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E8A" w:rsidRPr="00A35E8A" w:rsidRDefault="00A35E8A" w:rsidP="00A35E8A">
      <w:pPr>
        <w:widowControl w:val="0"/>
        <w:autoSpaceDE w:val="0"/>
        <w:autoSpaceDN w:val="0"/>
        <w:spacing w:after="0" w:line="240" w:lineRule="auto"/>
        <w:jc w:val="center"/>
        <w:outlineLvl w:val="0"/>
        <w:rPr>
          <w:rFonts w:ascii="Times New Roman" w:eastAsia="Times New Roman" w:hAnsi="Times New Roman" w:cs="Times New Roman"/>
          <w:b/>
          <w:bCs/>
          <w:sz w:val="25"/>
          <w:szCs w:val="25"/>
          <w:lang w:val="kk-KZ"/>
        </w:rPr>
      </w:pPr>
      <w:r w:rsidRPr="00A35E8A">
        <w:rPr>
          <w:rFonts w:ascii="Times New Roman" w:eastAsia="Times New Roman" w:hAnsi="Times New Roman" w:cs="Times New Roman"/>
          <w:b/>
          <w:bCs/>
          <w:sz w:val="25"/>
          <w:szCs w:val="25"/>
          <w:lang w:val="kk-KZ"/>
        </w:rPr>
        <w:t>ҚАЗАҚСТАН РЕСПУБЛИКАСЫ АУЫЛ ШАРУАШЫЛЫҒЫ МИНИСТРЛІГІ</w:t>
      </w:r>
    </w:p>
    <w:p w:rsidR="00A35E8A" w:rsidRPr="00A35E8A" w:rsidRDefault="00A35E8A" w:rsidP="00A35E8A">
      <w:pPr>
        <w:spacing w:after="0"/>
        <w:jc w:val="center"/>
        <w:rPr>
          <w:rFonts w:ascii="Times New Roman" w:eastAsia="Calibri" w:hAnsi="Times New Roman" w:cs="Times New Roman"/>
          <w:sz w:val="28"/>
          <w:szCs w:val="28"/>
          <w:lang w:val="kk-KZ"/>
        </w:rPr>
      </w:pPr>
      <w:r>
        <w:rPr>
          <w:rFonts w:ascii="Calibri" w:eastAsia="Calibri" w:hAnsi="Calibri" w:cs="Times New Roman"/>
          <w:noProof/>
          <w:lang w:eastAsia="ru-RU"/>
        </w:rPr>
        <w:drawing>
          <wp:anchor distT="0" distB="0" distL="114300" distR="114300" simplePos="0" relativeHeight="251659264" behindDoc="1" locked="0" layoutInCell="1" allowOverlap="1">
            <wp:simplePos x="0" y="0"/>
            <wp:positionH relativeFrom="column">
              <wp:posOffset>8890</wp:posOffset>
            </wp:positionH>
            <wp:positionV relativeFrom="paragraph">
              <wp:posOffset>131445</wp:posOffset>
            </wp:positionV>
            <wp:extent cx="1228090" cy="1096645"/>
            <wp:effectExtent l="0" t="0" r="0" b="8255"/>
            <wp:wrapTight wrapText="bothSides">
              <wp:wrapPolygon edited="0">
                <wp:start x="10722" y="0"/>
                <wp:lineTo x="8041" y="1126"/>
                <wp:lineTo x="4021" y="4878"/>
                <wp:lineTo x="4021" y="12007"/>
                <wp:lineTo x="0" y="17635"/>
                <wp:lineTo x="0" y="20262"/>
                <wp:lineTo x="4356" y="21387"/>
                <wp:lineTo x="16418" y="21387"/>
                <wp:lineTo x="21109" y="20262"/>
                <wp:lineTo x="21109" y="17635"/>
                <wp:lineTo x="18093" y="12007"/>
                <wp:lineTo x="18763" y="5628"/>
                <wp:lineTo x="15413" y="1876"/>
                <wp:lineTo x="12732" y="0"/>
                <wp:lineTo x="10722"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090" cy="10966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35E8A" w:rsidRPr="00A35E8A" w:rsidRDefault="00A35E8A" w:rsidP="00A35E8A">
      <w:pPr>
        <w:spacing w:after="0"/>
        <w:jc w:val="center"/>
        <w:rPr>
          <w:rFonts w:ascii="Times New Roman" w:eastAsia="Calibri" w:hAnsi="Times New Roman" w:cs="Times New Roman"/>
          <w:b/>
          <w:sz w:val="28"/>
          <w:szCs w:val="28"/>
          <w:lang w:val="kk-KZ"/>
        </w:rPr>
      </w:pPr>
      <w:r w:rsidRPr="00A35E8A">
        <w:rPr>
          <w:rFonts w:ascii="Times New Roman" w:eastAsia="Calibri" w:hAnsi="Times New Roman" w:cs="Times New Roman"/>
          <w:b/>
          <w:sz w:val="28"/>
          <w:szCs w:val="28"/>
          <w:lang w:val="kk-KZ"/>
        </w:rPr>
        <w:t>Жәңгір хан атындағы Батыс Қазақстан</w:t>
      </w:r>
    </w:p>
    <w:p w:rsidR="00A35E8A" w:rsidRPr="00A35E8A" w:rsidRDefault="00A35E8A" w:rsidP="00A35E8A">
      <w:pPr>
        <w:spacing w:after="0"/>
        <w:jc w:val="center"/>
        <w:rPr>
          <w:rFonts w:ascii="Times New Roman" w:eastAsia="Calibri" w:hAnsi="Times New Roman" w:cs="Times New Roman"/>
          <w:b/>
          <w:sz w:val="28"/>
          <w:szCs w:val="28"/>
          <w:lang w:val="kk-KZ"/>
        </w:rPr>
      </w:pPr>
      <w:r w:rsidRPr="00A35E8A">
        <w:rPr>
          <w:rFonts w:ascii="Times New Roman" w:eastAsia="Calibri" w:hAnsi="Times New Roman" w:cs="Times New Roman"/>
          <w:b/>
          <w:sz w:val="28"/>
          <w:szCs w:val="28"/>
          <w:lang w:val="kk-KZ"/>
        </w:rPr>
        <w:t>аграрлық – техникалық университеті</w:t>
      </w:r>
    </w:p>
    <w:p w:rsidR="009C3D99" w:rsidRPr="009C3D99" w:rsidRDefault="009C3D99" w:rsidP="009C3D99">
      <w:pPr>
        <w:spacing w:after="0" w:line="240" w:lineRule="auto"/>
        <w:jc w:val="center"/>
        <w:rPr>
          <w:rFonts w:ascii="Times New Roman" w:eastAsia="Times New Roman" w:hAnsi="Times New Roman" w:cs="Times New Roman"/>
          <w:b/>
          <w:bC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sz w:val="36"/>
          <w:szCs w:val="36"/>
          <w:lang w:val="kk-KZ" w:eastAsia="ru-RU"/>
        </w:rPr>
      </w:pPr>
    </w:p>
    <w:p w:rsidR="009C3D99" w:rsidRPr="00A35E8A" w:rsidRDefault="009C3D99" w:rsidP="009C3D99">
      <w:pPr>
        <w:spacing w:after="0" w:line="240" w:lineRule="auto"/>
        <w:jc w:val="right"/>
        <w:rPr>
          <w:rFonts w:ascii="Times New Roman" w:eastAsia="Times New Roman" w:hAnsi="Times New Roman" w:cs="Times New Roman"/>
          <w:b/>
          <w:bCs/>
          <w:sz w:val="28"/>
          <w:szCs w:val="28"/>
          <w:lang w:val="kk-KZ" w:eastAsia="ru-RU"/>
        </w:rPr>
      </w:pPr>
      <w:r w:rsidRPr="00A35E8A">
        <w:rPr>
          <w:rFonts w:ascii="Times New Roman" w:eastAsia="Times New Roman" w:hAnsi="Times New Roman" w:cs="Times New Roman"/>
          <w:b/>
          <w:bCs/>
          <w:sz w:val="28"/>
          <w:szCs w:val="28"/>
          <w:lang w:val="kk-KZ" w:eastAsia="ru-RU"/>
        </w:rPr>
        <w:t xml:space="preserve">Н.Х. Утегалиева </w:t>
      </w:r>
    </w:p>
    <w:p w:rsidR="009C3D99" w:rsidRPr="00A35E8A" w:rsidRDefault="009C3D99" w:rsidP="009C3D99">
      <w:pPr>
        <w:spacing w:after="0" w:line="240" w:lineRule="auto"/>
        <w:jc w:val="right"/>
        <w:rPr>
          <w:rFonts w:ascii="Times New Roman" w:eastAsia="Times New Roman" w:hAnsi="Times New Roman" w:cs="Times New Roman"/>
          <w:b/>
          <w:bCs/>
          <w:sz w:val="28"/>
          <w:szCs w:val="28"/>
          <w:lang w:val="kk-KZ" w:eastAsia="ru-RU"/>
        </w:rPr>
      </w:pPr>
      <w:r w:rsidRPr="00A35E8A">
        <w:rPr>
          <w:rFonts w:ascii="Times New Roman" w:eastAsia="Times New Roman" w:hAnsi="Times New Roman" w:cs="Times New Roman"/>
          <w:b/>
          <w:bCs/>
          <w:sz w:val="28"/>
          <w:szCs w:val="28"/>
          <w:lang w:val="kk-KZ" w:eastAsia="ru-RU"/>
        </w:rPr>
        <w:t xml:space="preserve">Б.М. Мусаева </w:t>
      </w:r>
    </w:p>
    <w:p w:rsidR="009C3D99" w:rsidRPr="00A35E8A" w:rsidRDefault="009C3D99" w:rsidP="009C3D99">
      <w:pPr>
        <w:spacing w:after="0" w:line="240" w:lineRule="auto"/>
        <w:jc w:val="right"/>
        <w:rPr>
          <w:rFonts w:ascii="Times New Roman" w:eastAsia="Times New Roman" w:hAnsi="Times New Roman" w:cs="Times New Roman"/>
          <w:bCs/>
          <w:caps/>
          <w:sz w:val="28"/>
          <w:szCs w:val="28"/>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cap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cap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cap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b/>
          <w:bCs/>
          <w:caps/>
          <w:sz w:val="36"/>
          <w:szCs w:val="36"/>
          <w:lang w:val="kk-KZ" w:eastAsia="ru-RU"/>
        </w:rPr>
      </w:pPr>
    </w:p>
    <w:p w:rsidR="009C3D99" w:rsidRDefault="009C3D99" w:rsidP="009C3D99">
      <w:pPr>
        <w:spacing w:after="0" w:line="240" w:lineRule="auto"/>
        <w:jc w:val="center"/>
        <w:rPr>
          <w:rFonts w:ascii="Times New Roman" w:eastAsia="Times New Roman" w:hAnsi="Times New Roman" w:cs="Times New Roman"/>
          <w:b/>
          <w:bCs/>
          <w:caps/>
          <w:sz w:val="36"/>
          <w:szCs w:val="36"/>
          <w:lang w:val="kk-KZ" w:eastAsia="ru-RU"/>
        </w:rPr>
      </w:pPr>
      <w:r w:rsidRPr="009C3D99">
        <w:rPr>
          <w:rFonts w:ascii="Times New Roman" w:eastAsia="Times New Roman" w:hAnsi="Times New Roman" w:cs="Times New Roman"/>
          <w:b/>
          <w:bCs/>
          <w:caps/>
          <w:sz w:val="36"/>
          <w:szCs w:val="36"/>
          <w:lang w:val="kk-KZ" w:eastAsia="ru-RU"/>
        </w:rPr>
        <w:t>кадастрлық БАҒАЛАУ</w:t>
      </w:r>
      <w:r w:rsidRPr="009C3D99">
        <w:rPr>
          <w:rFonts w:ascii="Times New Roman" w:eastAsia="Times New Roman" w:hAnsi="Times New Roman" w:cs="Times New Roman"/>
          <w:sz w:val="24"/>
          <w:szCs w:val="24"/>
          <w:lang w:val="kk-KZ" w:eastAsia="ru-RU"/>
        </w:rPr>
        <w:t xml:space="preserve"> </w:t>
      </w:r>
      <w:r w:rsidRPr="009C3D99">
        <w:rPr>
          <w:rFonts w:ascii="Times New Roman" w:eastAsia="Times New Roman" w:hAnsi="Times New Roman" w:cs="Times New Roman"/>
          <w:b/>
          <w:bCs/>
          <w:caps/>
          <w:sz w:val="36"/>
          <w:szCs w:val="36"/>
          <w:lang w:val="kk-KZ" w:eastAsia="ru-RU"/>
        </w:rPr>
        <w:t xml:space="preserve"> және жерді аймақтарға бөлу</w:t>
      </w:r>
    </w:p>
    <w:p w:rsidR="00A35E8A" w:rsidRPr="009C3D99" w:rsidRDefault="00A35E8A" w:rsidP="009C3D99">
      <w:pPr>
        <w:spacing w:after="0" w:line="240" w:lineRule="auto"/>
        <w:jc w:val="center"/>
        <w:rPr>
          <w:rFonts w:ascii="Times New Roman" w:eastAsia="Times New Roman" w:hAnsi="Times New Roman" w:cs="Times New Roman"/>
          <w:b/>
          <w:bCs/>
          <w:caps/>
          <w:sz w:val="36"/>
          <w:szCs w:val="36"/>
          <w:lang w:val="kk-KZ" w:eastAsia="ru-RU"/>
        </w:rPr>
      </w:pPr>
    </w:p>
    <w:p w:rsidR="00A35E8A" w:rsidRPr="00A35E8A" w:rsidRDefault="00A35E8A" w:rsidP="00A35E8A">
      <w:pPr>
        <w:spacing w:after="0" w:line="240" w:lineRule="auto"/>
        <w:jc w:val="center"/>
        <w:rPr>
          <w:rFonts w:ascii="Times New Roman" w:hAnsi="Times New Roman"/>
          <w:sz w:val="32"/>
          <w:szCs w:val="28"/>
          <w:lang w:val="kk-KZ"/>
        </w:rPr>
      </w:pPr>
      <w:r w:rsidRPr="00A35E8A">
        <w:rPr>
          <w:rFonts w:ascii="Times New Roman" w:hAnsi="Times New Roman"/>
          <w:sz w:val="32"/>
          <w:szCs w:val="28"/>
          <w:lang w:val="kk-KZ"/>
        </w:rPr>
        <w:t>ОҚУ ҚҰРАЛЫ</w:t>
      </w:r>
    </w:p>
    <w:p w:rsidR="009C3D99" w:rsidRPr="009C3D99" w:rsidRDefault="009C3D99" w:rsidP="009C3D99">
      <w:pPr>
        <w:spacing w:after="0" w:line="240" w:lineRule="auto"/>
        <w:jc w:val="center"/>
        <w:rPr>
          <w:rFonts w:ascii="Times New Roman" w:eastAsia="Times New Roman" w:hAnsi="Times New Roman" w:cs="Times New Roman"/>
          <w:caps/>
          <w:sz w:val="36"/>
          <w:szCs w:val="36"/>
          <w:lang w:val="kk-KZ" w:eastAsia="ru-RU"/>
        </w:rPr>
      </w:pPr>
    </w:p>
    <w:p w:rsidR="009C3D99" w:rsidRPr="009C3D99" w:rsidRDefault="009C3D99" w:rsidP="009C3D99">
      <w:pPr>
        <w:spacing w:after="0" w:line="240" w:lineRule="auto"/>
        <w:jc w:val="center"/>
        <w:rPr>
          <w:rFonts w:ascii="Times New Roman" w:eastAsia="Times New Roman" w:hAnsi="Times New Roman" w:cs="Times New Roman"/>
          <w:caps/>
          <w:sz w:val="36"/>
          <w:szCs w:val="36"/>
          <w:lang w:val="kk-KZ" w:eastAsia="ru-RU"/>
        </w:rPr>
      </w:pPr>
    </w:p>
    <w:p w:rsidR="009C3D99" w:rsidRDefault="009C3D99" w:rsidP="009C3D99">
      <w:pPr>
        <w:spacing w:after="0" w:line="240" w:lineRule="auto"/>
        <w:jc w:val="center"/>
        <w:rPr>
          <w:rFonts w:ascii="Times New Roman" w:eastAsia="Times New Roman" w:hAnsi="Times New Roman" w:cs="Times New Roman"/>
          <w:caps/>
          <w:sz w:val="28"/>
          <w:szCs w:val="28"/>
          <w:lang w:val="kk-KZ" w:eastAsia="ru-RU"/>
        </w:rPr>
      </w:pPr>
    </w:p>
    <w:p w:rsidR="009C3D99" w:rsidRPr="009C3D99" w:rsidRDefault="009C3D99" w:rsidP="009C3D99">
      <w:pPr>
        <w:spacing w:after="0" w:line="240" w:lineRule="auto"/>
        <w:jc w:val="both"/>
        <w:rPr>
          <w:rFonts w:ascii="Times New Roman" w:eastAsia="Times New Roman" w:hAnsi="Times New Roman" w:cs="Times New Roman"/>
          <w:b/>
          <w:bCs/>
          <w:color w:val="000000"/>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both"/>
        <w:rPr>
          <w:rFonts w:ascii="Times New Roman" w:eastAsia="SimSun" w:hAnsi="Times New Roman" w:cs="Times New Roman"/>
          <w:b/>
          <w:bCs/>
          <w:sz w:val="28"/>
          <w:szCs w:val="28"/>
          <w:lang w:val="kk-KZ" w:eastAsia="ru-RU"/>
        </w:rPr>
      </w:pPr>
    </w:p>
    <w:p w:rsidR="009C3D99" w:rsidRPr="009C3D99" w:rsidRDefault="009C3D99" w:rsidP="009C3D99">
      <w:pPr>
        <w:spacing w:after="0" w:line="240" w:lineRule="auto"/>
        <w:jc w:val="center"/>
        <w:outlineLvl w:val="0"/>
        <w:rPr>
          <w:rFonts w:ascii="Times New Roman" w:eastAsia="SimSun" w:hAnsi="Times New Roman" w:cs="Times New Roman"/>
          <w:b/>
          <w:bCs/>
          <w:sz w:val="32"/>
          <w:szCs w:val="32"/>
          <w:lang w:val="kk-KZ" w:eastAsia="ru-RU"/>
        </w:rPr>
      </w:pPr>
    </w:p>
    <w:p w:rsidR="009C3D99" w:rsidRDefault="009C3D99" w:rsidP="009C3D99">
      <w:pPr>
        <w:spacing w:after="0" w:line="240" w:lineRule="auto"/>
        <w:jc w:val="center"/>
        <w:outlineLvl w:val="0"/>
        <w:rPr>
          <w:rFonts w:ascii="Times New Roman" w:eastAsia="SimSun" w:hAnsi="Times New Roman" w:cs="Times New Roman"/>
          <w:b/>
          <w:bCs/>
          <w:sz w:val="32"/>
          <w:szCs w:val="32"/>
          <w:lang w:val="kk-KZ" w:eastAsia="ru-RU"/>
        </w:rPr>
      </w:pPr>
    </w:p>
    <w:p w:rsidR="00A35E8A" w:rsidRDefault="00A35E8A" w:rsidP="009C3D99">
      <w:pPr>
        <w:spacing w:after="0" w:line="240" w:lineRule="auto"/>
        <w:jc w:val="center"/>
        <w:outlineLvl w:val="0"/>
        <w:rPr>
          <w:rFonts w:ascii="Times New Roman" w:eastAsia="SimSun" w:hAnsi="Times New Roman" w:cs="Times New Roman"/>
          <w:b/>
          <w:bCs/>
          <w:sz w:val="32"/>
          <w:szCs w:val="32"/>
          <w:lang w:val="kk-KZ" w:eastAsia="ru-RU"/>
        </w:rPr>
      </w:pPr>
    </w:p>
    <w:p w:rsidR="00A35E8A" w:rsidRDefault="00A35E8A" w:rsidP="009C3D99">
      <w:pPr>
        <w:spacing w:after="0" w:line="240" w:lineRule="auto"/>
        <w:jc w:val="center"/>
        <w:outlineLvl w:val="0"/>
        <w:rPr>
          <w:rFonts w:ascii="Times New Roman" w:eastAsia="SimSun" w:hAnsi="Times New Roman" w:cs="Times New Roman"/>
          <w:b/>
          <w:bCs/>
          <w:sz w:val="32"/>
          <w:szCs w:val="32"/>
          <w:lang w:val="kk-KZ" w:eastAsia="ru-RU"/>
        </w:rPr>
      </w:pPr>
    </w:p>
    <w:p w:rsidR="00A35E8A" w:rsidRDefault="00A35E8A" w:rsidP="009C3D99">
      <w:pPr>
        <w:spacing w:after="0" w:line="240" w:lineRule="auto"/>
        <w:jc w:val="center"/>
        <w:outlineLvl w:val="0"/>
        <w:rPr>
          <w:rFonts w:ascii="Times New Roman" w:eastAsia="SimSun" w:hAnsi="Times New Roman" w:cs="Times New Roman"/>
          <w:b/>
          <w:bCs/>
          <w:sz w:val="32"/>
          <w:szCs w:val="32"/>
          <w:lang w:val="kk-KZ" w:eastAsia="ru-RU"/>
        </w:rPr>
      </w:pPr>
    </w:p>
    <w:p w:rsidR="00A35E8A" w:rsidRDefault="009C3D99" w:rsidP="009C3D99">
      <w:pPr>
        <w:spacing w:after="0" w:line="240" w:lineRule="auto"/>
        <w:jc w:val="center"/>
        <w:outlineLvl w:val="0"/>
        <w:rPr>
          <w:rFonts w:ascii="Times New Roman" w:eastAsia="SimSun" w:hAnsi="Times New Roman" w:cs="Times New Roman"/>
          <w:bCs/>
          <w:sz w:val="28"/>
          <w:szCs w:val="28"/>
          <w:lang w:val="kk-KZ" w:eastAsia="ru-RU"/>
        </w:rPr>
      </w:pPr>
      <w:r w:rsidRPr="009C3D99">
        <w:rPr>
          <w:rFonts w:ascii="Times New Roman" w:eastAsia="SimSun" w:hAnsi="Times New Roman" w:cs="Times New Roman"/>
          <w:bCs/>
          <w:sz w:val="28"/>
          <w:szCs w:val="28"/>
          <w:lang w:val="kk-KZ" w:eastAsia="ru-RU"/>
        </w:rPr>
        <w:t>Орал</w:t>
      </w:r>
    </w:p>
    <w:p w:rsidR="009C3D99" w:rsidRPr="009C3D99" w:rsidRDefault="009D6270" w:rsidP="009C3D99">
      <w:pPr>
        <w:spacing w:after="0" w:line="240" w:lineRule="auto"/>
        <w:jc w:val="center"/>
        <w:outlineLvl w:val="0"/>
        <w:rPr>
          <w:rFonts w:ascii="Times New Roman" w:eastAsia="SimSun" w:hAnsi="Times New Roman" w:cs="Times New Roman"/>
          <w:bCs/>
          <w:sz w:val="28"/>
          <w:szCs w:val="28"/>
          <w:lang w:val="kk-KZ" w:eastAsia="ru-RU"/>
        </w:rPr>
      </w:pPr>
      <w:r>
        <w:rPr>
          <w:rFonts w:ascii="Times New Roman" w:eastAsia="SimSun" w:hAnsi="Times New Roman" w:cs="Times New Roman"/>
          <w:bCs/>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2507788</wp:posOffset>
                </wp:positionH>
                <wp:positionV relativeFrom="paragraph">
                  <wp:posOffset>279887</wp:posOffset>
                </wp:positionV>
                <wp:extent cx="973777" cy="558140"/>
                <wp:effectExtent l="0" t="0" r="0" b="0"/>
                <wp:wrapNone/>
                <wp:docPr id="7" name="Прямоугольник 7"/>
                <wp:cNvGraphicFramePr/>
                <a:graphic xmlns:a="http://schemas.openxmlformats.org/drawingml/2006/main">
                  <a:graphicData uri="http://schemas.microsoft.com/office/word/2010/wordprocessingShape">
                    <wps:wsp>
                      <wps:cNvSpPr/>
                      <wps:spPr>
                        <a:xfrm>
                          <a:off x="0" y="0"/>
                          <a:ext cx="973777" cy="5581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7" o:spid="_x0000_s1026" style="position:absolute;margin-left:197.45pt;margin-top:22.05pt;width:76.7pt;height:43.9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" fillcolor="white [3212]" stroked="f" strokeweight="2pt"/>
            </w:pict>
          </mc:Fallback>
        </mc:AlternateContent>
      </w:r>
      <w:r w:rsidR="009C3D99" w:rsidRPr="009C3D99">
        <w:rPr>
          <w:rFonts w:ascii="Times New Roman" w:eastAsia="SimSun" w:hAnsi="Times New Roman" w:cs="Times New Roman"/>
          <w:bCs/>
          <w:sz w:val="28"/>
          <w:szCs w:val="28"/>
          <w:lang w:val="kk-KZ" w:eastAsia="ru-RU"/>
        </w:rPr>
        <w:t xml:space="preserve"> 2022</w:t>
      </w:r>
    </w:p>
    <w:p w:rsidR="00A35E8A" w:rsidRDefault="00A35E8A" w:rsidP="00A35E8A">
      <w:pPr>
        <w:spacing w:after="0"/>
        <w:jc w:val="both"/>
        <w:rPr>
          <w:rFonts w:ascii="Times New Roman" w:eastAsia="Times New Roman" w:hAnsi="Times New Roman" w:cs="Times New Roman"/>
          <w:b/>
          <w:sz w:val="28"/>
          <w:szCs w:val="28"/>
          <w:lang w:val="kk-KZ" w:eastAsia="ru-RU"/>
        </w:rPr>
      </w:pPr>
      <w:r w:rsidRPr="00C33204">
        <w:rPr>
          <w:rFonts w:ascii="Times New Roman" w:hAnsi="Times New Roman"/>
          <w:b/>
          <w:sz w:val="28"/>
          <w:szCs w:val="28"/>
          <w:lang w:val="kk-KZ"/>
        </w:rPr>
        <w:lastRenderedPageBreak/>
        <w:t xml:space="preserve">ӘОЖ </w:t>
      </w:r>
      <w:r>
        <w:rPr>
          <w:rFonts w:ascii="Times New Roman" w:eastAsia="Times New Roman" w:hAnsi="Times New Roman" w:cs="Times New Roman"/>
          <w:b/>
          <w:sz w:val="28"/>
          <w:szCs w:val="28"/>
          <w:lang w:val="kk-KZ" w:eastAsia="ru-RU"/>
        </w:rPr>
        <w:t>332.63</w:t>
      </w:r>
      <w:r w:rsidR="009D6270">
        <w:rPr>
          <w:rFonts w:ascii="Times New Roman" w:eastAsia="Times New Roman" w:hAnsi="Times New Roman" w:cs="Times New Roman"/>
          <w:b/>
          <w:sz w:val="28"/>
          <w:szCs w:val="28"/>
          <w:lang w:val="kk-KZ" w:eastAsia="ru-RU"/>
        </w:rPr>
        <w:t xml:space="preserve"> (075.8)</w:t>
      </w:r>
    </w:p>
    <w:p w:rsidR="009C3D99" w:rsidRPr="009C3D99" w:rsidRDefault="00A35E8A" w:rsidP="00A35E8A">
      <w:pPr>
        <w:spacing w:after="0"/>
        <w:jc w:val="both"/>
        <w:rPr>
          <w:rFonts w:ascii="Times New Roman" w:eastAsia="Times New Roman" w:hAnsi="Times New Roman" w:cs="Times New Roman"/>
          <w:b/>
          <w:sz w:val="28"/>
          <w:szCs w:val="28"/>
          <w:lang w:val="kk-KZ" w:eastAsia="ru-RU"/>
        </w:rPr>
      </w:pPr>
      <w:r w:rsidRPr="00C33204">
        <w:rPr>
          <w:rFonts w:ascii="Times New Roman" w:hAnsi="Times New Roman"/>
          <w:b/>
          <w:sz w:val="28"/>
          <w:szCs w:val="28"/>
          <w:lang w:val="kk-KZ"/>
        </w:rPr>
        <w:t>КБЖ</w:t>
      </w:r>
      <w:r>
        <w:rPr>
          <w:rFonts w:ascii="Times New Roman" w:hAnsi="Times New Roman"/>
          <w:b/>
          <w:sz w:val="28"/>
          <w:szCs w:val="28"/>
          <w:lang w:val="kk-KZ"/>
        </w:rPr>
        <w:t xml:space="preserve"> </w:t>
      </w:r>
      <w:r w:rsidR="00303D41">
        <w:rPr>
          <w:rFonts w:ascii="Times New Roman" w:eastAsia="Times New Roman" w:hAnsi="Times New Roman" w:cs="Times New Roman"/>
          <w:b/>
          <w:sz w:val="28"/>
          <w:szCs w:val="28"/>
          <w:lang w:val="kk-KZ" w:eastAsia="ru-RU"/>
        </w:rPr>
        <w:t>65.32–5</w:t>
      </w:r>
      <w:r w:rsidR="009D6270">
        <w:rPr>
          <w:rFonts w:ascii="Times New Roman" w:eastAsia="Times New Roman" w:hAnsi="Times New Roman" w:cs="Times New Roman"/>
          <w:b/>
          <w:sz w:val="28"/>
          <w:szCs w:val="28"/>
          <w:lang w:val="kk-KZ" w:eastAsia="ru-RU"/>
        </w:rPr>
        <w:t xml:space="preserve"> я 73</w:t>
      </w:r>
    </w:p>
    <w:p w:rsidR="00D47733" w:rsidRDefault="00430057" w:rsidP="009C3D99">
      <w:pPr>
        <w:spacing w:after="0" w:line="240" w:lineRule="auto"/>
        <w:jc w:val="both"/>
        <w:rPr>
          <w:rFonts w:ascii="Times New Roman" w:eastAsia="Times New Roman" w:hAnsi="Times New Roman" w:cs="Times New Roman"/>
          <w:b/>
          <w:sz w:val="28"/>
          <w:szCs w:val="28"/>
          <w:lang w:val="kk-KZ" w:eastAsia="ru-RU"/>
        </w:rPr>
      </w:pPr>
      <w:r>
        <w:rPr>
          <w:rFonts w:ascii="Times New Roman" w:eastAsia="Times New Roman" w:hAnsi="Times New Roman" w:cs="Times New Roman"/>
          <w:b/>
          <w:sz w:val="28"/>
          <w:szCs w:val="28"/>
          <w:lang w:val="kk-KZ" w:eastAsia="ru-RU"/>
        </w:rPr>
        <w:t>У</w:t>
      </w:r>
      <w:r w:rsidR="005846A4">
        <w:rPr>
          <w:rFonts w:ascii="Times New Roman" w:eastAsia="Times New Roman" w:hAnsi="Times New Roman" w:cs="Times New Roman"/>
          <w:b/>
          <w:sz w:val="28"/>
          <w:szCs w:val="28"/>
          <w:lang w:val="kk-KZ" w:eastAsia="ru-RU"/>
        </w:rPr>
        <w:t>-</w:t>
      </w:r>
      <w:r>
        <w:rPr>
          <w:rFonts w:ascii="Times New Roman" w:eastAsia="Times New Roman" w:hAnsi="Times New Roman" w:cs="Times New Roman"/>
          <w:b/>
          <w:sz w:val="28"/>
          <w:szCs w:val="28"/>
          <w:lang w:val="kk-KZ" w:eastAsia="ru-RU"/>
        </w:rPr>
        <w:t>8</w:t>
      </w:r>
      <w:r w:rsidR="009D6270">
        <w:rPr>
          <w:rFonts w:ascii="Times New Roman" w:eastAsia="Times New Roman" w:hAnsi="Times New Roman" w:cs="Times New Roman"/>
          <w:b/>
          <w:sz w:val="28"/>
          <w:szCs w:val="28"/>
          <w:lang w:val="kk-KZ" w:eastAsia="ru-RU"/>
        </w:rPr>
        <w:t>2</w:t>
      </w:r>
    </w:p>
    <w:p w:rsidR="009C3D99" w:rsidRPr="009C3D99" w:rsidRDefault="009C3D99" w:rsidP="009C3D99">
      <w:pPr>
        <w:spacing w:after="0" w:line="240" w:lineRule="auto"/>
        <w:jc w:val="both"/>
        <w:rPr>
          <w:rFonts w:ascii="Times New Roman" w:eastAsia="Times New Roman" w:hAnsi="Times New Roman" w:cs="Times New Roman"/>
          <w:sz w:val="28"/>
          <w:szCs w:val="28"/>
          <w:lang w:val="kk-KZ" w:eastAsia="ko-KR"/>
        </w:rPr>
      </w:pPr>
      <w:r w:rsidRPr="009C3D99">
        <w:rPr>
          <w:rFonts w:ascii="Times New Roman" w:eastAsia="Times New Roman" w:hAnsi="Times New Roman" w:cs="Times New Roman"/>
          <w:b/>
          <w:sz w:val="28"/>
          <w:szCs w:val="28"/>
          <w:lang w:val="kk-KZ" w:eastAsia="ru-RU"/>
        </w:rPr>
        <w:t xml:space="preserve">           </w:t>
      </w:r>
      <w:r w:rsidRPr="009C3D99">
        <w:rPr>
          <w:rFonts w:ascii="Times New Roman" w:eastAsia="Times New Roman" w:hAnsi="Times New Roman" w:cs="Times New Roman"/>
          <w:sz w:val="28"/>
          <w:szCs w:val="28"/>
          <w:lang w:val="kk-KZ" w:eastAsia="ru-RU"/>
        </w:rPr>
        <w:t xml:space="preserve">   </w:t>
      </w:r>
    </w:p>
    <w:p w:rsidR="00A35E8A" w:rsidRDefault="00A35E8A" w:rsidP="00A35E8A">
      <w:pPr>
        <w:spacing w:after="0" w:line="240" w:lineRule="auto"/>
        <w:jc w:val="center"/>
        <w:rPr>
          <w:rFonts w:ascii="Times New Roman" w:hAnsi="Times New Roman"/>
          <w:snapToGrid w:val="0"/>
          <w:sz w:val="28"/>
          <w:szCs w:val="28"/>
          <w:lang w:val="kk-KZ"/>
        </w:rPr>
      </w:pPr>
      <w:r w:rsidRPr="0032063D">
        <w:rPr>
          <w:rFonts w:ascii="Times New Roman" w:hAnsi="Times New Roman"/>
          <w:b/>
          <w:snapToGrid w:val="0"/>
          <w:sz w:val="28"/>
          <w:szCs w:val="28"/>
          <w:lang w:val="kk-KZ"/>
        </w:rPr>
        <w:t>Жәңгір хан атындағы Батыс Қазақстан аграрлық-техникалық университетінің Оқу-әдістемелік кеңесімен басылымға ұсынылған</w:t>
      </w:r>
      <w:r w:rsidRPr="00135DBB">
        <w:rPr>
          <w:rFonts w:ascii="Times New Roman" w:hAnsi="Times New Roman"/>
          <w:b/>
          <w:snapToGrid w:val="0"/>
          <w:sz w:val="28"/>
          <w:szCs w:val="28"/>
          <w:lang w:val="kk-KZ"/>
        </w:rPr>
        <w:t xml:space="preserve"> </w:t>
      </w:r>
      <w:r w:rsidRPr="00135DBB">
        <w:rPr>
          <w:rFonts w:ascii="Times New Roman" w:hAnsi="Times New Roman"/>
          <w:snapToGrid w:val="0"/>
          <w:sz w:val="28"/>
          <w:szCs w:val="28"/>
          <w:lang w:val="kk-KZ"/>
        </w:rPr>
        <w:t>(№10</w:t>
      </w:r>
      <w:r>
        <w:rPr>
          <w:rFonts w:ascii="Times New Roman" w:hAnsi="Times New Roman"/>
          <w:snapToGrid w:val="0"/>
          <w:sz w:val="28"/>
          <w:szCs w:val="28"/>
          <w:lang w:val="kk-KZ"/>
        </w:rPr>
        <w:t xml:space="preserve"> </w:t>
      </w:r>
      <w:r w:rsidRPr="00135DBB">
        <w:rPr>
          <w:rFonts w:ascii="Times New Roman" w:hAnsi="Times New Roman"/>
          <w:snapToGrid w:val="0"/>
          <w:sz w:val="28"/>
          <w:szCs w:val="28"/>
          <w:lang w:val="kk-KZ"/>
        </w:rPr>
        <w:t>хаттама, 26.05.202</w:t>
      </w:r>
      <w:r>
        <w:rPr>
          <w:rFonts w:ascii="Times New Roman" w:hAnsi="Times New Roman"/>
          <w:snapToGrid w:val="0"/>
          <w:sz w:val="28"/>
          <w:szCs w:val="28"/>
          <w:lang w:val="kk-KZ"/>
        </w:rPr>
        <w:t>2</w:t>
      </w:r>
      <w:r w:rsidRPr="00135DBB">
        <w:rPr>
          <w:rFonts w:ascii="Times New Roman" w:hAnsi="Times New Roman"/>
          <w:snapToGrid w:val="0"/>
          <w:sz w:val="28"/>
          <w:szCs w:val="28"/>
          <w:lang w:val="kk-KZ"/>
        </w:rPr>
        <w:t xml:space="preserve"> ж.)</w:t>
      </w:r>
    </w:p>
    <w:p w:rsidR="009C3D99" w:rsidRPr="009C3D99" w:rsidRDefault="009C3D99" w:rsidP="009C3D99">
      <w:pPr>
        <w:spacing w:after="0" w:line="240" w:lineRule="auto"/>
        <w:jc w:val="center"/>
        <w:rPr>
          <w:rFonts w:ascii="Times New Roman" w:eastAsia="Times New Roman" w:hAnsi="Times New Roman" w:cs="Times New Roman"/>
          <w:b/>
          <w:sz w:val="28"/>
          <w:szCs w:val="28"/>
          <w:lang w:val="kk-KZ" w:eastAsia="ru-RU"/>
        </w:rPr>
      </w:pPr>
    </w:p>
    <w:p w:rsidR="009C3D99" w:rsidRPr="009C3D99" w:rsidRDefault="00A35E8A" w:rsidP="009C3D99">
      <w:pPr>
        <w:spacing w:after="0" w:line="240" w:lineRule="auto"/>
        <w:jc w:val="both"/>
        <w:rPr>
          <w:rFonts w:ascii="Times New Roman" w:eastAsia="Times New Roman" w:hAnsi="Times New Roman" w:cs="Times New Roman"/>
          <w:sz w:val="28"/>
          <w:szCs w:val="28"/>
          <w:lang w:val="kk-KZ" w:eastAsia="ru-RU"/>
        </w:rPr>
      </w:pPr>
      <w:r>
        <w:rPr>
          <w:rFonts w:ascii="Times New Roman" w:hAnsi="Times New Roman"/>
          <w:b/>
          <w:sz w:val="28"/>
          <w:szCs w:val="28"/>
          <w:lang w:val="kk-KZ"/>
        </w:rPr>
        <w:t>Сын-пікір берушілер</w:t>
      </w:r>
      <w:r w:rsidRPr="00C33204">
        <w:rPr>
          <w:rFonts w:ascii="Times New Roman" w:hAnsi="Times New Roman"/>
          <w:b/>
          <w:sz w:val="28"/>
          <w:szCs w:val="28"/>
          <w:lang w:val="kk-KZ"/>
        </w:rPr>
        <w:t>:</w:t>
      </w:r>
      <w:r>
        <w:rPr>
          <w:rFonts w:ascii="Times New Roman" w:hAnsi="Times New Roman"/>
          <w:b/>
          <w:sz w:val="28"/>
          <w:szCs w:val="28"/>
          <w:lang w:val="kk-KZ"/>
        </w:rPr>
        <w:t xml:space="preserve"> </w:t>
      </w:r>
      <w:r w:rsidR="009C3D99" w:rsidRPr="009C3D99">
        <w:rPr>
          <w:rFonts w:ascii="Times New Roman" w:eastAsia="Times New Roman" w:hAnsi="Times New Roman" w:cs="Times New Roman"/>
          <w:b/>
          <w:sz w:val="28"/>
          <w:szCs w:val="28"/>
          <w:lang w:val="kk-KZ" w:eastAsia="ru-RU"/>
        </w:rPr>
        <w:t>Ожанов Г.С.,</w:t>
      </w:r>
      <w:r w:rsidR="009C3D99" w:rsidRPr="009C3D99">
        <w:rPr>
          <w:rFonts w:ascii="Times New Roman" w:eastAsia="Times New Roman" w:hAnsi="Times New Roman" w:cs="Times New Roman"/>
          <w:sz w:val="28"/>
          <w:szCs w:val="28"/>
          <w:lang w:val="kk-KZ" w:eastAsia="ru-RU"/>
        </w:rPr>
        <w:t xml:space="preserve"> а.</w:t>
      </w:r>
      <w:r w:rsidR="005846A4">
        <w:rPr>
          <w:rFonts w:ascii="Times New Roman" w:eastAsia="Times New Roman" w:hAnsi="Times New Roman" w:cs="Times New Roman"/>
          <w:sz w:val="28"/>
          <w:szCs w:val="28"/>
          <w:lang w:val="kk-KZ" w:eastAsia="ru-RU"/>
        </w:rPr>
        <w:t>-</w:t>
      </w:r>
      <w:r w:rsidR="009C3D99" w:rsidRPr="009C3D99">
        <w:rPr>
          <w:rFonts w:ascii="Times New Roman" w:eastAsia="Times New Roman" w:hAnsi="Times New Roman" w:cs="Times New Roman"/>
          <w:sz w:val="28"/>
          <w:szCs w:val="28"/>
          <w:lang w:val="kk-KZ" w:eastAsia="ru-RU"/>
        </w:rPr>
        <w:t>ш. ғ</w:t>
      </w:r>
      <w:r w:rsidR="005846A4">
        <w:rPr>
          <w:rFonts w:ascii="Times New Roman" w:eastAsia="Times New Roman" w:hAnsi="Times New Roman" w:cs="Times New Roman"/>
          <w:sz w:val="28"/>
          <w:szCs w:val="28"/>
          <w:lang w:val="kk-KZ" w:eastAsia="ru-RU"/>
        </w:rPr>
        <w:t>ыл</w:t>
      </w:r>
      <w:r w:rsidR="009C3D99" w:rsidRPr="009C3D99">
        <w:rPr>
          <w:rFonts w:ascii="Times New Roman" w:eastAsia="Times New Roman" w:hAnsi="Times New Roman" w:cs="Times New Roman"/>
          <w:sz w:val="28"/>
          <w:szCs w:val="28"/>
          <w:lang w:val="kk-KZ" w:eastAsia="ru-RU"/>
        </w:rPr>
        <w:t xml:space="preserve">. канд, доцент </w:t>
      </w:r>
    </w:p>
    <w:p w:rsidR="009C3D99" w:rsidRPr="00073C59" w:rsidRDefault="009C3D99" w:rsidP="009F0095">
      <w:pPr>
        <w:spacing w:after="0" w:line="240" w:lineRule="auto"/>
        <w:ind w:firstLine="2835"/>
        <w:jc w:val="both"/>
        <w:rPr>
          <w:rFonts w:ascii="Times New Roman" w:eastAsia="Times New Roman" w:hAnsi="Times New Roman" w:cs="Times New Roman"/>
          <w:b/>
          <w:sz w:val="28"/>
          <w:szCs w:val="28"/>
          <w:lang w:val="kk-KZ" w:eastAsia="ru-RU"/>
        </w:rPr>
      </w:pPr>
      <w:r w:rsidRPr="00073C59">
        <w:rPr>
          <w:rFonts w:ascii="Times New Roman" w:eastAsia="Times New Roman" w:hAnsi="Times New Roman" w:cs="Times New Roman"/>
          <w:b/>
          <w:sz w:val="28"/>
          <w:szCs w:val="28"/>
          <w:lang w:val="kk-KZ" w:eastAsia="ko-KR"/>
        </w:rPr>
        <w:t xml:space="preserve">Галимов М.А., </w:t>
      </w:r>
      <w:r w:rsidRPr="00073C59">
        <w:rPr>
          <w:rFonts w:ascii="Times New Roman" w:eastAsia="Times New Roman" w:hAnsi="Times New Roman" w:cs="Times New Roman"/>
          <w:sz w:val="28"/>
          <w:szCs w:val="28"/>
          <w:lang w:val="kk-KZ" w:eastAsia="ko-KR"/>
        </w:rPr>
        <w:t>г.ғ.канд, доцент</w:t>
      </w:r>
      <w:r w:rsidRPr="00073C59">
        <w:rPr>
          <w:rFonts w:ascii="Times New Roman" w:eastAsia="Times New Roman" w:hAnsi="Times New Roman" w:cs="Times New Roman"/>
          <w:b/>
          <w:sz w:val="28"/>
          <w:szCs w:val="28"/>
          <w:lang w:val="kk-KZ" w:eastAsia="ko-KR"/>
        </w:rPr>
        <w:t xml:space="preserve"> </w:t>
      </w:r>
    </w:p>
    <w:p w:rsidR="009C3D99" w:rsidRPr="009C3D99" w:rsidRDefault="009C3D99" w:rsidP="009C3D99">
      <w:pPr>
        <w:spacing w:after="0" w:line="240" w:lineRule="auto"/>
        <w:ind w:firstLine="709"/>
        <w:jc w:val="both"/>
        <w:rPr>
          <w:rFonts w:ascii="Times New Roman" w:eastAsia="Times New Roman" w:hAnsi="Times New Roman" w:cs="Times New Roman"/>
          <w:b/>
          <w:sz w:val="28"/>
          <w:szCs w:val="28"/>
          <w:lang w:val="kk-KZ" w:eastAsia="ru-RU"/>
        </w:rPr>
      </w:pPr>
    </w:p>
    <w:p w:rsidR="009C3D99" w:rsidRPr="009C3D99" w:rsidRDefault="00303D41" w:rsidP="00C76684">
      <w:pPr>
        <w:spacing w:after="0" w:line="240" w:lineRule="auto"/>
        <w:ind w:firstLine="708"/>
        <w:jc w:val="both"/>
        <w:rPr>
          <w:rFonts w:ascii="Times New Roman" w:eastAsia="Times New Roman" w:hAnsi="Times New Roman" w:cs="Times New Roman"/>
          <w:b/>
          <w:color w:val="000000"/>
          <w:sz w:val="28"/>
          <w:szCs w:val="28"/>
          <w:lang w:val="kk-KZ" w:eastAsia="ru-RU"/>
        </w:rPr>
      </w:pPr>
      <w:r>
        <w:rPr>
          <w:rFonts w:ascii="Times New Roman" w:eastAsia="Times New Roman" w:hAnsi="Times New Roman" w:cs="Times New Roman"/>
          <w:b/>
          <w:color w:val="000000"/>
          <w:sz w:val="28"/>
          <w:szCs w:val="28"/>
          <w:lang w:val="kk-KZ" w:eastAsia="ru-RU"/>
        </w:rPr>
        <w:t>Утегалиева Н.Х.</w:t>
      </w:r>
    </w:p>
    <w:p w:rsidR="009C3D99" w:rsidRPr="009C3D99" w:rsidRDefault="00303D41" w:rsidP="00C76684">
      <w:pPr>
        <w:spacing w:after="0" w:line="240" w:lineRule="auto"/>
        <w:ind w:left="567" w:hanging="567"/>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b/>
          <w:sz w:val="28"/>
          <w:szCs w:val="28"/>
          <w:lang w:val="kk-KZ" w:eastAsia="ru-RU"/>
        </w:rPr>
        <w:t>У</w:t>
      </w:r>
      <w:r w:rsidR="005846A4">
        <w:rPr>
          <w:rFonts w:ascii="Times New Roman" w:eastAsia="Times New Roman" w:hAnsi="Times New Roman" w:cs="Times New Roman"/>
          <w:b/>
          <w:sz w:val="28"/>
          <w:szCs w:val="28"/>
          <w:lang w:val="kk-KZ" w:eastAsia="ru-RU"/>
        </w:rPr>
        <w:t>-</w:t>
      </w:r>
      <w:r>
        <w:rPr>
          <w:rFonts w:ascii="Times New Roman" w:eastAsia="Times New Roman" w:hAnsi="Times New Roman" w:cs="Times New Roman"/>
          <w:b/>
          <w:sz w:val="28"/>
          <w:szCs w:val="28"/>
          <w:lang w:val="kk-KZ" w:eastAsia="ru-RU"/>
        </w:rPr>
        <w:t>8</w:t>
      </w:r>
      <w:r w:rsidR="009D6270">
        <w:rPr>
          <w:rFonts w:ascii="Times New Roman" w:eastAsia="Times New Roman" w:hAnsi="Times New Roman" w:cs="Times New Roman"/>
          <w:b/>
          <w:sz w:val="28"/>
          <w:szCs w:val="28"/>
          <w:lang w:val="kk-KZ" w:eastAsia="ru-RU"/>
        </w:rPr>
        <w:t>2</w:t>
      </w:r>
      <w:r w:rsidR="00D47733">
        <w:rPr>
          <w:rFonts w:ascii="Times New Roman" w:eastAsia="Times New Roman" w:hAnsi="Times New Roman" w:cs="Times New Roman"/>
          <w:sz w:val="28"/>
          <w:szCs w:val="28"/>
          <w:lang w:val="kk-KZ" w:eastAsia="ru-RU"/>
        </w:rPr>
        <w:t xml:space="preserve"> </w:t>
      </w:r>
      <w:r w:rsidRPr="00C76684">
        <w:rPr>
          <w:rFonts w:ascii="Times New Roman" w:eastAsia="Times New Roman" w:hAnsi="Times New Roman" w:cs="Times New Roman"/>
          <w:b/>
          <w:sz w:val="28"/>
          <w:szCs w:val="28"/>
          <w:lang w:val="kk-KZ" w:eastAsia="ru-RU"/>
        </w:rPr>
        <w:t>Кадастрлық бағалау және жерді аймақтарға бөлу</w:t>
      </w:r>
      <w:r w:rsidR="009C3D99" w:rsidRPr="00C76684">
        <w:rPr>
          <w:rFonts w:ascii="Times New Roman" w:eastAsia="Times New Roman" w:hAnsi="Times New Roman" w:cs="Times New Roman"/>
          <w:b/>
          <w:color w:val="000000"/>
          <w:sz w:val="28"/>
          <w:szCs w:val="28"/>
          <w:lang w:val="kk-KZ" w:eastAsia="ru-RU"/>
        </w:rPr>
        <w:t>:</w:t>
      </w:r>
      <w:r w:rsidR="009C3D99" w:rsidRPr="009C3D99">
        <w:rPr>
          <w:rFonts w:ascii="Times New Roman" w:eastAsia="Times New Roman" w:hAnsi="Times New Roman" w:cs="Times New Roman"/>
          <w:color w:val="000000"/>
          <w:sz w:val="28"/>
          <w:szCs w:val="28"/>
          <w:lang w:val="kk-KZ" w:eastAsia="ru-RU"/>
        </w:rPr>
        <w:t xml:space="preserve"> оқу құралы</w:t>
      </w:r>
      <w:r w:rsidR="009C3D99" w:rsidRPr="009C3D99">
        <w:rPr>
          <w:rFonts w:ascii="Times New Roman" w:eastAsia="Times New Roman" w:hAnsi="Times New Roman" w:cs="Times New Roman"/>
          <w:sz w:val="28"/>
          <w:szCs w:val="28"/>
          <w:lang w:val="kk-KZ" w:eastAsia="ru-RU"/>
        </w:rPr>
        <w:t xml:space="preserve"> / </w:t>
      </w:r>
      <w:r w:rsidR="00C76684">
        <w:rPr>
          <w:rFonts w:ascii="Times New Roman" w:eastAsia="Times New Roman" w:hAnsi="Times New Roman" w:cs="Times New Roman"/>
          <w:sz w:val="28"/>
          <w:szCs w:val="28"/>
          <w:lang w:val="kk-KZ" w:eastAsia="ru-RU"/>
        </w:rPr>
        <w:br/>
      </w:r>
      <w:r w:rsidR="009C3D99" w:rsidRPr="009C3D99">
        <w:rPr>
          <w:rFonts w:ascii="Times New Roman" w:eastAsia="Times New Roman" w:hAnsi="Times New Roman" w:cs="Times New Roman"/>
          <w:sz w:val="28"/>
          <w:szCs w:val="28"/>
          <w:lang w:val="kk-KZ" w:eastAsia="ru-RU"/>
        </w:rPr>
        <w:t xml:space="preserve">Н.Х. </w:t>
      </w:r>
      <w:r w:rsidR="009C3D99" w:rsidRPr="009C3D99">
        <w:rPr>
          <w:rFonts w:ascii="Times New Roman" w:eastAsia="Times New Roman" w:hAnsi="Times New Roman" w:cs="Times New Roman"/>
          <w:color w:val="000000"/>
          <w:sz w:val="28"/>
          <w:szCs w:val="28"/>
          <w:lang w:val="kk-KZ" w:eastAsia="ru-RU"/>
        </w:rPr>
        <w:t xml:space="preserve">Утегалиева, Б.М.Мусаева. - </w:t>
      </w:r>
      <w:r w:rsidR="009C3D99" w:rsidRPr="009C3D99">
        <w:rPr>
          <w:rFonts w:ascii="Times New Roman" w:eastAsia="Times New Roman" w:hAnsi="Times New Roman" w:cs="Times New Roman"/>
          <w:sz w:val="28"/>
          <w:szCs w:val="28"/>
          <w:lang w:val="kk-KZ" w:eastAsia="ru-RU"/>
        </w:rPr>
        <w:t>Орал: Жәңгір хан атындағы</w:t>
      </w:r>
      <w:r w:rsidR="00430057" w:rsidRPr="00430057">
        <w:rPr>
          <w:rFonts w:ascii="Times New Roman" w:eastAsia="Times New Roman" w:hAnsi="Times New Roman" w:cs="Times New Roman"/>
          <w:b/>
          <w:sz w:val="28"/>
          <w:szCs w:val="28"/>
          <w:lang w:val="kk-KZ" w:eastAsia="ru-RU"/>
        </w:rPr>
        <w:t xml:space="preserve"> </w:t>
      </w:r>
      <w:r w:rsidR="00430057" w:rsidRPr="00430057">
        <w:rPr>
          <w:rFonts w:ascii="Times New Roman" w:eastAsia="Times New Roman" w:hAnsi="Times New Roman" w:cs="Times New Roman"/>
          <w:sz w:val="28"/>
          <w:szCs w:val="28"/>
          <w:lang w:val="kk-KZ" w:eastAsia="ru-RU"/>
        </w:rPr>
        <w:t>БҚАТУ</w:t>
      </w:r>
      <w:r w:rsidR="009C3D99" w:rsidRPr="009C3D99">
        <w:rPr>
          <w:rFonts w:ascii="Times New Roman" w:eastAsia="Times New Roman" w:hAnsi="Times New Roman" w:cs="Times New Roman"/>
          <w:sz w:val="28"/>
          <w:szCs w:val="28"/>
          <w:lang w:val="kk-KZ" w:eastAsia="ru-RU"/>
        </w:rPr>
        <w:t>, 2022</w:t>
      </w:r>
      <w:r w:rsidR="009D6270">
        <w:rPr>
          <w:rFonts w:ascii="Times New Roman" w:eastAsia="Times New Roman" w:hAnsi="Times New Roman" w:cs="Times New Roman"/>
          <w:sz w:val="28"/>
          <w:szCs w:val="28"/>
          <w:lang w:val="kk-KZ" w:eastAsia="ru-RU"/>
        </w:rPr>
        <w:t>.</w:t>
      </w:r>
      <w:r w:rsidR="009C3D99" w:rsidRPr="009C3D99">
        <w:rPr>
          <w:rFonts w:ascii="Times New Roman" w:eastAsia="Times New Roman" w:hAnsi="Times New Roman" w:cs="Times New Roman"/>
          <w:sz w:val="28"/>
          <w:szCs w:val="28"/>
          <w:lang w:val="kk-KZ" w:eastAsia="ru-RU"/>
        </w:rPr>
        <w:t xml:space="preserve"> </w:t>
      </w:r>
      <w:r w:rsidR="009F0095">
        <w:rPr>
          <w:rFonts w:ascii="Times New Roman" w:eastAsia="Times New Roman" w:hAnsi="Times New Roman" w:cs="Times New Roman"/>
          <w:sz w:val="28"/>
          <w:szCs w:val="28"/>
          <w:lang w:val="kk-KZ" w:eastAsia="ru-RU"/>
        </w:rPr>
        <w:t>–</w:t>
      </w:r>
      <w:r w:rsidR="009C3D99" w:rsidRPr="009C3D99">
        <w:rPr>
          <w:rFonts w:ascii="Times New Roman" w:eastAsia="Times New Roman" w:hAnsi="Times New Roman" w:cs="Times New Roman"/>
          <w:sz w:val="28"/>
          <w:szCs w:val="28"/>
          <w:lang w:val="kk-KZ" w:eastAsia="ru-RU"/>
        </w:rPr>
        <w:t xml:space="preserve"> </w:t>
      </w:r>
      <w:r w:rsidR="009C3D99" w:rsidRPr="00E970EF">
        <w:rPr>
          <w:rFonts w:ascii="Times New Roman" w:eastAsia="Times New Roman" w:hAnsi="Times New Roman" w:cs="Times New Roman"/>
          <w:sz w:val="28"/>
          <w:szCs w:val="28"/>
          <w:lang w:val="kk-KZ" w:eastAsia="ru-RU"/>
        </w:rPr>
        <w:t>9</w:t>
      </w:r>
      <w:r w:rsidR="00524F0F" w:rsidRPr="008E6A95">
        <w:rPr>
          <w:rFonts w:ascii="Times New Roman" w:eastAsia="Times New Roman" w:hAnsi="Times New Roman" w:cs="Times New Roman"/>
          <w:sz w:val="28"/>
          <w:szCs w:val="28"/>
          <w:lang w:val="kk-KZ" w:eastAsia="ru-RU"/>
        </w:rPr>
        <w:t>7</w:t>
      </w:r>
      <w:r w:rsidR="009F0095">
        <w:rPr>
          <w:rFonts w:ascii="Times New Roman" w:eastAsia="Times New Roman" w:hAnsi="Times New Roman" w:cs="Times New Roman"/>
          <w:sz w:val="28"/>
          <w:szCs w:val="28"/>
          <w:lang w:val="kk-KZ" w:eastAsia="ru-RU"/>
        </w:rPr>
        <w:t xml:space="preserve"> б</w:t>
      </w:r>
      <w:r w:rsidR="009C3D99" w:rsidRPr="009C3D99">
        <w:rPr>
          <w:rFonts w:ascii="Times New Roman" w:eastAsia="Times New Roman" w:hAnsi="Times New Roman" w:cs="Times New Roman"/>
          <w:sz w:val="28"/>
          <w:szCs w:val="28"/>
          <w:lang w:val="kk-KZ" w:eastAsia="ru-RU"/>
        </w:rPr>
        <w:t xml:space="preserve">. </w:t>
      </w:r>
    </w:p>
    <w:p w:rsidR="009C3D99" w:rsidRPr="009C3D99" w:rsidRDefault="009C3D99" w:rsidP="009C3D99">
      <w:pPr>
        <w:spacing w:after="0" w:line="240" w:lineRule="auto"/>
        <w:jc w:val="both"/>
        <w:rPr>
          <w:rFonts w:ascii="Times New Roman" w:eastAsia="Times New Roman" w:hAnsi="Times New Roman" w:cs="Times New Roman"/>
          <w:b/>
          <w:sz w:val="28"/>
          <w:szCs w:val="28"/>
          <w:lang w:val="kk-KZ" w:eastAsia="ru-RU"/>
        </w:rPr>
      </w:pPr>
    </w:p>
    <w:p w:rsidR="009C3D99" w:rsidRPr="009C3D99" w:rsidRDefault="009C3D99" w:rsidP="009C3D99">
      <w:pPr>
        <w:spacing w:after="0" w:line="240" w:lineRule="auto"/>
        <w:jc w:val="both"/>
        <w:rPr>
          <w:rFonts w:ascii="Times New Roman" w:eastAsia="Times New Roman" w:hAnsi="Times New Roman" w:cs="Times New Roman"/>
          <w:b/>
          <w:sz w:val="28"/>
          <w:szCs w:val="28"/>
          <w:lang w:val="kk-KZ" w:eastAsia="ru-RU"/>
        </w:rPr>
      </w:pPr>
      <w:r w:rsidRPr="009C3D99">
        <w:rPr>
          <w:rFonts w:ascii="Times New Roman" w:eastAsia="Times New Roman" w:hAnsi="Times New Roman" w:cs="Times New Roman"/>
          <w:b/>
          <w:sz w:val="28"/>
          <w:szCs w:val="28"/>
          <w:lang w:val="kk-KZ" w:eastAsia="ru-RU"/>
        </w:rPr>
        <w:t>ISBN</w:t>
      </w:r>
      <w:r w:rsidR="009D6270">
        <w:rPr>
          <w:rFonts w:ascii="Times New Roman" w:eastAsia="Times New Roman" w:hAnsi="Times New Roman" w:cs="Times New Roman"/>
          <w:b/>
          <w:sz w:val="28"/>
          <w:szCs w:val="28"/>
          <w:lang w:val="kk-KZ" w:eastAsia="ru-RU"/>
        </w:rPr>
        <w:t xml:space="preserve"> 978-601-319-347-2</w:t>
      </w:r>
      <w:r w:rsidRPr="009C3D99">
        <w:rPr>
          <w:rFonts w:ascii="Times New Roman" w:eastAsia="Times New Roman" w:hAnsi="Times New Roman" w:cs="Times New Roman"/>
          <w:b/>
          <w:sz w:val="28"/>
          <w:szCs w:val="28"/>
          <w:lang w:val="kk-KZ" w:eastAsia="ru-RU"/>
        </w:rPr>
        <w:t xml:space="preserve"> </w:t>
      </w:r>
    </w:p>
    <w:p w:rsidR="009C3D99" w:rsidRPr="009C3D99" w:rsidRDefault="009C3D99" w:rsidP="009C3D99">
      <w:pPr>
        <w:spacing w:after="0" w:line="240" w:lineRule="auto"/>
        <w:ind w:firstLine="709"/>
        <w:jc w:val="both"/>
        <w:rPr>
          <w:rFonts w:ascii="Times New Roman" w:eastAsia="Times New Roman" w:hAnsi="Times New Roman" w:cs="Times New Roman"/>
          <w:sz w:val="28"/>
          <w:szCs w:val="28"/>
          <w:lang w:val="kk-KZ" w:eastAsia="ru-RU"/>
        </w:rPr>
      </w:pPr>
    </w:p>
    <w:p w:rsidR="003649B1" w:rsidRPr="009C3D99" w:rsidRDefault="003649B1" w:rsidP="009C3D99">
      <w:pPr>
        <w:spacing w:after="0" w:line="240" w:lineRule="auto"/>
        <w:ind w:firstLine="709"/>
        <w:jc w:val="both"/>
        <w:rPr>
          <w:rFonts w:ascii="Times New Roman" w:eastAsia="Times New Roman" w:hAnsi="Times New Roman" w:cs="Times New Roman"/>
          <w:sz w:val="28"/>
          <w:szCs w:val="28"/>
          <w:lang w:val="kk-KZ" w:eastAsia="ru-RU"/>
        </w:rPr>
      </w:pPr>
    </w:p>
    <w:p w:rsidR="009C3D99" w:rsidRPr="009C3D99" w:rsidRDefault="009C3D99" w:rsidP="009C3D99">
      <w:pPr>
        <w:spacing w:after="0" w:line="240" w:lineRule="auto"/>
        <w:ind w:firstLine="709"/>
        <w:jc w:val="both"/>
        <w:rPr>
          <w:rFonts w:ascii="Times New Roman" w:eastAsia="Times New Roman" w:hAnsi="Times New Roman" w:cs="Times New Roman"/>
          <w:sz w:val="28"/>
          <w:szCs w:val="28"/>
          <w:lang w:val="kk-KZ" w:eastAsia="ru-RU"/>
        </w:rPr>
      </w:pPr>
    </w:p>
    <w:p w:rsidR="003649B1" w:rsidRPr="003649B1" w:rsidRDefault="003649B1" w:rsidP="003649B1">
      <w:pPr>
        <w:spacing w:after="0" w:line="240" w:lineRule="auto"/>
        <w:ind w:firstLine="567"/>
        <w:jc w:val="both"/>
        <w:rPr>
          <w:rFonts w:ascii="Times New Roman" w:eastAsia="Times New Roman" w:hAnsi="Times New Roman" w:cs="Times New Roman"/>
          <w:sz w:val="28"/>
          <w:szCs w:val="28"/>
          <w:lang w:val="kk-KZ" w:eastAsia="ru-RU"/>
        </w:rPr>
      </w:pPr>
      <w:r w:rsidRPr="003649B1">
        <w:rPr>
          <w:rFonts w:ascii="Times New Roman" w:eastAsia="Times New Roman" w:hAnsi="Times New Roman" w:cs="Times New Roman"/>
          <w:sz w:val="28"/>
          <w:szCs w:val="28"/>
          <w:lang w:val="kk-KZ" w:eastAsia="ru-RU"/>
        </w:rPr>
        <w:t xml:space="preserve">Оқу құралында жылжымайтын мүлікті кадастрлық бағалаудың даму тарихы мен қалыптасу процесі қарастырылады; жылжымайтын мүлікті кадастрлық бағалаудың түсінігі мен негіздері сипатталады; жылжымайтын мүлікті кадастрлық бағалауды құру принциптері мен қамтамасыз ету түрлері талданады. </w:t>
      </w:r>
    </w:p>
    <w:p w:rsidR="003649B1" w:rsidRDefault="003649B1" w:rsidP="003649B1">
      <w:pPr>
        <w:spacing w:after="0" w:line="240" w:lineRule="auto"/>
        <w:ind w:firstLine="567"/>
        <w:jc w:val="both"/>
        <w:rPr>
          <w:rFonts w:ascii="Times New Roman" w:eastAsia="Times New Roman" w:hAnsi="Times New Roman" w:cs="Times New Roman"/>
          <w:b/>
          <w:sz w:val="28"/>
          <w:szCs w:val="28"/>
          <w:lang w:val="kk-KZ" w:eastAsia="ru-RU"/>
        </w:rPr>
      </w:pPr>
      <w:r>
        <w:rPr>
          <w:rFonts w:ascii="Times New Roman" w:eastAsia="Times New Roman" w:hAnsi="Times New Roman" w:cs="Times New Roman"/>
          <w:sz w:val="28"/>
          <w:szCs w:val="28"/>
          <w:lang w:val="kk-KZ" w:eastAsia="ru-RU"/>
        </w:rPr>
        <w:t xml:space="preserve">Оқу құралы </w:t>
      </w:r>
      <w:r w:rsidR="005A64A3" w:rsidRPr="005A64A3">
        <w:rPr>
          <w:rFonts w:ascii="Times New Roman" w:eastAsia="Times New Roman" w:hAnsi="Times New Roman" w:cs="Times New Roman"/>
          <w:sz w:val="28"/>
          <w:szCs w:val="28"/>
          <w:lang w:val="kk-KZ" w:eastAsia="ru-RU"/>
        </w:rPr>
        <w:t>6В07303</w:t>
      </w:r>
      <w:r w:rsidR="005A64A3">
        <w:rPr>
          <w:rFonts w:ascii="Times New Roman" w:eastAsia="Times New Roman" w:hAnsi="Times New Roman" w:cs="Times New Roman"/>
          <w:sz w:val="28"/>
          <w:szCs w:val="28"/>
          <w:lang w:val="kk-KZ" w:eastAsia="ru-RU"/>
        </w:rPr>
        <w:t>-</w:t>
      </w:r>
      <w:r>
        <w:rPr>
          <w:rFonts w:ascii="Times New Roman" w:eastAsia="Times New Roman" w:hAnsi="Times New Roman" w:cs="Times New Roman"/>
          <w:sz w:val="28"/>
          <w:szCs w:val="28"/>
          <w:lang w:val="kk-KZ" w:eastAsia="ru-RU"/>
        </w:rPr>
        <w:t>«</w:t>
      </w:r>
      <w:r w:rsidRPr="003649B1">
        <w:rPr>
          <w:rFonts w:ascii="Times New Roman" w:eastAsia="Times New Roman" w:hAnsi="Times New Roman" w:cs="Times New Roman"/>
          <w:sz w:val="28"/>
          <w:szCs w:val="28"/>
          <w:lang w:val="kk-KZ" w:eastAsia="ru-RU"/>
        </w:rPr>
        <w:t>Кадастр</w:t>
      </w:r>
      <w:r>
        <w:rPr>
          <w:rFonts w:ascii="Times New Roman" w:eastAsia="Times New Roman" w:hAnsi="Times New Roman" w:cs="Times New Roman"/>
          <w:sz w:val="28"/>
          <w:szCs w:val="28"/>
          <w:lang w:val="kk-KZ" w:eastAsia="ru-RU"/>
        </w:rPr>
        <w:t>»</w:t>
      </w:r>
      <w:r w:rsidRPr="003649B1">
        <w:rPr>
          <w:rFonts w:ascii="Times New Roman" w:eastAsia="Times New Roman" w:hAnsi="Times New Roman" w:cs="Times New Roman"/>
          <w:sz w:val="28"/>
          <w:szCs w:val="28"/>
          <w:lang w:val="kk-KZ" w:eastAsia="ru-RU"/>
        </w:rPr>
        <w:t xml:space="preserve"> </w:t>
      </w:r>
      <w:r w:rsidR="005A64A3">
        <w:rPr>
          <w:rFonts w:ascii="Times New Roman" w:eastAsia="Times New Roman" w:hAnsi="Times New Roman" w:cs="Times New Roman"/>
          <w:sz w:val="28"/>
          <w:szCs w:val="28"/>
          <w:lang w:val="kk-KZ" w:eastAsia="ru-RU"/>
        </w:rPr>
        <w:t>білім беру бағдарламасы</w:t>
      </w:r>
      <w:r w:rsidRPr="003649B1">
        <w:rPr>
          <w:rFonts w:ascii="Times New Roman" w:eastAsia="Times New Roman" w:hAnsi="Times New Roman" w:cs="Times New Roman"/>
          <w:sz w:val="28"/>
          <w:szCs w:val="28"/>
          <w:lang w:val="kk-KZ" w:eastAsia="ru-RU"/>
        </w:rPr>
        <w:t xml:space="preserve"> бойынша оқитын жоғары оқу орындарының </w:t>
      </w:r>
      <w:r w:rsidR="005A64A3">
        <w:rPr>
          <w:rFonts w:ascii="Times New Roman" w:eastAsia="Times New Roman" w:hAnsi="Times New Roman" w:cs="Times New Roman"/>
          <w:sz w:val="28"/>
          <w:szCs w:val="28"/>
          <w:lang w:val="kk-KZ" w:eastAsia="ru-RU"/>
        </w:rPr>
        <w:t>білім алушылары</w:t>
      </w:r>
      <w:r w:rsidRPr="003649B1">
        <w:rPr>
          <w:rFonts w:ascii="Times New Roman" w:eastAsia="Times New Roman" w:hAnsi="Times New Roman" w:cs="Times New Roman"/>
          <w:sz w:val="28"/>
          <w:szCs w:val="28"/>
          <w:lang w:val="kk-KZ" w:eastAsia="ru-RU"/>
        </w:rPr>
        <w:t xml:space="preserve"> мен оқытушыларына, біліктілікті арттыру кур</w:t>
      </w:r>
      <w:r>
        <w:rPr>
          <w:rFonts w:ascii="Times New Roman" w:eastAsia="Times New Roman" w:hAnsi="Times New Roman" w:cs="Times New Roman"/>
          <w:sz w:val="28"/>
          <w:szCs w:val="28"/>
          <w:lang w:val="kk-KZ" w:eastAsia="ru-RU"/>
        </w:rPr>
        <w:t>старының тыңдаушыларына арналған.</w:t>
      </w:r>
      <w:r w:rsidR="009C3D99" w:rsidRPr="009C3D99">
        <w:rPr>
          <w:rFonts w:ascii="Times New Roman" w:eastAsia="Times New Roman" w:hAnsi="Times New Roman" w:cs="Times New Roman"/>
          <w:b/>
          <w:sz w:val="28"/>
          <w:szCs w:val="28"/>
          <w:lang w:val="kk-KZ" w:eastAsia="ru-RU"/>
        </w:rPr>
        <w:t xml:space="preserve">            </w:t>
      </w:r>
    </w:p>
    <w:p w:rsidR="003649B1" w:rsidRDefault="003649B1" w:rsidP="003649B1">
      <w:pPr>
        <w:spacing w:after="0" w:line="240" w:lineRule="auto"/>
        <w:ind w:firstLine="567"/>
        <w:jc w:val="both"/>
        <w:rPr>
          <w:rFonts w:ascii="Times New Roman" w:eastAsia="Times New Roman" w:hAnsi="Times New Roman" w:cs="Times New Roman"/>
          <w:b/>
          <w:sz w:val="28"/>
          <w:szCs w:val="28"/>
          <w:lang w:val="kk-KZ" w:eastAsia="ru-RU"/>
        </w:rPr>
      </w:pPr>
    </w:p>
    <w:p w:rsidR="009C3D99" w:rsidRDefault="009C3D99" w:rsidP="003649B1">
      <w:pPr>
        <w:spacing w:after="0" w:line="240" w:lineRule="auto"/>
        <w:ind w:firstLine="567"/>
        <w:jc w:val="both"/>
        <w:rPr>
          <w:rFonts w:ascii="Times New Roman" w:eastAsia="Times New Roman" w:hAnsi="Times New Roman" w:cs="Times New Roman"/>
          <w:b/>
          <w:sz w:val="28"/>
          <w:szCs w:val="28"/>
          <w:lang w:val="kk-KZ" w:eastAsia="ru-RU"/>
        </w:rPr>
      </w:pPr>
      <w:r w:rsidRPr="009C3D99">
        <w:rPr>
          <w:rFonts w:ascii="Times New Roman" w:eastAsia="Times New Roman" w:hAnsi="Times New Roman" w:cs="Times New Roman"/>
          <w:b/>
          <w:sz w:val="28"/>
          <w:szCs w:val="28"/>
          <w:lang w:val="kk-KZ" w:eastAsia="ru-RU"/>
        </w:rPr>
        <w:t xml:space="preserve">                                                                                  </w:t>
      </w:r>
    </w:p>
    <w:p w:rsidR="005A64A3" w:rsidRPr="009C3D99" w:rsidRDefault="005A64A3" w:rsidP="003649B1">
      <w:pPr>
        <w:spacing w:after="0" w:line="240" w:lineRule="auto"/>
        <w:ind w:firstLine="567"/>
        <w:jc w:val="both"/>
        <w:rPr>
          <w:rFonts w:ascii="Times New Roman" w:eastAsia="Times New Roman" w:hAnsi="Times New Roman" w:cs="Times New Roman"/>
          <w:b/>
          <w:sz w:val="28"/>
          <w:szCs w:val="28"/>
          <w:lang w:val="kk-KZ" w:eastAsia="ru-RU"/>
        </w:rPr>
      </w:pPr>
    </w:p>
    <w:p w:rsidR="00E970EF" w:rsidRDefault="00E970EF" w:rsidP="00E970EF">
      <w:pPr>
        <w:spacing w:after="0"/>
        <w:jc w:val="right"/>
        <w:rPr>
          <w:rFonts w:ascii="Times New Roman" w:eastAsia="Times New Roman" w:hAnsi="Times New Roman" w:cs="Times New Roman"/>
          <w:b/>
          <w:sz w:val="28"/>
          <w:szCs w:val="28"/>
          <w:lang w:val="kk-KZ" w:eastAsia="ru-RU"/>
        </w:rPr>
      </w:pPr>
      <w:r w:rsidRPr="00C33204">
        <w:rPr>
          <w:rFonts w:ascii="Times New Roman" w:hAnsi="Times New Roman"/>
          <w:b/>
          <w:sz w:val="28"/>
          <w:szCs w:val="28"/>
          <w:lang w:val="kk-KZ"/>
        </w:rPr>
        <w:t xml:space="preserve">ӘОЖ </w:t>
      </w:r>
      <w:r>
        <w:rPr>
          <w:rFonts w:ascii="Times New Roman" w:eastAsia="Times New Roman" w:hAnsi="Times New Roman" w:cs="Times New Roman"/>
          <w:b/>
          <w:sz w:val="28"/>
          <w:szCs w:val="28"/>
          <w:lang w:val="kk-KZ" w:eastAsia="ru-RU"/>
        </w:rPr>
        <w:t>332.63 (075.8)</w:t>
      </w:r>
    </w:p>
    <w:p w:rsidR="00E970EF" w:rsidRPr="009C3D99" w:rsidRDefault="00E970EF" w:rsidP="00E970EF">
      <w:pPr>
        <w:spacing w:after="0"/>
        <w:jc w:val="right"/>
        <w:rPr>
          <w:rFonts w:ascii="Times New Roman" w:eastAsia="Times New Roman" w:hAnsi="Times New Roman" w:cs="Times New Roman"/>
          <w:b/>
          <w:sz w:val="28"/>
          <w:szCs w:val="28"/>
          <w:lang w:val="kk-KZ" w:eastAsia="ru-RU"/>
        </w:rPr>
      </w:pPr>
      <w:r w:rsidRPr="00C33204">
        <w:rPr>
          <w:rFonts w:ascii="Times New Roman" w:hAnsi="Times New Roman"/>
          <w:b/>
          <w:sz w:val="28"/>
          <w:szCs w:val="28"/>
          <w:lang w:val="kk-KZ"/>
        </w:rPr>
        <w:t>КБЖ</w:t>
      </w:r>
      <w:r>
        <w:rPr>
          <w:rFonts w:ascii="Times New Roman" w:hAnsi="Times New Roman"/>
          <w:b/>
          <w:sz w:val="28"/>
          <w:szCs w:val="28"/>
          <w:lang w:val="kk-KZ"/>
        </w:rPr>
        <w:t xml:space="preserve"> </w:t>
      </w:r>
      <w:r>
        <w:rPr>
          <w:rFonts w:ascii="Times New Roman" w:eastAsia="Times New Roman" w:hAnsi="Times New Roman" w:cs="Times New Roman"/>
          <w:b/>
          <w:sz w:val="28"/>
          <w:szCs w:val="28"/>
          <w:lang w:val="kk-KZ" w:eastAsia="ru-RU"/>
        </w:rPr>
        <w:t>65.32–5 я 73</w:t>
      </w:r>
    </w:p>
    <w:p w:rsidR="009C3D99" w:rsidRDefault="009C3D99" w:rsidP="009C3D99">
      <w:pPr>
        <w:spacing w:after="0" w:line="240" w:lineRule="auto"/>
        <w:jc w:val="right"/>
        <w:rPr>
          <w:rFonts w:ascii="Times New Roman" w:eastAsia="Times New Roman" w:hAnsi="Times New Roman" w:cs="Times New Roman"/>
          <w:b/>
          <w:sz w:val="28"/>
          <w:szCs w:val="28"/>
          <w:lang w:val="kk-KZ" w:eastAsia="ru-RU"/>
        </w:rPr>
      </w:pPr>
    </w:p>
    <w:p w:rsidR="005A64A3" w:rsidRDefault="005A64A3" w:rsidP="009C3D99">
      <w:pPr>
        <w:spacing w:after="0" w:line="240" w:lineRule="auto"/>
        <w:jc w:val="right"/>
        <w:rPr>
          <w:rFonts w:ascii="Times New Roman" w:eastAsia="Times New Roman" w:hAnsi="Times New Roman" w:cs="Times New Roman"/>
          <w:b/>
          <w:sz w:val="28"/>
          <w:szCs w:val="28"/>
          <w:lang w:val="kk-KZ" w:eastAsia="ru-RU"/>
        </w:rPr>
      </w:pPr>
    </w:p>
    <w:p w:rsidR="00AD21FC" w:rsidRDefault="00AD21FC" w:rsidP="009C3D99">
      <w:pPr>
        <w:spacing w:after="0" w:line="240" w:lineRule="auto"/>
        <w:jc w:val="right"/>
        <w:rPr>
          <w:rFonts w:ascii="Times New Roman" w:eastAsia="Times New Roman" w:hAnsi="Times New Roman" w:cs="Times New Roman"/>
          <w:b/>
          <w:sz w:val="28"/>
          <w:szCs w:val="28"/>
          <w:lang w:val="kk-KZ" w:eastAsia="ru-RU"/>
        </w:rPr>
      </w:pPr>
    </w:p>
    <w:p w:rsidR="00AD21FC" w:rsidRDefault="00AD21FC" w:rsidP="009C3D99">
      <w:pPr>
        <w:spacing w:after="0" w:line="240" w:lineRule="auto"/>
        <w:jc w:val="right"/>
        <w:rPr>
          <w:rFonts w:ascii="Times New Roman" w:eastAsia="Times New Roman" w:hAnsi="Times New Roman" w:cs="Times New Roman"/>
          <w:b/>
          <w:sz w:val="28"/>
          <w:szCs w:val="28"/>
          <w:lang w:val="kk-KZ" w:eastAsia="ru-RU"/>
        </w:rPr>
      </w:pPr>
    </w:p>
    <w:p w:rsidR="00AD21FC" w:rsidRDefault="00AD21FC" w:rsidP="009C3D99">
      <w:pPr>
        <w:spacing w:after="0" w:line="240" w:lineRule="auto"/>
        <w:jc w:val="right"/>
        <w:rPr>
          <w:rFonts w:ascii="Times New Roman" w:eastAsia="Times New Roman" w:hAnsi="Times New Roman" w:cs="Times New Roman"/>
          <w:b/>
          <w:sz w:val="28"/>
          <w:szCs w:val="28"/>
          <w:lang w:val="kk-KZ" w:eastAsia="ru-RU"/>
        </w:rPr>
      </w:pPr>
    </w:p>
    <w:p w:rsidR="00AD21FC" w:rsidRDefault="00AD21FC" w:rsidP="009C3D99">
      <w:pPr>
        <w:spacing w:after="0" w:line="240" w:lineRule="auto"/>
        <w:jc w:val="right"/>
        <w:rPr>
          <w:rFonts w:ascii="Times New Roman" w:eastAsia="Times New Roman" w:hAnsi="Times New Roman" w:cs="Times New Roman"/>
          <w:b/>
          <w:sz w:val="28"/>
          <w:szCs w:val="28"/>
          <w:lang w:val="kk-KZ" w:eastAsia="ru-RU"/>
        </w:rPr>
      </w:pPr>
    </w:p>
    <w:p w:rsidR="009C3D99" w:rsidRPr="00AD21FC" w:rsidRDefault="009D6270" w:rsidP="005846A4">
      <w:pPr>
        <w:spacing w:after="0" w:line="240" w:lineRule="auto"/>
        <w:jc w:val="right"/>
        <w:rPr>
          <w:rFonts w:ascii="Times New Roman" w:eastAsia="Times New Roman" w:hAnsi="Times New Roman" w:cs="Times New Roman"/>
          <w:color w:val="000000"/>
          <w:sz w:val="28"/>
          <w:szCs w:val="28"/>
          <w:lang w:val="kk-KZ" w:eastAsia="ru-RU"/>
        </w:rPr>
      </w:pPr>
      <w:r w:rsidRPr="009C3D99">
        <w:rPr>
          <w:rFonts w:ascii="Times New Roman" w:eastAsia="Times New Roman" w:hAnsi="Times New Roman" w:cs="Times New Roman"/>
          <w:b/>
          <w:sz w:val="28"/>
          <w:szCs w:val="28"/>
          <w:lang w:val="kk-KZ" w:eastAsia="ru-RU"/>
        </w:rPr>
        <w:t>ISBN</w:t>
      </w:r>
      <w:r>
        <w:rPr>
          <w:rFonts w:ascii="Times New Roman" w:eastAsia="Times New Roman" w:hAnsi="Times New Roman" w:cs="Times New Roman"/>
          <w:b/>
          <w:sz w:val="28"/>
          <w:szCs w:val="28"/>
          <w:lang w:val="kk-KZ" w:eastAsia="ru-RU"/>
        </w:rPr>
        <w:t xml:space="preserve"> 978-601-319-347-2</w:t>
      </w:r>
      <w:r w:rsidRPr="009C3D99">
        <w:rPr>
          <w:rFonts w:ascii="Times New Roman" w:eastAsia="Times New Roman" w:hAnsi="Times New Roman" w:cs="Times New Roman"/>
          <w:b/>
          <w:sz w:val="28"/>
          <w:szCs w:val="28"/>
          <w:lang w:val="kk-KZ" w:eastAsia="ru-RU"/>
        </w:rPr>
        <w:t xml:space="preserve"> </w:t>
      </w:r>
      <w:r>
        <w:rPr>
          <w:rFonts w:ascii="Times New Roman" w:eastAsia="Times New Roman" w:hAnsi="Times New Roman" w:cs="Times New Roman"/>
          <w:b/>
          <w:sz w:val="28"/>
          <w:szCs w:val="28"/>
          <w:lang w:val="kk-KZ" w:eastAsia="ru-RU"/>
        </w:rPr>
        <w:t xml:space="preserve">      </w:t>
      </w:r>
      <w:r w:rsidR="005846A4">
        <w:rPr>
          <w:rFonts w:ascii="Times New Roman" w:eastAsia="Times New Roman" w:hAnsi="Times New Roman" w:cs="Times New Roman"/>
          <w:b/>
          <w:sz w:val="28"/>
          <w:szCs w:val="28"/>
          <w:lang w:val="kk-KZ" w:eastAsia="ru-RU"/>
        </w:rPr>
        <w:t xml:space="preserve">        </w:t>
      </w:r>
      <w:r>
        <w:rPr>
          <w:rFonts w:ascii="Times New Roman" w:eastAsia="Times New Roman" w:hAnsi="Times New Roman" w:cs="Times New Roman"/>
          <w:b/>
          <w:sz w:val="28"/>
          <w:szCs w:val="28"/>
          <w:lang w:val="kk-KZ" w:eastAsia="ru-RU"/>
        </w:rPr>
        <w:t xml:space="preserve">     </w:t>
      </w:r>
      <w:r w:rsidR="009C3D99" w:rsidRPr="00AD21FC">
        <w:rPr>
          <w:rFonts w:ascii="Times New Roman" w:eastAsia="Times New Roman" w:hAnsi="Times New Roman" w:cs="Times New Roman"/>
          <w:sz w:val="28"/>
          <w:szCs w:val="28"/>
          <w:lang w:val="kk-KZ" w:eastAsia="ru-RU"/>
        </w:rPr>
        <w:t xml:space="preserve">© </w:t>
      </w:r>
      <w:r w:rsidR="009C3D99" w:rsidRPr="00AD21FC">
        <w:rPr>
          <w:rFonts w:ascii="Times New Roman" w:eastAsia="Times New Roman" w:hAnsi="Times New Roman" w:cs="Times New Roman"/>
          <w:color w:val="000000"/>
          <w:sz w:val="28"/>
          <w:szCs w:val="28"/>
          <w:lang w:val="kk-KZ" w:eastAsia="ru-RU"/>
        </w:rPr>
        <w:t xml:space="preserve">Утегалиева Н.Х., Мусаева Б.М., 2022 </w:t>
      </w:r>
    </w:p>
    <w:p w:rsidR="009C3D99" w:rsidRPr="00AD21FC" w:rsidRDefault="00E970EF" w:rsidP="009C3D99">
      <w:pPr>
        <w:spacing w:after="0" w:line="240" w:lineRule="auto"/>
        <w:jc w:val="right"/>
        <w:rPr>
          <w:rFonts w:ascii="Times New Roman" w:eastAsia="Times New Roman" w:hAnsi="Times New Roman" w:cs="Times New Roman"/>
          <w:sz w:val="28"/>
          <w:szCs w:val="28"/>
          <w:lang w:val="kk-KZ"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2317783</wp:posOffset>
                </wp:positionH>
                <wp:positionV relativeFrom="paragraph">
                  <wp:posOffset>560367</wp:posOffset>
                </wp:positionV>
                <wp:extent cx="1448790" cy="368135"/>
                <wp:effectExtent l="0" t="0" r="0" b="0"/>
                <wp:wrapNone/>
                <wp:docPr id="2" name="Прямоугольник 2"/>
                <wp:cNvGraphicFramePr/>
                <a:graphic xmlns:a="http://schemas.openxmlformats.org/drawingml/2006/main">
                  <a:graphicData uri="http://schemas.microsoft.com/office/word/2010/wordprocessingShape">
                    <wps:wsp>
                      <wps:cNvSpPr/>
                      <wps:spPr>
                        <a:xfrm>
                          <a:off x="0" y="0"/>
                          <a:ext cx="1448790" cy="3681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margin-left:182.5pt;margin-top:44.1pt;width:114.1pt;height:29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" fillcolor="white [3212]" stroked="f" strokeweight="2pt"/>
            </w:pict>
          </mc:Fallback>
        </mc:AlternateContent>
      </w:r>
      <w:r w:rsidR="009C3D99" w:rsidRPr="00AD21FC">
        <w:rPr>
          <w:rFonts w:ascii="Times New Roman" w:eastAsia="Times New Roman" w:hAnsi="Times New Roman" w:cs="Times New Roman"/>
          <w:sz w:val="28"/>
          <w:szCs w:val="28"/>
          <w:lang w:val="kk-KZ" w:eastAsia="ru-RU"/>
        </w:rPr>
        <w:t xml:space="preserve">© </w:t>
      </w:r>
      <w:r w:rsidR="009D6270">
        <w:rPr>
          <w:rFonts w:ascii="Times New Roman" w:eastAsia="Times New Roman" w:hAnsi="Times New Roman" w:cs="Times New Roman"/>
          <w:sz w:val="28"/>
          <w:szCs w:val="28"/>
          <w:lang w:val="kk-KZ" w:eastAsia="ru-RU"/>
        </w:rPr>
        <w:t>«</w:t>
      </w:r>
      <w:r w:rsidR="009C3D99" w:rsidRPr="00AD21FC">
        <w:rPr>
          <w:rFonts w:ascii="Times New Roman" w:eastAsia="Times New Roman" w:hAnsi="Times New Roman" w:cs="Times New Roman"/>
          <w:sz w:val="28"/>
          <w:szCs w:val="28"/>
          <w:lang w:val="kk-KZ" w:eastAsia="ru-RU"/>
        </w:rPr>
        <w:t xml:space="preserve">Жәңгір хан атындағы Батыс Қазақстан </w:t>
      </w:r>
      <w:r w:rsidR="009C3D99" w:rsidRPr="00AD21FC">
        <w:rPr>
          <w:rFonts w:ascii="Times New Roman" w:eastAsia="Times New Roman" w:hAnsi="Times New Roman" w:cs="Times New Roman"/>
          <w:sz w:val="28"/>
          <w:szCs w:val="28"/>
          <w:lang w:val="kk-KZ" w:eastAsia="ru-RU"/>
        </w:rPr>
        <w:br/>
        <w:t>аграрлық-техникалық университеті</w:t>
      </w:r>
      <w:r w:rsidR="009D6270">
        <w:rPr>
          <w:rFonts w:ascii="Times New Roman" w:eastAsia="Times New Roman" w:hAnsi="Times New Roman" w:cs="Times New Roman"/>
          <w:sz w:val="28"/>
          <w:szCs w:val="28"/>
          <w:lang w:val="kk-KZ" w:eastAsia="ru-RU"/>
        </w:rPr>
        <w:t>»КеАҚ</w:t>
      </w:r>
      <w:r w:rsidR="009C3D99" w:rsidRPr="00AD21FC">
        <w:rPr>
          <w:rFonts w:ascii="Times New Roman" w:eastAsia="Times New Roman" w:hAnsi="Times New Roman" w:cs="Times New Roman"/>
          <w:sz w:val="28"/>
          <w:szCs w:val="28"/>
          <w:lang w:val="kk-KZ" w:eastAsia="ru-RU"/>
        </w:rPr>
        <w:t>, 2022</w:t>
      </w:r>
    </w:p>
    <w:p w:rsidR="009C3D99" w:rsidRPr="009C3D99" w:rsidRDefault="009D6270" w:rsidP="009C3D99">
      <w:pPr>
        <w:spacing w:after="0" w:line="240" w:lineRule="auto"/>
        <w:jc w:val="center"/>
        <w:rPr>
          <w:rFonts w:ascii="Times New Roman" w:eastAsia="Times New Roman" w:hAnsi="Times New Roman" w:cs="Times New Roman"/>
          <w:b/>
          <w:sz w:val="28"/>
          <w:szCs w:val="28"/>
          <w:lang w:val="kk-KZ" w:eastAsia="ru-RU"/>
        </w:rPr>
      </w:pPr>
      <w:r w:rsidRPr="009C3D99">
        <w:rPr>
          <w:rFonts w:ascii="Times New Roman" w:eastAsia="Times New Roman" w:hAnsi="Times New Roman" w:cs="Times New Roman"/>
          <w:b/>
          <w:sz w:val="28"/>
          <w:szCs w:val="28"/>
          <w:lang w:eastAsia="ru-RU"/>
        </w:rPr>
        <w:lastRenderedPageBreak/>
        <w:t xml:space="preserve">МАЗМҰНЫ </w:t>
      </w:r>
      <w:r w:rsidRPr="009C3D99">
        <w:rPr>
          <w:rFonts w:ascii="Times New Roman" w:eastAsia="Times New Roman" w:hAnsi="Times New Roman" w:cs="Times New Roman"/>
          <w:b/>
          <w:sz w:val="28"/>
          <w:szCs w:val="28"/>
          <w:lang w:val="kk-KZ" w:eastAsia="ru-RU"/>
        </w:rPr>
        <w:t xml:space="preserve"> </w:t>
      </w:r>
    </w:p>
    <w:p w:rsidR="009C3D99" w:rsidRPr="009C3D99" w:rsidRDefault="009C3D99" w:rsidP="009C3D99">
      <w:pPr>
        <w:spacing w:after="0" w:line="240" w:lineRule="auto"/>
        <w:jc w:val="center"/>
        <w:rPr>
          <w:rFonts w:ascii="Times New Roman" w:eastAsia="Times New Roman" w:hAnsi="Times New Roman" w:cs="Times New Roman"/>
          <w:sz w:val="28"/>
          <w:szCs w:val="28"/>
          <w:lang w:eastAsia="ru-RU"/>
        </w:rPr>
      </w:pPr>
    </w:p>
    <w:tbl>
      <w:tblPr>
        <w:tblW w:w="0" w:type="auto"/>
        <w:jc w:val="center"/>
        <w:tblLook w:val="04A0" w:firstRow="1" w:lastRow="0" w:firstColumn="1" w:lastColumn="0" w:noHBand="0" w:noVBand="1"/>
      </w:tblPr>
      <w:tblGrid>
        <w:gridCol w:w="8613"/>
        <w:gridCol w:w="673"/>
      </w:tblGrid>
      <w:tr w:rsidR="002231D5" w:rsidRPr="002231D5" w:rsidTr="009D6270">
        <w:trPr>
          <w:jc w:val="center"/>
        </w:trPr>
        <w:tc>
          <w:tcPr>
            <w:tcW w:w="8613" w:type="dxa"/>
            <w:hideMark/>
          </w:tcPr>
          <w:p w:rsidR="002231D5" w:rsidRPr="002231D5" w:rsidRDefault="002231D5" w:rsidP="009D6270">
            <w:pPr>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val="kk-KZ" w:eastAsia="ru-RU"/>
              </w:rPr>
              <w:t xml:space="preserve">Кіріспе </w:t>
            </w:r>
            <w:r w:rsidRPr="002231D5">
              <w:rPr>
                <w:rFonts w:ascii="BookAntiqua" w:eastAsia="Times New Roman" w:hAnsi="BookAntiqua" w:cs="Times New Roman"/>
                <w:color w:val="000000"/>
                <w:sz w:val="28"/>
                <w:szCs w:val="28"/>
                <w:lang w:eastAsia="ru-RU"/>
              </w:rPr>
              <w:t>………………………………………………………………....</w:t>
            </w:r>
            <w:r w:rsidRPr="002231D5">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val="kk-KZ" w:eastAsia="ru-RU"/>
              </w:rPr>
              <w:t>...</w:t>
            </w:r>
          </w:p>
        </w:tc>
        <w:tc>
          <w:tcPr>
            <w:tcW w:w="673" w:type="dxa"/>
            <w:vAlign w:val="bottom"/>
            <w:hideMark/>
          </w:tcPr>
          <w:p w:rsidR="002231D5" w:rsidRPr="002231D5" w:rsidRDefault="002231D5" w:rsidP="009D6270">
            <w:pPr>
              <w:spacing w:after="0" w:line="240" w:lineRule="auto"/>
              <w:rPr>
                <w:rFonts w:ascii="Times New Roman" w:eastAsia="Times New Roman" w:hAnsi="Times New Roman" w:cs="Times New Roman"/>
                <w:sz w:val="28"/>
                <w:szCs w:val="28"/>
                <w:lang w:eastAsia="ru-RU"/>
              </w:rPr>
            </w:pPr>
            <w:r w:rsidRPr="002231D5">
              <w:rPr>
                <w:rFonts w:ascii="Times New Roman" w:eastAsia="Times New Roman" w:hAnsi="Times New Roman" w:cs="Times New Roman"/>
                <w:sz w:val="28"/>
                <w:szCs w:val="28"/>
                <w:lang w:eastAsia="ru-RU"/>
              </w:rPr>
              <w:t>4</w:t>
            </w:r>
          </w:p>
        </w:tc>
      </w:tr>
      <w:tr w:rsidR="002231D5" w:rsidRPr="002231D5" w:rsidTr="009D6270">
        <w:trPr>
          <w:jc w:val="center"/>
        </w:trPr>
        <w:tc>
          <w:tcPr>
            <w:tcW w:w="8613" w:type="dxa"/>
            <w:hideMark/>
          </w:tcPr>
          <w:p w:rsidR="002231D5" w:rsidRPr="008E6A95" w:rsidRDefault="002231D5" w:rsidP="009D6270">
            <w:pPr>
              <w:spacing w:after="0" w:line="240" w:lineRule="auto"/>
              <w:jc w:val="both"/>
              <w:rPr>
                <w:rFonts w:ascii="Times New Roman" w:eastAsia="Times New Roman" w:hAnsi="Times New Roman" w:cs="Times New Roman"/>
                <w:sz w:val="28"/>
                <w:szCs w:val="28"/>
                <w:lang w:val="kk-KZ" w:eastAsia="ru-RU"/>
              </w:rPr>
            </w:pPr>
            <w:r w:rsidRPr="0067798A">
              <w:rPr>
                <w:rFonts w:ascii="BookAntiqua" w:eastAsia="Times New Roman" w:hAnsi="BookAntiqua" w:cs="Times New Roman"/>
                <w:b/>
                <w:color w:val="000000"/>
                <w:sz w:val="28"/>
                <w:szCs w:val="28"/>
                <w:lang w:val="kk-KZ" w:eastAsia="ru-RU"/>
              </w:rPr>
              <w:t>І</w:t>
            </w:r>
            <w:r w:rsidR="00E970EF">
              <w:rPr>
                <w:rFonts w:ascii="BookAntiqua" w:eastAsia="Times New Roman" w:hAnsi="BookAntiqua" w:cs="Times New Roman"/>
                <w:b/>
                <w:color w:val="000000"/>
                <w:sz w:val="28"/>
                <w:szCs w:val="28"/>
                <w:lang w:val="kk-KZ" w:eastAsia="ru-RU"/>
              </w:rPr>
              <w:t>.</w:t>
            </w:r>
            <w:r w:rsidRPr="0067798A">
              <w:rPr>
                <w:rFonts w:ascii="BookAntiqua" w:eastAsia="Times New Roman" w:hAnsi="BookAntiqua" w:cs="Times New Roman"/>
                <w:b/>
                <w:color w:val="000000"/>
                <w:sz w:val="28"/>
                <w:szCs w:val="28"/>
                <w:lang w:val="kk-KZ" w:eastAsia="ru-RU"/>
              </w:rPr>
              <w:t xml:space="preserve"> </w:t>
            </w:r>
            <w:r w:rsidR="00FA551F" w:rsidRPr="0067798A">
              <w:rPr>
                <w:rFonts w:ascii="BookAntiqua" w:eastAsia="Times New Roman" w:hAnsi="BookAntiqua" w:cs="Times New Roman"/>
                <w:b/>
                <w:color w:val="000000"/>
                <w:sz w:val="28"/>
                <w:szCs w:val="28"/>
                <w:lang w:eastAsia="ru-RU"/>
              </w:rPr>
              <w:t>Жер кадастрын жүргізудің әдістемелі</w:t>
            </w:r>
            <w:proofErr w:type="gramStart"/>
            <w:r w:rsidR="00FA551F" w:rsidRPr="0067798A">
              <w:rPr>
                <w:rFonts w:ascii="BookAntiqua" w:eastAsia="Times New Roman" w:hAnsi="BookAntiqua" w:cs="Times New Roman"/>
                <w:b/>
                <w:color w:val="000000"/>
                <w:sz w:val="28"/>
                <w:szCs w:val="28"/>
                <w:lang w:eastAsia="ru-RU"/>
              </w:rPr>
              <w:t>к</w:t>
            </w:r>
            <w:proofErr w:type="gramEnd"/>
            <w:r w:rsidR="00FA551F" w:rsidRPr="0067798A">
              <w:rPr>
                <w:rFonts w:ascii="BookAntiqua" w:eastAsia="Times New Roman" w:hAnsi="BookAntiqua" w:cs="Times New Roman"/>
                <w:b/>
                <w:color w:val="000000"/>
                <w:sz w:val="28"/>
                <w:szCs w:val="28"/>
                <w:lang w:eastAsia="ru-RU"/>
              </w:rPr>
              <w:t xml:space="preserve"> негіздері</w:t>
            </w:r>
            <w:r w:rsidR="00E970EF">
              <w:rPr>
                <w:rFonts w:ascii="BookAntiqua" w:eastAsia="Times New Roman" w:hAnsi="BookAntiqua" w:cs="Times New Roman"/>
                <w:color w:val="000000"/>
                <w:sz w:val="28"/>
                <w:szCs w:val="28"/>
                <w:lang w:eastAsia="ru-RU"/>
              </w:rPr>
              <w:t xml:space="preserve"> ……</w:t>
            </w:r>
            <w:r w:rsidRPr="002231D5">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r w:rsidR="0067798A">
              <w:rPr>
                <w:rFonts w:ascii="BookAntiqua" w:eastAsia="Times New Roman" w:hAnsi="BookAntiqua" w:cs="Times New Roman"/>
                <w:color w:val="000000"/>
                <w:sz w:val="28"/>
                <w:szCs w:val="28"/>
                <w:lang w:eastAsia="ru-RU"/>
              </w:rPr>
              <w:t>……</w:t>
            </w:r>
            <w:r w:rsidR="008E6A95">
              <w:rPr>
                <w:rFonts w:ascii="BookAntiqua" w:eastAsia="Times New Roman" w:hAnsi="BookAntiqua" w:cs="Times New Roman"/>
                <w:color w:val="000000"/>
                <w:sz w:val="28"/>
                <w:szCs w:val="28"/>
                <w:lang w:val="kk-KZ" w:eastAsia="ru-RU"/>
              </w:rPr>
              <w:t>...</w:t>
            </w:r>
          </w:p>
        </w:tc>
        <w:tc>
          <w:tcPr>
            <w:tcW w:w="673" w:type="dxa"/>
            <w:vAlign w:val="bottom"/>
            <w:hideMark/>
          </w:tcPr>
          <w:p w:rsidR="002231D5" w:rsidRPr="002231D5" w:rsidRDefault="00030D17" w:rsidP="009D627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 xml:space="preserve">1.1 </w:t>
            </w:r>
            <w:r w:rsidR="00FA551F" w:rsidRPr="00FA551F">
              <w:rPr>
                <w:rFonts w:ascii="BookAntiqua" w:eastAsia="Times New Roman" w:hAnsi="BookAntiqua" w:cs="Times New Roman"/>
                <w:color w:val="000000"/>
                <w:sz w:val="28"/>
                <w:szCs w:val="28"/>
                <w:lang w:eastAsia="ru-RU"/>
              </w:rPr>
              <w:t>Жылжымайтын мүлі</w:t>
            </w:r>
            <w:proofErr w:type="gramStart"/>
            <w:r w:rsidR="00FA551F" w:rsidRPr="00FA551F">
              <w:rPr>
                <w:rFonts w:ascii="BookAntiqua" w:eastAsia="Times New Roman" w:hAnsi="BookAntiqua" w:cs="Times New Roman"/>
                <w:color w:val="000000"/>
                <w:sz w:val="28"/>
                <w:szCs w:val="28"/>
                <w:lang w:eastAsia="ru-RU"/>
              </w:rPr>
              <w:t>к</w:t>
            </w:r>
            <w:proofErr w:type="gramEnd"/>
            <w:r w:rsidR="00FA551F" w:rsidRPr="00FA551F">
              <w:rPr>
                <w:rFonts w:ascii="BookAntiqua" w:eastAsia="Times New Roman" w:hAnsi="BookAntiqua" w:cs="Times New Roman"/>
                <w:color w:val="000000"/>
                <w:sz w:val="28"/>
                <w:szCs w:val="28"/>
                <w:lang w:eastAsia="ru-RU"/>
              </w:rPr>
              <w:t xml:space="preserve"> кадастры</w:t>
            </w:r>
            <w:r w:rsidRPr="002231D5">
              <w:rPr>
                <w:rFonts w:ascii="BookAntiqua" w:eastAsia="Times New Roman" w:hAnsi="BookAntiqua" w:cs="Times New Roman"/>
                <w:color w:val="000000"/>
                <w:sz w:val="28"/>
                <w:szCs w:val="28"/>
                <w:lang w:val="kk-KZ" w:eastAsia="ru-RU"/>
              </w:rPr>
              <w:t xml:space="preserve"> </w:t>
            </w:r>
            <w:r w:rsidRPr="002231D5">
              <w:rPr>
                <w:rFonts w:ascii="BookAntiqua" w:eastAsia="Times New Roman" w:hAnsi="BookAntiqua" w:cs="Times New Roman"/>
                <w:color w:val="000000"/>
                <w:sz w:val="28"/>
                <w:szCs w:val="28"/>
                <w:lang w:eastAsia="ru-RU"/>
              </w:rPr>
              <w:t xml:space="preserve"> ……………………</w:t>
            </w:r>
            <w:r w:rsidRPr="002231D5">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r>
      <w:tr w:rsidR="002231D5" w:rsidRPr="002231D5" w:rsidTr="009D6270">
        <w:trPr>
          <w:jc w:val="center"/>
        </w:trPr>
        <w:tc>
          <w:tcPr>
            <w:tcW w:w="8613" w:type="dxa"/>
            <w:hideMark/>
          </w:tcPr>
          <w:p w:rsidR="002231D5" w:rsidRPr="002231D5" w:rsidRDefault="002231D5" w:rsidP="009D6270">
            <w:pPr>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 xml:space="preserve">1.2 </w:t>
            </w:r>
            <w:r w:rsidR="00FA551F" w:rsidRPr="00FA551F">
              <w:rPr>
                <w:rFonts w:ascii="BookAntiqua" w:eastAsia="Times New Roman" w:hAnsi="BookAntiqua" w:cs="Times New Roman"/>
                <w:color w:val="000000"/>
                <w:sz w:val="28"/>
                <w:szCs w:val="28"/>
                <w:lang w:eastAsia="ru-RU"/>
              </w:rPr>
              <w:t>Қалалық кадастры</w:t>
            </w:r>
            <w:r w:rsidRPr="002231D5">
              <w:rPr>
                <w:rFonts w:ascii="BookAntiqua" w:eastAsia="Times New Roman" w:hAnsi="BookAntiqua" w:cs="Times New Roman"/>
                <w:color w:val="000000"/>
                <w:sz w:val="28"/>
                <w:szCs w:val="28"/>
                <w:lang w:eastAsia="ru-RU"/>
              </w:rPr>
              <w:t xml:space="preserve"> ………………………</w:t>
            </w:r>
            <w:r w:rsidRPr="002231D5">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8</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1.3</w:t>
            </w:r>
            <w:r w:rsidRPr="002231D5">
              <w:rPr>
                <w:rFonts w:ascii="BookAntiqua" w:eastAsia="Times New Roman" w:hAnsi="BookAntiqua" w:cs="Times New Roman"/>
                <w:color w:val="000000"/>
                <w:sz w:val="28"/>
                <w:szCs w:val="28"/>
                <w:lang w:val="kk-KZ" w:eastAsia="ru-RU"/>
              </w:rPr>
              <w:t xml:space="preserve"> </w:t>
            </w:r>
            <w:r w:rsidR="00FA551F" w:rsidRPr="00FA551F">
              <w:rPr>
                <w:rFonts w:ascii="BookAntiqua" w:eastAsia="Times New Roman" w:hAnsi="BookAntiqua" w:cs="Times New Roman"/>
                <w:color w:val="000000"/>
                <w:sz w:val="28"/>
                <w:szCs w:val="28"/>
                <w:lang w:val="kk-KZ" w:eastAsia="ru-RU"/>
              </w:rPr>
              <w:t>Жер кадастрын құқықтық реттеу</w:t>
            </w:r>
            <w:r w:rsidRPr="002231D5">
              <w:rPr>
                <w:rFonts w:ascii="BookAntiqua" w:eastAsia="Times New Roman" w:hAnsi="BookAntiqua" w:cs="Times New Roman"/>
                <w:color w:val="000000"/>
                <w:sz w:val="28"/>
                <w:szCs w:val="28"/>
                <w:lang w:val="kk-KZ" w:eastAsia="ru-RU"/>
              </w:rPr>
              <w:t xml:space="preserve"> </w:t>
            </w:r>
            <w:r w:rsidRPr="002231D5">
              <w:rPr>
                <w:rFonts w:ascii="BookAntiqua" w:eastAsia="Times New Roman" w:hAnsi="BookAntiqua" w:cs="Times New Roman"/>
                <w:color w:val="000000"/>
                <w:sz w:val="28"/>
                <w:szCs w:val="28"/>
                <w:lang w:eastAsia="ru-RU"/>
              </w:rPr>
              <w:t>…………………………</w:t>
            </w:r>
            <w:r w:rsidRPr="002231D5">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11</w:t>
            </w:r>
          </w:p>
        </w:tc>
      </w:tr>
      <w:tr w:rsidR="002231D5" w:rsidRPr="002231D5" w:rsidTr="009D6270">
        <w:trPr>
          <w:jc w:val="center"/>
        </w:trPr>
        <w:tc>
          <w:tcPr>
            <w:tcW w:w="8613" w:type="dxa"/>
            <w:hideMark/>
          </w:tcPr>
          <w:p w:rsidR="002231D5" w:rsidRPr="002231D5" w:rsidRDefault="002231D5" w:rsidP="009D6270">
            <w:pPr>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 xml:space="preserve">1.4 </w:t>
            </w:r>
            <w:r w:rsidR="00FA551F" w:rsidRPr="00FA551F">
              <w:rPr>
                <w:rFonts w:ascii="BookAntiqua" w:eastAsia="Times New Roman" w:hAnsi="BookAntiqua" w:cs="Times New Roman"/>
                <w:color w:val="000000"/>
                <w:sz w:val="28"/>
                <w:szCs w:val="28"/>
                <w:lang w:eastAsia="ru-RU"/>
              </w:rPr>
              <w:t>Жер нарығы және оның ерекшеліктері</w:t>
            </w:r>
            <w:r w:rsidRPr="002231D5">
              <w:rPr>
                <w:rFonts w:ascii="BookAntiqua" w:eastAsia="Times New Roman" w:hAnsi="BookAntiqua" w:cs="Times New Roman"/>
                <w:color w:val="000000"/>
                <w:sz w:val="28"/>
                <w:szCs w:val="28"/>
                <w:lang w:eastAsia="ru-RU"/>
              </w:rPr>
              <w:t xml:space="preserve"> ………</w:t>
            </w:r>
            <w:r w:rsidR="008726BB">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12</w:t>
            </w:r>
          </w:p>
        </w:tc>
      </w:tr>
      <w:tr w:rsidR="002231D5" w:rsidRPr="002231D5" w:rsidTr="009D6270">
        <w:trPr>
          <w:jc w:val="center"/>
        </w:trPr>
        <w:tc>
          <w:tcPr>
            <w:tcW w:w="8613" w:type="dxa"/>
            <w:hideMark/>
          </w:tcPr>
          <w:p w:rsidR="002231D5" w:rsidRPr="008E6A9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67798A">
              <w:rPr>
                <w:rFonts w:ascii="Times New Roman" w:eastAsia="Times New Roman" w:hAnsi="Times New Roman" w:cs="Times New Roman"/>
                <w:b/>
                <w:sz w:val="28"/>
                <w:szCs w:val="28"/>
                <w:lang w:val="kk-KZ" w:eastAsia="ru-RU"/>
              </w:rPr>
              <w:t>ІІ</w:t>
            </w:r>
            <w:r w:rsidR="00E970EF">
              <w:rPr>
                <w:rFonts w:ascii="Times New Roman" w:eastAsia="Times New Roman" w:hAnsi="Times New Roman" w:cs="Times New Roman"/>
                <w:b/>
                <w:sz w:val="28"/>
                <w:szCs w:val="28"/>
                <w:lang w:val="kk-KZ" w:eastAsia="ru-RU"/>
              </w:rPr>
              <w:t>.</w:t>
            </w:r>
            <w:r w:rsidRPr="0067798A">
              <w:rPr>
                <w:rFonts w:ascii="Times New Roman" w:eastAsia="Times New Roman" w:hAnsi="Times New Roman" w:cs="Times New Roman"/>
                <w:b/>
                <w:sz w:val="28"/>
                <w:szCs w:val="28"/>
                <w:lang w:val="kk-KZ" w:eastAsia="ru-RU"/>
              </w:rPr>
              <w:t xml:space="preserve"> </w:t>
            </w:r>
            <w:r w:rsidR="00FA551F" w:rsidRPr="0067798A">
              <w:rPr>
                <w:rFonts w:ascii="Times New Roman" w:eastAsia="Times New Roman" w:hAnsi="Times New Roman" w:cs="Times New Roman"/>
                <w:b/>
                <w:sz w:val="28"/>
                <w:szCs w:val="28"/>
                <w:lang w:eastAsia="ru-RU"/>
              </w:rPr>
              <w:t xml:space="preserve">Мемлекеттік кадастрлық </w:t>
            </w:r>
            <w:proofErr w:type="gramStart"/>
            <w:r w:rsidR="00FA551F" w:rsidRPr="0067798A">
              <w:rPr>
                <w:rFonts w:ascii="Times New Roman" w:eastAsia="Times New Roman" w:hAnsi="Times New Roman" w:cs="Times New Roman"/>
                <w:b/>
                <w:sz w:val="28"/>
                <w:szCs w:val="28"/>
                <w:lang w:eastAsia="ru-RU"/>
              </w:rPr>
              <w:t>ба</w:t>
            </w:r>
            <w:proofErr w:type="gramEnd"/>
            <w:r w:rsidR="00FA551F" w:rsidRPr="0067798A">
              <w:rPr>
                <w:rFonts w:ascii="Times New Roman" w:eastAsia="Times New Roman" w:hAnsi="Times New Roman" w:cs="Times New Roman"/>
                <w:b/>
                <w:sz w:val="28"/>
                <w:szCs w:val="28"/>
                <w:lang w:eastAsia="ru-RU"/>
              </w:rPr>
              <w:t>ғалау</w:t>
            </w:r>
            <w:r w:rsidRPr="002231D5">
              <w:rPr>
                <w:rFonts w:ascii="Times New Roman" w:eastAsia="Times New Roman" w:hAnsi="Times New Roman" w:cs="Times New Roman"/>
                <w:sz w:val="28"/>
                <w:szCs w:val="28"/>
                <w:lang w:eastAsia="ru-RU"/>
              </w:rPr>
              <w:t xml:space="preserve"> </w:t>
            </w:r>
            <w:r w:rsidR="00E970EF">
              <w:rPr>
                <w:rFonts w:ascii="BookAntiqua" w:eastAsia="Times New Roman" w:hAnsi="BookAntiqua" w:cs="Times New Roman"/>
                <w:color w:val="000000"/>
                <w:sz w:val="28"/>
                <w:szCs w:val="28"/>
                <w:lang w:eastAsia="ru-RU"/>
              </w:rPr>
              <w:t>…………</w:t>
            </w:r>
            <w:r w:rsidRPr="002231D5">
              <w:rPr>
                <w:rFonts w:ascii="BookAntiqua" w:eastAsia="Times New Roman" w:hAnsi="BookAntiqua" w:cs="Times New Roman"/>
                <w:color w:val="000000"/>
                <w:sz w:val="28"/>
                <w:szCs w:val="28"/>
                <w:lang w:eastAsia="ru-RU"/>
              </w:rPr>
              <w:t>……</w:t>
            </w:r>
            <w:r w:rsidR="0067798A">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r w:rsidR="0067798A">
              <w:rPr>
                <w:rFonts w:ascii="BookAntiqua" w:eastAsia="Times New Roman" w:hAnsi="BookAntiqua" w:cs="Times New Roman"/>
                <w:color w:val="000000"/>
                <w:sz w:val="28"/>
                <w:szCs w:val="28"/>
                <w:lang w:eastAsia="ru-RU"/>
              </w:rPr>
              <w:t>…</w:t>
            </w:r>
            <w:r w:rsidR="008E6A95">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18</w:t>
            </w:r>
          </w:p>
        </w:tc>
      </w:tr>
      <w:tr w:rsidR="002231D5" w:rsidRPr="002231D5" w:rsidTr="009D6270">
        <w:trPr>
          <w:jc w:val="center"/>
        </w:trPr>
        <w:tc>
          <w:tcPr>
            <w:tcW w:w="8613" w:type="dxa"/>
            <w:hideMark/>
          </w:tcPr>
          <w:p w:rsidR="002231D5" w:rsidRPr="008E6A95" w:rsidRDefault="002231D5" w:rsidP="009D6270">
            <w:pPr>
              <w:tabs>
                <w:tab w:val="left" w:pos="2545"/>
              </w:tabs>
              <w:spacing w:after="0" w:line="240" w:lineRule="auto"/>
              <w:jc w:val="both"/>
              <w:rPr>
                <w:rFonts w:ascii="Times New Roman" w:eastAsia="Times New Roman" w:hAnsi="Times New Roman" w:cs="Times New Roman"/>
                <w:sz w:val="28"/>
                <w:szCs w:val="28"/>
                <w:lang w:eastAsia="ru-RU"/>
              </w:rPr>
            </w:pPr>
            <w:r w:rsidRPr="002231D5">
              <w:rPr>
                <w:rFonts w:ascii="Times New Roman" w:eastAsia="Times New Roman" w:hAnsi="Times New Roman" w:cs="Times New Roman"/>
                <w:sz w:val="28"/>
                <w:szCs w:val="28"/>
                <w:lang w:eastAsia="ru-RU"/>
              </w:rPr>
              <w:t xml:space="preserve">2.1 </w:t>
            </w:r>
            <w:r w:rsidR="00FA551F" w:rsidRPr="00FA551F">
              <w:rPr>
                <w:rFonts w:ascii="Times New Roman" w:eastAsia="Times New Roman" w:hAnsi="Times New Roman" w:cs="Times New Roman"/>
                <w:sz w:val="28"/>
                <w:szCs w:val="28"/>
                <w:lang w:eastAsia="ru-RU"/>
              </w:rPr>
              <w:t>Жер учаскелері - мемлекеттік кадастрлық бағалау объекті</w:t>
            </w:r>
            <w:proofErr w:type="gramStart"/>
            <w:r w:rsidR="00FA551F" w:rsidRPr="00FA551F">
              <w:rPr>
                <w:rFonts w:ascii="Times New Roman" w:eastAsia="Times New Roman" w:hAnsi="Times New Roman" w:cs="Times New Roman"/>
                <w:sz w:val="28"/>
                <w:szCs w:val="28"/>
                <w:lang w:eastAsia="ru-RU"/>
              </w:rPr>
              <w:t>с</w:t>
            </w:r>
            <w:proofErr w:type="gramEnd"/>
            <w:r w:rsidR="00FA551F" w:rsidRPr="00FA551F">
              <w:rPr>
                <w:rFonts w:ascii="Times New Roman" w:eastAsia="Times New Roman" w:hAnsi="Times New Roman" w:cs="Times New Roman"/>
                <w:sz w:val="28"/>
                <w:szCs w:val="28"/>
                <w:lang w:eastAsia="ru-RU"/>
              </w:rPr>
              <w:t>і</w:t>
            </w:r>
            <w:r w:rsidR="008726BB">
              <w:rPr>
                <w:rFonts w:ascii="Times New Roman" w:eastAsia="Times New Roman" w:hAnsi="Times New Roman" w:cs="Times New Roman"/>
                <w:sz w:val="28"/>
                <w:szCs w:val="28"/>
                <w:lang w:eastAsia="ru-RU"/>
              </w:rPr>
              <w:t xml:space="preserve"> …</w:t>
            </w:r>
            <w:r w:rsidR="009D6270">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18</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Times New Roman" w:eastAsia="Times New Roman" w:hAnsi="Times New Roman" w:cs="Times New Roman"/>
                <w:sz w:val="28"/>
                <w:szCs w:val="28"/>
                <w:lang w:eastAsia="ru-RU"/>
              </w:rPr>
              <w:t xml:space="preserve">2.2 </w:t>
            </w:r>
            <w:r w:rsidR="00FA551F" w:rsidRPr="00FA551F">
              <w:rPr>
                <w:rFonts w:ascii="Times New Roman" w:eastAsia="Times New Roman" w:hAnsi="Times New Roman" w:cs="Times New Roman"/>
                <w:sz w:val="28"/>
                <w:szCs w:val="28"/>
                <w:lang w:eastAsia="ru-RU"/>
              </w:rPr>
              <w:t>Жерді кадастрлық бағалау, жерді аймақ</w:t>
            </w:r>
            <w:proofErr w:type="gramStart"/>
            <w:r w:rsidR="00FA551F" w:rsidRPr="00FA551F">
              <w:rPr>
                <w:rFonts w:ascii="Times New Roman" w:eastAsia="Times New Roman" w:hAnsi="Times New Roman" w:cs="Times New Roman"/>
                <w:sz w:val="28"/>
                <w:szCs w:val="28"/>
                <w:lang w:eastAsia="ru-RU"/>
              </w:rPr>
              <w:t>тар</w:t>
            </w:r>
            <w:proofErr w:type="gramEnd"/>
            <w:r w:rsidR="00FA551F" w:rsidRPr="00FA551F">
              <w:rPr>
                <w:rFonts w:ascii="Times New Roman" w:eastAsia="Times New Roman" w:hAnsi="Times New Roman" w:cs="Times New Roman"/>
                <w:sz w:val="28"/>
                <w:szCs w:val="28"/>
                <w:lang w:eastAsia="ru-RU"/>
              </w:rPr>
              <w:t>ға бөлу және салық салу ұғымы</w:t>
            </w:r>
            <w:r w:rsidRPr="002231D5">
              <w:rPr>
                <w:rFonts w:ascii="Times New Roman" w:eastAsia="Times New Roman" w:hAnsi="Times New Roman" w:cs="Times New Roman"/>
                <w:sz w:val="28"/>
                <w:szCs w:val="28"/>
                <w:lang w:eastAsia="ru-RU"/>
              </w:rPr>
              <w:t xml:space="preserve"> </w:t>
            </w:r>
            <w:r w:rsidRPr="002231D5">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val="kk-KZ" w:eastAsia="ru-RU"/>
              </w:rPr>
              <w:t>...............................................................................................</w:t>
            </w:r>
          </w:p>
        </w:tc>
        <w:tc>
          <w:tcPr>
            <w:tcW w:w="673" w:type="dxa"/>
            <w:vAlign w:val="bottom"/>
          </w:tcPr>
          <w:p w:rsidR="00030D17" w:rsidRDefault="00030D17" w:rsidP="009D6270">
            <w:pPr>
              <w:spacing w:after="0" w:line="240" w:lineRule="auto"/>
              <w:rPr>
                <w:rFonts w:ascii="Times New Roman" w:eastAsia="Times New Roman" w:hAnsi="Times New Roman" w:cs="Times New Roman"/>
                <w:sz w:val="28"/>
                <w:szCs w:val="28"/>
                <w:lang w:val="kk-KZ" w:eastAsia="ru-RU"/>
              </w:rPr>
            </w:pPr>
          </w:p>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19</w:t>
            </w:r>
          </w:p>
        </w:tc>
      </w:tr>
      <w:tr w:rsidR="002231D5" w:rsidRPr="002231D5" w:rsidTr="008E6A95">
        <w:trPr>
          <w:trHeight w:val="98"/>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67798A">
              <w:rPr>
                <w:rFonts w:ascii="BookAntiqua" w:eastAsia="Times New Roman" w:hAnsi="BookAntiqua" w:cs="Times New Roman"/>
                <w:b/>
                <w:color w:val="000000"/>
                <w:sz w:val="28"/>
                <w:szCs w:val="28"/>
                <w:lang w:val="kk-KZ" w:eastAsia="ru-RU"/>
              </w:rPr>
              <w:t>ІІІ</w:t>
            </w:r>
            <w:r w:rsidR="00B57956">
              <w:rPr>
                <w:rFonts w:ascii="BookAntiqua" w:eastAsia="Times New Roman" w:hAnsi="BookAntiqua" w:cs="Times New Roman"/>
                <w:b/>
                <w:color w:val="000000"/>
                <w:sz w:val="28"/>
                <w:szCs w:val="28"/>
                <w:lang w:val="kk-KZ" w:eastAsia="ru-RU"/>
              </w:rPr>
              <w:t>.</w:t>
            </w:r>
            <w:r w:rsidRPr="0067798A">
              <w:rPr>
                <w:rFonts w:ascii="BookAntiqua" w:eastAsia="Times New Roman" w:hAnsi="BookAntiqua" w:cs="Times New Roman"/>
                <w:b/>
                <w:color w:val="000000"/>
                <w:sz w:val="28"/>
                <w:szCs w:val="28"/>
                <w:lang w:eastAsia="ru-RU"/>
              </w:rPr>
              <w:t xml:space="preserve"> </w:t>
            </w:r>
            <w:r w:rsidR="00FA551F" w:rsidRPr="0067798A">
              <w:rPr>
                <w:rFonts w:ascii="BookAntiqua" w:eastAsia="Times New Roman" w:hAnsi="BookAntiqua" w:cs="Times New Roman"/>
                <w:b/>
                <w:color w:val="000000"/>
                <w:sz w:val="28"/>
                <w:szCs w:val="28"/>
                <w:lang w:eastAsia="ru-RU"/>
              </w:rPr>
              <w:t xml:space="preserve">Жылжымайтын мүлікті </w:t>
            </w:r>
            <w:proofErr w:type="gramStart"/>
            <w:r w:rsidR="00FA551F" w:rsidRPr="0067798A">
              <w:rPr>
                <w:rFonts w:ascii="BookAntiqua" w:eastAsia="Times New Roman" w:hAnsi="BookAntiqua" w:cs="Times New Roman"/>
                <w:b/>
                <w:color w:val="000000"/>
                <w:sz w:val="28"/>
                <w:szCs w:val="28"/>
                <w:lang w:eastAsia="ru-RU"/>
              </w:rPr>
              <w:t>ба</w:t>
            </w:r>
            <w:proofErr w:type="gramEnd"/>
            <w:r w:rsidR="00FA551F" w:rsidRPr="0067798A">
              <w:rPr>
                <w:rFonts w:ascii="BookAntiqua" w:eastAsia="Times New Roman" w:hAnsi="BookAntiqua" w:cs="Times New Roman"/>
                <w:b/>
                <w:color w:val="000000"/>
                <w:sz w:val="28"/>
                <w:szCs w:val="28"/>
                <w:lang w:eastAsia="ru-RU"/>
              </w:rPr>
              <w:t>ғалау әдіснамасы</w:t>
            </w:r>
            <w:r w:rsidR="00FA551F" w:rsidRPr="00FA551F">
              <w:rPr>
                <w:rFonts w:ascii="BookAntiqua" w:eastAsia="Times New Roman" w:hAnsi="BookAntiqua" w:cs="Times New Roman"/>
                <w:color w:val="000000"/>
                <w:sz w:val="28"/>
                <w:szCs w:val="28"/>
                <w:lang w:eastAsia="ru-RU"/>
              </w:rPr>
              <w:t xml:space="preserve"> </w:t>
            </w:r>
            <w:r w:rsidRPr="002231D5">
              <w:rPr>
                <w:rFonts w:ascii="BookAntiqua" w:eastAsia="Times New Roman" w:hAnsi="BookAntiqua" w:cs="Times New Roman"/>
                <w:color w:val="000000"/>
                <w:sz w:val="28"/>
                <w:szCs w:val="28"/>
                <w:lang w:eastAsia="ru-RU"/>
              </w:rPr>
              <w:t>…</w:t>
            </w:r>
            <w:r w:rsidRPr="002231D5">
              <w:rPr>
                <w:rFonts w:ascii="BookAntiqua" w:eastAsia="Times New Roman" w:hAnsi="BookAntiqua" w:cs="Times New Roman"/>
                <w:color w:val="000000"/>
                <w:sz w:val="28"/>
                <w:szCs w:val="28"/>
                <w:lang w:val="kk-KZ" w:eastAsia="ru-RU"/>
              </w:rPr>
              <w:t>.......</w:t>
            </w:r>
            <w:r w:rsidR="00B57956">
              <w:rPr>
                <w:rFonts w:ascii="BookAntiqua" w:eastAsia="Times New Roman" w:hAnsi="BookAntiqua" w:cs="Times New Roman"/>
                <w:color w:val="000000"/>
                <w:sz w:val="28"/>
                <w:szCs w:val="28"/>
                <w:lang w:val="kk-KZ" w:eastAsia="ru-RU"/>
              </w:rPr>
              <w:t>..</w:t>
            </w:r>
            <w:r w:rsidR="0067798A">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27</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 xml:space="preserve">3.1 </w:t>
            </w:r>
            <w:r w:rsidR="00FA551F" w:rsidRPr="00FA551F">
              <w:rPr>
                <w:rFonts w:ascii="BookAntiqua" w:eastAsia="Times New Roman" w:hAnsi="BookAntiqua" w:cs="Times New Roman"/>
                <w:color w:val="000000"/>
                <w:sz w:val="28"/>
                <w:szCs w:val="28"/>
                <w:lang w:eastAsia="ru-RU"/>
              </w:rPr>
              <w:t>Кі</w:t>
            </w:r>
            <w:proofErr w:type="gramStart"/>
            <w:r w:rsidR="00FA551F" w:rsidRPr="00FA551F">
              <w:rPr>
                <w:rFonts w:ascii="BookAntiqua" w:eastAsia="Times New Roman" w:hAnsi="BookAntiqua" w:cs="Times New Roman"/>
                <w:color w:val="000000"/>
                <w:sz w:val="28"/>
                <w:szCs w:val="28"/>
                <w:lang w:eastAsia="ru-RU"/>
              </w:rPr>
              <w:t>р</w:t>
            </w:r>
            <w:proofErr w:type="gramEnd"/>
            <w:r w:rsidR="00FA551F" w:rsidRPr="00FA551F">
              <w:rPr>
                <w:rFonts w:ascii="BookAntiqua" w:eastAsia="Times New Roman" w:hAnsi="BookAntiqua" w:cs="Times New Roman"/>
                <w:color w:val="000000"/>
                <w:sz w:val="28"/>
                <w:szCs w:val="28"/>
                <w:lang w:eastAsia="ru-RU"/>
              </w:rPr>
              <w:t xml:space="preserve">іс тәсілі </w:t>
            </w:r>
            <w:r w:rsidRPr="002231D5">
              <w:rPr>
                <w:rFonts w:ascii="Times New Roman" w:eastAsia="Times New Roman" w:hAnsi="Times New Roman" w:cs="Times New Roman"/>
                <w:sz w:val="28"/>
                <w:szCs w:val="28"/>
                <w:lang w:eastAsia="ru-RU"/>
              </w:rPr>
              <w:t>……………………………………………………</w:t>
            </w:r>
            <w:r w:rsidRPr="002231D5">
              <w:rPr>
                <w:rFonts w:ascii="Times New Roman" w:eastAsia="Times New Roman" w:hAnsi="Times New Roman" w:cs="Times New Roman"/>
                <w:sz w:val="28"/>
                <w:szCs w:val="28"/>
                <w:lang w:val="kk-KZ" w:eastAsia="ru-RU"/>
              </w:rPr>
              <w:t>.........</w:t>
            </w:r>
            <w:r w:rsidR="009D6270">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27</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BookAntiqua" w:eastAsia="Times New Roman" w:hAnsi="BookAntiqua" w:cs="Times New Roman"/>
                <w:color w:val="000000"/>
                <w:sz w:val="28"/>
                <w:szCs w:val="28"/>
                <w:lang w:eastAsia="ru-RU"/>
              </w:rPr>
              <w:t xml:space="preserve">3.2 </w:t>
            </w:r>
            <w:r w:rsidR="00FA551F" w:rsidRPr="00FA551F">
              <w:rPr>
                <w:rFonts w:ascii="BookAntiqua" w:eastAsia="Times New Roman" w:hAnsi="BookAntiqua" w:cs="Times New Roman"/>
                <w:color w:val="000000"/>
                <w:sz w:val="28"/>
                <w:szCs w:val="28"/>
                <w:lang w:eastAsia="ru-RU"/>
              </w:rPr>
              <w:t>Жер учаскесін бағалаудың салыстырмалы тәсі</w:t>
            </w:r>
            <w:proofErr w:type="gramStart"/>
            <w:r w:rsidR="00FA551F" w:rsidRPr="00FA551F">
              <w:rPr>
                <w:rFonts w:ascii="BookAntiqua" w:eastAsia="Times New Roman" w:hAnsi="BookAntiqua" w:cs="Times New Roman"/>
                <w:color w:val="000000"/>
                <w:sz w:val="28"/>
                <w:szCs w:val="28"/>
                <w:lang w:eastAsia="ru-RU"/>
              </w:rPr>
              <w:t>л</w:t>
            </w:r>
            <w:proofErr w:type="gramEnd"/>
            <w:r w:rsidR="00FA551F" w:rsidRPr="00FA551F">
              <w:rPr>
                <w:rFonts w:ascii="BookAntiqua" w:eastAsia="Times New Roman" w:hAnsi="BookAntiqua" w:cs="Times New Roman"/>
                <w:color w:val="000000"/>
                <w:sz w:val="28"/>
                <w:szCs w:val="28"/>
                <w:lang w:eastAsia="ru-RU"/>
              </w:rPr>
              <w:t xml:space="preserve">і </w:t>
            </w:r>
            <w:r w:rsidR="008726BB">
              <w:rPr>
                <w:rFonts w:ascii="Times New Roman" w:eastAsia="Times New Roman" w:hAnsi="Times New Roman" w:cs="Times New Roman"/>
                <w:sz w:val="28"/>
                <w:szCs w:val="28"/>
                <w:lang w:eastAsia="ru-RU"/>
              </w:rPr>
              <w:t>………………</w:t>
            </w:r>
            <w:r w:rsidR="009D6270">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36</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BookAntiqua" w:eastAsia="Times New Roman" w:hAnsi="BookAntiqua" w:cs="Times New Roman"/>
                <w:color w:val="000000"/>
                <w:sz w:val="28"/>
                <w:szCs w:val="28"/>
                <w:lang w:eastAsia="ru-RU"/>
              </w:rPr>
              <w:t xml:space="preserve">3.3 </w:t>
            </w:r>
            <w:r w:rsidR="00FA551F" w:rsidRPr="00FA551F">
              <w:rPr>
                <w:rFonts w:ascii="BookAntiqua" w:eastAsia="Times New Roman" w:hAnsi="BookAntiqua" w:cs="Times New Roman"/>
                <w:color w:val="000000"/>
                <w:sz w:val="28"/>
                <w:szCs w:val="28"/>
                <w:lang w:eastAsia="ru-RU"/>
              </w:rPr>
              <w:t>Жер учаскесін бағалаудың шығындық тәсі</w:t>
            </w:r>
            <w:proofErr w:type="gramStart"/>
            <w:r w:rsidR="00FA551F" w:rsidRPr="00FA551F">
              <w:rPr>
                <w:rFonts w:ascii="BookAntiqua" w:eastAsia="Times New Roman" w:hAnsi="BookAntiqua" w:cs="Times New Roman"/>
                <w:color w:val="000000"/>
                <w:sz w:val="28"/>
                <w:szCs w:val="28"/>
                <w:lang w:eastAsia="ru-RU"/>
              </w:rPr>
              <w:t>л</w:t>
            </w:r>
            <w:proofErr w:type="gramEnd"/>
            <w:r w:rsidR="00FA551F" w:rsidRPr="00FA551F">
              <w:rPr>
                <w:rFonts w:ascii="BookAntiqua" w:eastAsia="Times New Roman" w:hAnsi="BookAntiqua" w:cs="Times New Roman"/>
                <w:color w:val="000000"/>
                <w:sz w:val="28"/>
                <w:szCs w:val="28"/>
                <w:lang w:eastAsia="ru-RU"/>
              </w:rPr>
              <w:t xml:space="preserve">і </w:t>
            </w:r>
            <w:r w:rsidR="008726BB">
              <w:rPr>
                <w:rFonts w:ascii="Times New Roman" w:eastAsia="Times New Roman" w:hAnsi="Times New Roman" w:cs="Times New Roman"/>
                <w:sz w:val="28"/>
                <w:szCs w:val="28"/>
                <w:lang w:eastAsia="ru-RU"/>
              </w:rPr>
              <w:t>……………………</w:t>
            </w:r>
            <w:r w:rsidR="009D6270">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48</w:t>
            </w:r>
          </w:p>
        </w:tc>
      </w:tr>
      <w:tr w:rsidR="002231D5" w:rsidRPr="002231D5" w:rsidTr="009D6270">
        <w:trPr>
          <w:jc w:val="center"/>
        </w:trPr>
        <w:tc>
          <w:tcPr>
            <w:tcW w:w="8613" w:type="dxa"/>
            <w:hideMark/>
          </w:tcPr>
          <w:p w:rsidR="002231D5" w:rsidRPr="00B57956" w:rsidRDefault="002231D5" w:rsidP="00B57956">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67798A">
              <w:rPr>
                <w:rFonts w:ascii="BookAntiqua" w:eastAsia="Times New Roman" w:hAnsi="BookAntiqua" w:cs="Times New Roman"/>
                <w:b/>
                <w:color w:val="000000"/>
                <w:sz w:val="28"/>
                <w:szCs w:val="28"/>
                <w:lang w:val="en-US" w:eastAsia="ru-RU"/>
              </w:rPr>
              <w:t>IV</w:t>
            </w:r>
            <w:r w:rsidR="00B57956">
              <w:rPr>
                <w:rFonts w:ascii="BookAntiqua" w:eastAsia="Times New Roman" w:hAnsi="BookAntiqua" w:cs="Times New Roman"/>
                <w:b/>
                <w:color w:val="000000"/>
                <w:sz w:val="28"/>
                <w:szCs w:val="28"/>
                <w:lang w:val="kk-KZ" w:eastAsia="ru-RU"/>
              </w:rPr>
              <w:t>.</w:t>
            </w:r>
            <w:r w:rsidRPr="0067798A">
              <w:rPr>
                <w:rFonts w:ascii="BookAntiqua" w:eastAsia="Times New Roman" w:hAnsi="BookAntiqua" w:cs="Times New Roman"/>
                <w:b/>
                <w:color w:val="000000"/>
                <w:sz w:val="28"/>
                <w:szCs w:val="28"/>
                <w:lang w:eastAsia="ru-RU"/>
              </w:rPr>
              <w:t xml:space="preserve"> </w:t>
            </w:r>
            <w:r w:rsidR="00FA551F" w:rsidRPr="0067798A">
              <w:rPr>
                <w:rFonts w:ascii="BookAntiqua" w:eastAsia="Times New Roman" w:hAnsi="BookAntiqua" w:cs="Times New Roman"/>
                <w:b/>
                <w:color w:val="000000"/>
                <w:sz w:val="28"/>
                <w:szCs w:val="28"/>
                <w:lang w:eastAsia="ru-RU"/>
              </w:rPr>
              <w:t>Жер учаскелерінің кадастрлық құны және нарықтық құны</w:t>
            </w:r>
            <w:r w:rsidR="00FA551F" w:rsidRPr="00FA551F">
              <w:rPr>
                <w:rFonts w:ascii="BookAntiqua" w:eastAsia="Times New Roman" w:hAnsi="BookAntiqua" w:cs="Times New Roman"/>
                <w:color w:val="000000"/>
                <w:sz w:val="28"/>
                <w:szCs w:val="28"/>
                <w:lang w:eastAsia="ru-RU"/>
              </w:rPr>
              <w:t xml:space="preserve"> </w:t>
            </w:r>
            <w:r w:rsidR="00B57956">
              <w:rPr>
                <w:rFonts w:ascii="BookAntiqua" w:eastAsia="Times New Roman" w:hAnsi="BookAntiqua" w:cs="Times New Roman"/>
                <w:color w:val="000000"/>
                <w:sz w:val="28"/>
                <w:szCs w:val="28"/>
                <w:lang w:val="kk-KZ" w:eastAsia="ru-RU"/>
              </w:rPr>
              <w:t>...</w:t>
            </w:r>
          </w:p>
        </w:tc>
        <w:tc>
          <w:tcPr>
            <w:tcW w:w="673" w:type="dxa"/>
            <w:vAlign w:val="bottom"/>
          </w:tcPr>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50</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BookAntiqua" w:eastAsia="Times New Roman" w:hAnsi="BookAntiqua" w:cs="Times New Roman"/>
                <w:color w:val="000000"/>
                <w:sz w:val="28"/>
                <w:szCs w:val="28"/>
                <w:lang w:eastAsia="ru-RU"/>
              </w:rPr>
              <w:t xml:space="preserve">4.1 </w:t>
            </w:r>
            <w:r w:rsidR="00FA551F" w:rsidRPr="00FA551F">
              <w:rPr>
                <w:rFonts w:ascii="BookAntiqua" w:eastAsia="Times New Roman" w:hAnsi="BookAntiqua" w:cs="Times New Roman"/>
                <w:color w:val="000000"/>
                <w:sz w:val="28"/>
                <w:szCs w:val="28"/>
                <w:lang w:eastAsia="ru-RU"/>
              </w:rPr>
              <w:t>Жер учаскесінің кадастрлық құны ұғымы және оның ерекшеліктері</w:t>
            </w:r>
            <w:r w:rsidRPr="002231D5">
              <w:rPr>
                <w:rFonts w:ascii="BookAntiqua" w:eastAsia="Times New Roman" w:hAnsi="BookAntiqua" w:cs="Times New Roman"/>
                <w:color w:val="000000"/>
                <w:sz w:val="28"/>
                <w:szCs w:val="28"/>
                <w:lang w:eastAsia="ru-RU"/>
              </w:rPr>
              <w:t xml:space="preserve"> …………………..</w:t>
            </w:r>
            <w:r w:rsidR="008726BB">
              <w:rPr>
                <w:rFonts w:ascii="BookAntiqua" w:eastAsia="Times New Roman" w:hAnsi="BookAntiqua" w:cs="Times New Roman"/>
                <w:color w:val="000000"/>
                <w:sz w:val="28"/>
                <w:szCs w:val="28"/>
                <w:lang w:val="kk-KZ" w:eastAsia="ru-RU"/>
              </w:rPr>
              <w:t>................................................................</w:t>
            </w:r>
          </w:p>
        </w:tc>
        <w:tc>
          <w:tcPr>
            <w:tcW w:w="673" w:type="dxa"/>
            <w:vAlign w:val="bottom"/>
          </w:tcPr>
          <w:p w:rsidR="00030D17" w:rsidRDefault="00030D17" w:rsidP="009D6270">
            <w:pPr>
              <w:spacing w:after="0" w:line="240" w:lineRule="auto"/>
              <w:rPr>
                <w:rFonts w:ascii="Times New Roman" w:eastAsia="Times New Roman" w:hAnsi="Times New Roman" w:cs="Times New Roman"/>
                <w:sz w:val="28"/>
                <w:szCs w:val="28"/>
                <w:lang w:val="kk-KZ" w:eastAsia="ru-RU"/>
              </w:rPr>
            </w:pPr>
          </w:p>
          <w:p w:rsidR="002231D5" w:rsidRPr="002231D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50</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BookAntiqua" w:eastAsia="Times New Roman" w:hAnsi="BookAntiqua" w:cs="Times New Roman"/>
                <w:color w:val="000000"/>
                <w:sz w:val="28"/>
                <w:szCs w:val="28"/>
                <w:lang w:eastAsia="ru-RU"/>
              </w:rPr>
              <w:t xml:space="preserve">4.2. </w:t>
            </w:r>
            <w:r w:rsidR="00FA551F" w:rsidRPr="00FA551F">
              <w:rPr>
                <w:rFonts w:ascii="BookAntiqua" w:eastAsia="Times New Roman" w:hAnsi="BookAntiqua" w:cs="Times New Roman"/>
                <w:color w:val="000000"/>
                <w:sz w:val="28"/>
                <w:szCs w:val="28"/>
                <w:lang w:eastAsia="ru-RU"/>
              </w:rPr>
              <w:t>Жер учаскелерінің нарық</w:t>
            </w:r>
            <w:proofErr w:type="gramStart"/>
            <w:r w:rsidR="00FA551F" w:rsidRPr="00FA551F">
              <w:rPr>
                <w:rFonts w:ascii="BookAntiqua" w:eastAsia="Times New Roman" w:hAnsi="BookAntiqua" w:cs="Times New Roman"/>
                <w:color w:val="000000"/>
                <w:sz w:val="28"/>
                <w:szCs w:val="28"/>
                <w:lang w:eastAsia="ru-RU"/>
              </w:rPr>
              <w:t>тық құны</w:t>
            </w:r>
            <w:proofErr w:type="gramEnd"/>
            <w:r w:rsidR="00FA551F" w:rsidRPr="00FA551F">
              <w:rPr>
                <w:rFonts w:ascii="BookAntiqua" w:eastAsia="Times New Roman" w:hAnsi="BookAntiqua" w:cs="Times New Roman"/>
                <w:color w:val="000000"/>
                <w:sz w:val="28"/>
                <w:szCs w:val="28"/>
                <w:lang w:eastAsia="ru-RU"/>
              </w:rPr>
              <w:t>: ұғым және пайдалану</w:t>
            </w:r>
            <w:r w:rsidR="008726BB">
              <w:rPr>
                <w:rFonts w:ascii="BookAntiqua" w:eastAsia="Times New Roman" w:hAnsi="BookAntiqua" w:cs="Times New Roman"/>
                <w:color w:val="000000"/>
                <w:sz w:val="28"/>
                <w:szCs w:val="28"/>
                <w:lang w:eastAsia="ru-RU"/>
              </w:rPr>
              <w:t xml:space="preserve"> ……</w:t>
            </w:r>
            <w:r w:rsidR="009D6270">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eastAsia="ru-RU"/>
              </w:rPr>
              <w:t>…</w:t>
            </w:r>
          </w:p>
        </w:tc>
        <w:tc>
          <w:tcPr>
            <w:tcW w:w="673" w:type="dxa"/>
            <w:vAlign w:val="bottom"/>
          </w:tcPr>
          <w:p w:rsidR="002231D5" w:rsidRPr="008E6A95" w:rsidRDefault="00A96969"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5</w:t>
            </w:r>
            <w:r w:rsidR="008E6A95">
              <w:rPr>
                <w:rFonts w:ascii="Times New Roman" w:eastAsia="Times New Roman" w:hAnsi="Times New Roman" w:cs="Times New Roman"/>
                <w:sz w:val="28"/>
                <w:szCs w:val="28"/>
                <w:lang w:val="kk-KZ" w:eastAsia="ru-RU"/>
              </w:rPr>
              <w:t>2</w:t>
            </w:r>
          </w:p>
        </w:tc>
      </w:tr>
      <w:tr w:rsidR="002231D5" w:rsidRPr="002231D5" w:rsidTr="009D6270">
        <w:trPr>
          <w:jc w:val="center"/>
        </w:trPr>
        <w:tc>
          <w:tcPr>
            <w:tcW w:w="8613" w:type="dxa"/>
            <w:hideMark/>
          </w:tcPr>
          <w:p w:rsidR="002231D5" w:rsidRPr="009D6270"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BookAntiqua" w:eastAsia="Times New Roman" w:hAnsi="BookAntiqua" w:cs="Times New Roman"/>
                <w:color w:val="000000"/>
                <w:sz w:val="28"/>
                <w:szCs w:val="28"/>
                <w:lang w:eastAsia="ru-RU"/>
              </w:rPr>
              <w:t xml:space="preserve">4.3. </w:t>
            </w:r>
            <w:r w:rsidR="00FA551F" w:rsidRPr="00FA551F">
              <w:rPr>
                <w:rFonts w:ascii="BookAntiqua" w:eastAsia="Times New Roman" w:hAnsi="BookAntiqua" w:cs="Times New Roman"/>
                <w:color w:val="000000"/>
                <w:sz w:val="28"/>
                <w:szCs w:val="28"/>
                <w:lang w:eastAsia="ru-RU"/>
              </w:rPr>
              <w:t xml:space="preserve">Жердің кадастрлық құнын </w:t>
            </w:r>
            <w:proofErr w:type="gramStart"/>
            <w:r w:rsidR="00FA551F" w:rsidRPr="00FA551F">
              <w:rPr>
                <w:rFonts w:ascii="BookAntiqua" w:eastAsia="Times New Roman" w:hAnsi="BookAntiqua" w:cs="Times New Roman"/>
                <w:color w:val="000000"/>
                <w:sz w:val="28"/>
                <w:szCs w:val="28"/>
                <w:lang w:eastAsia="ru-RU"/>
              </w:rPr>
              <w:t>ай</w:t>
            </w:r>
            <w:proofErr w:type="gramEnd"/>
            <w:r w:rsidR="00FA551F" w:rsidRPr="00FA551F">
              <w:rPr>
                <w:rFonts w:ascii="BookAntiqua" w:eastAsia="Times New Roman" w:hAnsi="BookAntiqua" w:cs="Times New Roman"/>
                <w:color w:val="000000"/>
                <w:sz w:val="28"/>
                <w:szCs w:val="28"/>
                <w:lang w:eastAsia="ru-RU"/>
              </w:rPr>
              <w:t>қындау нәтижелері</w:t>
            </w:r>
            <w:r w:rsidR="008726BB">
              <w:rPr>
                <w:rFonts w:ascii="BookAntiqua" w:eastAsia="Times New Roman" w:hAnsi="BookAntiqua" w:cs="Times New Roman"/>
                <w:color w:val="000000"/>
                <w:sz w:val="28"/>
                <w:szCs w:val="28"/>
                <w:lang w:eastAsia="ru-RU"/>
              </w:rPr>
              <w:t xml:space="preserve"> …………………</w:t>
            </w:r>
          </w:p>
        </w:tc>
        <w:tc>
          <w:tcPr>
            <w:tcW w:w="673" w:type="dxa"/>
            <w:vAlign w:val="bottom"/>
          </w:tcPr>
          <w:p w:rsidR="002231D5"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5</w:t>
            </w:r>
            <w:r w:rsidR="008E6A95">
              <w:rPr>
                <w:rFonts w:ascii="Times New Roman" w:eastAsia="Times New Roman" w:hAnsi="Times New Roman" w:cs="Times New Roman"/>
                <w:sz w:val="28"/>
                <w:szCs w:val="28"/>
                <w:lang w:val="kk-KZ" w:eastAsia="ru-RU"/>
              </w:rPr>
              <w:t>6</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67798A">
              <w:rPr>
                <w:rFonts w:ascii="BookAntiqua" w:eastAsia="Times New Roman" w:hAnsi="BookAntiqua" w:cs="Times New Roman"/>
                <w:b/>
                <w:color w:val="000000"/>
                <w:sz w:val="28"/>
                <w:szCs w:val="28"/>
                <w:lang w:val="en-US" w:eastAsia="ru-RU"/>
              </w:rPr>
              <w:t>V</w:t>
            </w:r>
            <w:r w:rsidR="00A96969" w:rsidRPr="00A96969">
              <w:rPr>
                <w:rFonts w:ascii="BookAntiqua" w:eastAsia="Times New Roman" w:hAnsi="BookAntiqua" w:cs="Times New Roman"/>
                <w:b/>
                <w:color w:val="000000"/>
                <w:sz w:val="28"/>
                <w:szCs w:val="28"/>
                <w:lang w:eastAsia="ru-RU"/>
              </w:rPr>
              <w:t>.</w:t>
            </w:r>
            <w:r w:rsidRPr="0067798A">
              <w:rPr>
                <w:rFonts w:ascii="BookAntiqua" w:eastAsia="Times New Roman" w:hAnsi="BookAntiqua" w:cs="Times New Roman"/>
                <w:b/>
                <w:color w:val="000000"/>
                <w:sz w:val="28"/>
                <w:szCs w:val="28"/>
                <w:lang w:eastAsia="ru-RU"/>
              </w:rPr>
              <w:t xml:space="preserve"> </w:t>
            </w:r>
            <w:r w:rsidR="00FA551F" w:rsidRPr="0067798A">
              <w:rPr>
                <w:rFonts w:ascii="BookAntiqua" w:eastAsia="Times New Roman" w:hAnsi="BookAntiqua" w:cs="Times New Roman"/>
                <w:b/>
                <w:color w:val="000000"/>
                <w:sz w:val="28"/>
                <w:szCs w:val="28"/>
                <w:lang w:eastAsia="ru-RU"/>
              </w:rPr>
              <w:t>Жер учаскелерін кадастрлық бағалаудың ерекшеліктері</w:t>
            </w:r>
            <w:r w:rsidR="0067798A">
              <w:rPr>
                <w:rFonts w:ascii="BookAntiqua" w:eastAsia="Times New Roman" w:hAnsi="BookAntiqua" w:cs="Times New Roman"/>
                <w:color w:val="000000"/>
                <w:sz w:val="28"/>
                <w:szCs w:val="28"/>
                <w:lang w:eastAsia="ru-RU"/>
              </w:rPr>
              <w:t xml:space="preserve"> …</w:t>
            </w:r>
            <w:r w:rsidR="00A96969">
              <w:rPr>
                <w:rFonts w:ascii="BookAntiqua" w:eastAsia="Times New Roman" w:hAnsi="BookAntiqua" w:cs="Times New Roman"/>
                <w:color w:val="000000"/>
                <w:sz w:val="28"/>
                <w:szCs w:val="28"/>
                <w:lang w:val="kk-KZ" w:eastAsia="ru-RU"/>
              </w:rPr>
              <w:t>..</w:t>
            </w:r>
            <w:r w:rsidR="0067798A">
              <w:rPr>
                <w:rFonts w:ascii="BookAntiqua" w:eastAsia="Times New Roman" w:hAnsi="BookAntiqua" w:cs="Times New Roman"/>
                <w:color w:val="000000"/>
                <w:sz w:val="28"/>
                <w:szCs w:val="28"/>
                <w:lang w:eastAsia="ru-RU"/>
              </w:rPr>
              <w:t>…</w:t>
            </w:r>
          </w:p>
        </w:tc>
        <w:tc>
          <w:tcPr>
            <w:tcW w:w="673" w:type="dxa"/>
            <w:vAlign w:val="bottom"/>
          </w:tcPr>
          <w:p w:rsidR="002231D5" w:rsidRPr="00A96969" w:rsidRDefault="00A96969"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5</w:t>
            </w:r>
            <w:r w:rsidR="008E6A95">
              <w:rPr>
                <w:rFonts w:ascii="Times New Roman" w:eastAsia="Times New Roman" w:hAnsi="Times New Roman" w:cs="Times New Roman"/>
                <w:sz w:val="28"/>
                <w:szCs w:val="28"/>
                <w:lang w:val="kk-KZ" w:eastAsia="ru-RU"/>
              </w:rPr>
              <w:t>8</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BookAntiqua" w:eastAsia="Times New Roman" w:hAnsi="BookAntiqua" w:cs="Times New Roman"/>
                <w:color w:val="000000"/>
                <w:sz w:val="28"/>
                <w:szCs w:val="28"/>
                <w:lang w:eastAsia="ru-RU"/>
              </w:rPr>
              <w:t xml:space="preserve">5.1 </w:t>
            </w:r>
            <w:r w:rsidR="00FA551F" w:rsidRPr="00FA551F">
              <w:rPr>
                <w:rFonts w:ascii="BookAntiqua" w:eastAsia="Times New Roman" w:hAnsi="BookAntiqua" w:cs="Times New Roman"/>
                <w:color w:val="000000"/>
                <w:sz w:val="28"/>
                <w:szCs w:val="28"/>
                <w:lang w:eastAsia="ru-RU"/>
              </w:rPr>
              <w:t xml:space="preserve">Ауыл шаруашылық алқаптардың  кадастрлық </w:t>
            </w:r>
            <w:proofErr w:type="gramStart"/>
            <w:r w:rsidR="00FA551F" w:rsidRPr="00FA551F">
              <w:rPr>
                <w:rFonts w:ascii="BookAntiqua" w:eastAsia="Times New Roman" w:hAnsi="BookAntiqua" w:cs="Times New Roman"/>
                <w:color w:val="000000"/>
                <w:sz w:val="28"/>
                <w:szCs w:val="28"/>
                <w:lang w:eastAsia="ru-RU"/>
              </w:rPr>
              <w:t>ба</w:t>
            </w:r>
            <w:proofErr w:type="gramEnd"/>
            <w:r w:rsidR="00FA551F" w:rsidRPr="00FA551F">
              <w:rPr>
                <w:rFonts w:ascii="BookAntiqua" w:eastAsia="Times New Roman" w:hAnsi="BookAntiqua" w:cs="Times New Roman"/>
                <w:color w:val="000000"/>
                <w:sz w:val="28"/>
                <w:szCs w:val="28"/>
                <w:lang w:eastAsia="ru-RU"/>
              </w:rPr>
              <w:t>ғалау</w:t>
            </w:r>
            <w:r w:rsidRPr="002231D5">
              <w:rPr>
                <w:rFonts w:ascii="BookAntiqua" w:eastAsia="Times New Roman" w:hAnsi="BookAntiqua" w:cs="Times New Roman"/>
                <w:color w:val="000000"/>
                <w:sz w:val="28"/>
                <w:szCs w:val="28"/>
                <w:lang w:eastAsia="ru-RU"/>
              </w:rPr>
              <w:t xml:space="preserve"> </w:t>
            </w:r>
            <w:r w:rsidR="008726BB">
              <w:rPr>
                <w:rFonts w:ascii="Times New Roman" w:eastAsia="Times New Roman" w:hAnsi="Times New Roman" w:cs="Times New Roman"/>
                <w:sz w:val="28"/>
                <w:szCs w:val="28"/>
                <w:lang w:eastAsia="ru-RU"/>
              </w:rPr>
              <w:t>……………</w:t>
            </w:r>
          </w:p>
        </w:tc>
        <w:tc>
          <w:tcPr>
            <w:tcW w:w="673" w:type="dxa"/>
            <w:vAlign w:val="bottom"/>
          </w:tcPr>
          <w:p w:rsidR="002231D5" w:rsidRPr="00A96969" w:rsidRDefault="00A96969"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5</w:t>
            </w:r>
            <w:r w:rsidR="008E6A95">
              <w:rPr>
                <w:rFonts w:ascii="Times New Roman" w:eastAsia="Times New Roman" w:hAnsi="Times New Roman" w:cs="Times New Roman"/>
                <w:sz w:val="28"/>
                <w:szCs w:val="28"/>
                <w:lang w:val="kk-KZ" w:eastAsia="ru-RU"/>
              </w:rPr>
              <w:t>8</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eastAsia="ru-RU"/>
              </w:rPr>
            </w:pPr>
            <w:r w:rsidRPr="002231D5">
              <w:rPr>
                <w:rFonts w:ascii="BookAntiqua" w:eastAsia="Times New Roman" w:hAnsi="BookAntiqua" w:cs="Times New Roman"/>
                <w:color w:val="000000"/>
                <w:sz w:val="28"/>
                <w:szCs w:val="28"/>
                <w:lang w:eastAsia="ru-RU"/>
              </w:rPr>
              <w:t xml:space="preserve">5.2 </w:t>
            </w:r>
            <w:r w:rsidR="00FA551F" w:rsidRPr="00FA551F">
              <w:rPr>
                <w:rFonts w:ascii="BookAntiqua" w:eastAsia="Times New Roman" w:hAnsi="BookAntiqua" w:cs="Times New Roman"/>
                <w:color w:val="000000"/>
                <w:sz w:val="28"/>
                <w:szCs w:val="28"/>
                <w:lang w:eastAsia="ru-RU"/>
              </w:rPr>
              <w:t xml:space="preserve">Учаскенің кадастрлық </w:t>
            </w:r>
            <w:proofErr w:type="gramStart"/>
            <w:r w:rsidR="00FA551F" w:rsidRPr="00FA551F">
              <w:rPr>
                <w:rFonts w:ascii="BookAntiqua" w:eastAsia="Times New Roman" w:hAnsi="BookAntiqua" w:cs="Times New Roman"/>
                <w:color w:val="000000"/>
                <w:sz w:val="28"/>
                <w:szCs w:val="28"/>
                <w:lang w:eastAsia="ru-RU"/>
              </w:rPr>
              <w:t>ба</w:t>
            </w:r>
            <w:proofErr w:type="gramEnd"/>
            <w:r w:rsidR="00FA551F" w:rsidRPr="00FA551F">
              <w:rPr>
                <w:rFonts w:ascii="BookAntiqua" w:eastAsia="Times New Roman" w:hAnsi="BookAntiqua" w:cs="Times New Roman"/>
                <w:color w:val="000000"/>
                <w:sz w:val="28"/>
                <w:szCs w:val="28"/>
                <w:lang w:eastAsia="ru-RU"/>
              </w:rPr>
              <w:t>ғалау құны</w:t>
            </w:r>
            <w:r w:rsidRPr="002231D5">
              <w:rPr>
                <w:rFonts w:ascii="BookAntiqua" w:eastAsia="Times New Roman" w:hAnsi="BookAntiqua" w:cs="Times New Roman"/>
                <w:color w:val="000000"/>
                <w:sz w:val="28"/>
                <w:szCs w:val="28"/>
                <w:lang w:eastAsia="ru-RU"/>
              </w:rPr>
              <w:t xml:space="preserve"> </w:t>
            </w:r>
            <w:r w:rsidRPr="002231D5">
              <w:rPr>
                <w:rFonts w:ascii="Times New Roman" w:eastAsia="Times New Roman" w:hAnsi="Times New Roman" w:cs="Times New Roman"/>
                <w:sz w:val="28"/>
                <w:szCs w:val="28"/>
                <w:lang w:eastAsia="ru-RU"/>
              </w:rPr>
              <w:t>……………………………</w:t>
            </w:r>
            <w:r w:rsidR="009D6270">
              <w:rPr>
                <w:rFonts w:ascii="Times New Roman" w:eastAsia="Times New Roman" w:hAnsi="Times New Roman" w:cs="Times New Roman"/>
                <w:sz w:val="28"/>
                <w:szCs w:val="28"/>
                <w:lang w:val="kk-KZ" w:eastAsia="ru-RU"/>
              </w:rPr>
              <w:t>..</w:t>
            </w:r>
            <w:r w:rsidRPr="002231D5">
              <w:rPr>
                <w:rFonts w:ascii="Times New Roman" w:eastAsia="Times New Roman" w:hAnsi="Times New Roman" w:cs="Times New Roman"/>
                <w:sz w:val="28"/>
                <w:szCs w:val="28"/>
                <w:lang w:eastAsia="ru-RU"/>
              </w:rPr>
              <w:t>…</w:t>
            </w:r>
            <w:r w:rsidR="008726BB">
              <w:rPr>
                <w:rFonts w:ascii="Times New Roman" w:eastAsia="Times New Roman" w:hAnsi="Times New Roman" w:cs="Times New Roman"/>
                <w:sz w:val="28"/>
                <w:szCs w:val="28"/>
                <w:lang w:eastAsia="ru-RU"/>
              </w:rPr>
              <w:t>.</w:t>
            </w:r>
            <w:r w:rsidRPr="002231D5">
              <w:rPr>
                <w:rFonts w:ascii="Times New Roman" w:eastAsia="Times New Roman" w:hAnsi="Times New Roman" w:cs="Times New Roman"/>
                <w:sz w:val="28"/>
                <w:szCs w:val="28"/>
                <w:lang w:eastAsia="ru-RU"/>
              </w:rPr>
              <w:t xml:space="preserve"> </w:t>
            </w:r>
          </w:p>
        </w:tc>
        <w:tc>
          <w:tcPr>
            <w:tcW w:w="673" w:type="dxa"/>
            <w:vAlign w:val="bottom"/>
          </w:tcPr>
          <w:p w:rsidR="002231D5"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6</w:t>
            </w:r>
            <w:r w:rsidR="008E6A95">
              <w:rPr>
                <w:rFonts w:ascii="Times New Roman" w:eastAsia="Times New Roman" w:hAnsi="Times New Roman" w:cs="Times New Roman"/>
                <w:sz w:val="28"/>
                <w:szCs w:val="28"/>
                <w:lang w:val="kk-KZ" w:eastAsia="ru-RU"/>
              </w:rPr>
              <w:t>1</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eastAsia="ru-RU"/>
              </w:rPr>
            </w:pPr>
            <w:r w:rsidRPr="002231D5">
              <w:rPr>
                <w:rFonts w:ascii="BookAntiqua" w:eastAsia="Times New Roman" w:hAnsi="BookAntiqua" w:cs="Times New Roman"/>
                <w:color w:val="000000"/>
                <w:sz w:val="28"/>
                <w:szCs w:val="28"/>
                <w:lang w:eastAsia="ru-RU"/>
              </w:rPr>
              <w:t xml:space="preserve">5.3 </w:t>
            </w:r>
            <w:r w:rsidR="00FA551F" w:rsidRPr="00FA551F">
              <w:rPr>
                <w:rFonts w:ascii="BookAntiqua" w:eastAsia="Times New Roman" w:hAnsi="BookAntiqua" w:cs="Times New Roman"/>
                <w:color w:val="000000"/>
                <w:sz w:val="28"/>
                <w:szCs w:val="28"/>
                <w:lang w:eastAsia="ru-RU"/>
              </w:rPr>
              <w:t xml:space="preserve">Жер салығы ставкаларының мөлшері </w:t>
            </w:r>
            <w:r w:rsidR="008726BB">
              <w:rPr>
                <w:rFonts w:ascii="Times New Roman" w:eastAsia="Times New Roman" w:hAnsi="Times New Roman" w:cs="Times New Roman"/>
                <w:sz w:val="28"/>
                <w:szCs w:val="28"/>
                <w:lang w:eastAsia="ru-RU"/>
              </w:rPr>
              <w:t>……………………………</w:t>
            </w:r>
            <w:r w:rsidR="009D6270">
              <w:rPr>
                <w:rFonts w:ascii="Times New Roman" w:eastAsia="Times New Roman" w:hAnsi="Times New Roman" w:cs="Times New Roman"/>
                <w:sz w:val="28"/>
                <w:szCs w:val="28"/>
                <w:lang w:val="kk-KZ" w:eastAsia="ru-RU"/>
              </w:rPr>
              <w:t>.</w:t>
            </w:r>
            <w:r w:rsidR="008726BB">
              <w:rPr>
                <w:rFonts w:ascii="Times New Roman" w:eastAsia="Times New Roman" w:hAnsi="Times New Roman" w:cs="Times New Roman"/>
                <w:sz w:val="28"/>
                <w:szCs w:val="28"/>
                <w:lang w:eastAsia="ru-RU"/>
              </w:rPr>
              <w:t>…</w:t>
            </w:r>
          </w:p>
        </w:tc>
        <w:tc>
          <w:tcPr>
            <w:tcW w:w="673" w:type="dxa"/>
            <w:vAlign w:val="bottom"/>
          </w:tcPr>
          <w:p w:rsidR="002231D5"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6</w:t>
            </w:r>
            <w:r w:rsidR="008E6A95">
              <w:rPr>
                <w:rFonts w:ascii="Times New Roman" w:eastAsia="Times New Roman" w:hAnsi="Times New Roman" w:cs="Times New Roman"/>
                <w:sz w:val="28"/>
                <w:szCs w:val="28"/>
                <w:lang w:val="kk-KZ" w:eastAsia="ru-RU"/>
              </w:rPr>
              <w:t>3</w:t>
            </w:r>
          </w:p>
        </w:tc>
      </w:tr>
      <w:tr w:rsidR="00FA551F" w:rsidRPr="002231D5" w:rsidTr="009D6270">
        <w:trPr>
          <w:jc w:val="center"/>
        </w:trPr>
        <w:tc>
          <w:tcPr>
            <w:tcW w:w="8613" w:type="dxa"/>
          </w:tcPr>
          <w:p w:rsidR="00FA551F" w:rsidRPr="002231D5" w:rsidRDefault="008726BB" w:rsidP="009D6270">
            <w:pPr>
              <w:tabs>
                <w:tab w:val="left" w:pos="2240"/>
              </w:tabs>
              <w:spacing w:after="0" w:line="240" w:lineRule="auto"/>
              <w:contextualSpacing/>
              <w:jc w:val="both"/>
              <w:rPr>
                <w:rFonts w:ascii="BookAntiqua" w:eastAsia="Times New Roman" w:hAnsi="BookAntiqua" w:cs="Times New Roman"/>
                <w:color w:val="000000"/>
                <w:sz w:val="28"/>
                <w:szCs w:val="28"/>
                <w:lang w:eastAsia="ru-RU"/>
              </w:rPr>
            </w:pPr>
            <w:r w:rsidRPr="005D281B">
              <w:rPr>
                <w:rFonts w:ascii="Times New Roman" w:eastAsia="Arial Unicode MS" w:hAnsi="Times New Roman" w:cs="Times New Roman"/>
                <w:sz w:val="28"/>
                <w:szCs w:val="28"/>
                <w:lang w:val="kk-KZ" w:eastAsia="ru-RU"/>
              </w:rPr>
              <w:t xml:space="preserve">5.4 Жерге төлем ақыларының түрлері </w:t>
            </w:r>
            <w:r>
              <w:rPr>
                <w:rFonts w:ascii="Times New Roman" w:eastAsia="Arial Unicode MS" w:hAnsi="Times New Roman" w:cs="Times New Roman"/>
                <w:sz w:val="28"/>
                <w:szCs w:val="28"/>
                <w:lang w:val="kk-KZ" w:eastAsia="ru-RU"/>
              </w:rPr>
              <w:t>......................................................</w:t>
            </w:r>
          </w:p>
        </w:tc>
        <w:tc>
          <w:tcPr>
            <w:tcW w:w="673" w:type="dxa"/>
            <w:vAlign w:val="bottom"/>
          </w:tcPr>
          <w:p w:rsidR="00FA551F"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6</w:t>
            </w:r>
            <w:r w:rsidR="008E6A95">
              <w:rPr>
                <w:rFonts w:ascii="Times New Roman" w:eastAsia="Times New Roman" w:hAnsi="Times New Roman" w:cs="Times New Roman"/>
                <w:sz w:val="28"/>
                <w:szCs w:val="28"/>
                <w:lang w:val="kk-KZ" w:eastAsia="ru-RU"/>
              </w:rPr>
              <w:t>5</w:t>
            </w:r>
          </w:p>
        </w:tc>
      </w:tr>
      <w:tr w:rsidR="008726BB" w:rsidRPr="002231D5" w:rsidTr="009D6270">
        <w:trPr>
          <w:jc w:val="center"/>
        </w:trPr>
        <w:tc>
          <w:tcPr>
            <w:tcW w:w="8613" w:type="dxa"/>
          </w:tcPr>
          <w:p w:rsidR="008726BB" w:rsidRPr="002231D5" w:rsidRDefault="00A96969" w:rsidP="00A96969">
            <w:pPr>
              <w:spacing w:after="0" w:line="240" w:lineRule="auto"/>
              <w:contextualSpacing/>
              <w:jc w:val="both"/>
              <w:rPr>
                <w:rFonts w:ascii="BookAntiqua" w:eastAsia="Times New Roman" w:hAnsi="BookAntiqua" w:cs="Times New Roman"/>
                <w:color w:val="000000"/>
                <w:sz w:val="28"/>
                <w:szCs w:val="28"/>
                <w:lang w:eastAsia="ru-RU"/>
              </w:rPr>
            </w:pPr>
            <w:r>
              <w:rPr>
                <w:rFonts w:ascii="Times New Roman" w:hAnsi="Times New Roman" w:cs="Times New Roman"/>
                <w:b/>
                <w:sz w:val="28"/>
                <w:szCs w:val="28"/>
                <w:lang w:val="en-US"/>
              </w:rPr>
              <w:t>VI</w:t>
            </w:r>
            <w:r w:rsidRPr="00A96969">
              <w:rPr>
                <w:rFonts w:ascii="Times New Roman" w:hAnsi="Times New Roman" w:cs="Times New Roman"/>
                <w:b/>
                <w:sz w:val="28"/>
                <w:szCs w:val="28"/>
              </w:rPr>
              <w:t>.</w:t>
            </w:r>
            <w:r w:rsidR="008726BB" w:rsidRPr="0067798A">
              <w:rPr>
                <w:rFonts w:ascii="Times New Roman" w:hAnsi="Times New Roman" w:cs="Times New Roman"/>
                <w:b/>
                <w:sz w:val="28"/>
                <w:szCs w:val="28"/>
                <w:lang w:val="kk-KZ"/>
              </w:rPr>
              <w:t xml:space="preserve"> Жер учаскелерін кадастрлық бағалау</w:t>
            </w:r>
            <w:r w:rsidR="0067798A">
              <w:rPr>
                <w:rFonts w:ascii="Times New Roman" w:hAnsi="Times New Roman" w:cs="Times New Roman"/>
                <w:sz w:val="28"/>
                <w:szCs w:val="28"/>
                <w:lang w:val="kk-KZ"/>
              </w:rPr>
              <w:t>..</w:t>
            </w:r>
            <w:r>
              <w:rPr>
                <w:rFonts w:ascii="Times New Roman" w:hAnsi="Times New Roman" w:cs="Times New Roman"/>
                <w:sz w:val="28"/>
                <w:szCs w:val="28"/>
                <w:lang w:val="kk-KZ"/>
              </w:rPr>
              <w:t>....................</w:t>
            </w:r>
            <w:r w:rsidR="008726BB">
              <w:rPr>
                <w:rFonts w:ascii="Times New Roman" w:hAnsi="Times New Roman" w:cs="Times New Roman"/>
                <w:sz w:val="28"/>
                <w:szCs w:val="28"/>
                <w:lang w:val="kk-KZ"/>
              </w:rPr>
              <w:t>......................</w:t>
            </w:r>
          </w:p>
        </w:tc>
        <w:tc>
          <w:tcPr>
            <w:tcW w:w="673" w:type="dxa"/>
            <w:vAlign w:val="bottom"/>
          </w:tcPr>
          <w:p w:rsidR="008726BB"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6</w:t>
            </w:r>
            <w:r w:rsidR="008E6A95">
              <w:rPr>
                <w:rFonts w:ascii="Times New Roman" w:eastAsia="Times New Roman" w:hAnsi="Times New Roman" w:cs="Times New Roman"/>
                <w:sz w:val="28"/>
                <w:szCs w:val="28"/>
                <w:lang w:val="kk-KZ" w:eastAsia="ru-RU"/>
              </w:rPr>
              <w:t>7</w:t>
            </w:r>
          </w:p>
        </w:tc>
      </w:tr>
      <w:tr w:rsidR="008726BB" w:rsidRPr="002231D5" w:rsidTr="009D6270">
        <w:trPr>
          <w:jc w:val="center"/>
        </w:trPr>
        <w:tc>
          <w:tcPr>
            <w:tcW w:w="8613" w:type="dxa"/>
          </w:tcPr>
          <w:p w:rsidR="008726BB" w:rsidRPr="002231D5" w:rsidRDefault="008726BB" w:rsidP="009D6270">
            <w:pPr>
              <w:tabs>
                <w:tab w:val="left" w:pos="2545"/>
              </w:tabs>
              <w:spacing w:after="0" w:line="240" w:lineRule="auto"/>
              <w:jc w:val="both"/>
              <w:rPr>
                <w:rFonts w:ascii="BookAntiqua" w:eastAsia="Times New Roman" w:hAnsi="BookAntiqua" w:cs="Times New Roman"/>
                <w:color w:val="000000"/>
                <w:sz w:val="28"/>
                <w:szCs w:val="28"/>
                <w:lang w:eastAsia="ru-RU"/>
              </w:rPr>
            </w:pPr>
            <w:r w:rsidRPr="008726BB">
              <w:rPr>
                <w:rFonts w:ascii="BookAntiqua" w:eastAsia="Times New Roman" w:hAnsi="BookAntiqua" w:cs="Times New Roman"/>
                <w:color w:val="000000"/>
                <w:sz w:val="28"/>
                <w:szCs w:val="28"/>
                <w:lang w:eastAsia="ru-RU"/>
              </w:rPr>
              <w:t>6.1 Шаруа қожалығын жү</w:t>
            </w:r>
            <w:r>
              <w:rPr>
                <w:rFonts w:ascii="BookAntiqua" w:eastAsia="Times New Roman" w:hAnsi="BookAntiqua" w:cs="Times New Roman"/>
                <w:color w:val="000000"/>
                <w:sz w:val="28"/>
                <w:szCs w:val="28"/>
                <w:lang w:eastAsia="ru-RU"/>
              </w:rPr>
              <w:t>ргізуге арналған жер учаскелері………….</w:t>
            </w:r>
            <w:r w:rsidR="009D6270">
              <w:rPr>
                <w:rFonts w:ascii="BookAntiqua" w:eastAsia="Times New Roman" w:hAnsi="BookAntiqua" w:cs="Times New Roman"/>
                <w:color w:val="000000"/>
                <w:sz w:val="28"/>
                <w:szCs w:val="28"/>
                <w:lang w:val="kk-KZ" w:eastAsia="ru-RU"/>
              </w:rPr>
              <w:t>...</w:t>
            </w:r>
            <w:r>
              <w:rPr>
                <w:rFonts w:ascii="BookAntiqua" w:eastAsia="Times New Roman" w:hAnsi="BookAntiqua" w:cs="Times New Roman"/>
                <w:color w:val="000000"/>
                <w:sz w:val="28"/>
                <w:szCs w:val="28"/>
                <w:lang w:eastAsia="ru-RU"/>
              </w:rPr>
              <w:t>.</w:t>
            </w:r>
          </w:p>
        </w:tc>
        <w:tc>
          <w:tcPr>
            <w:tcW w:w="673" w:type="dxa"/>
            <w:vAlign w:val="bottom"/>
          </w:tcPr>
          <w:p w:rsidR="008726BB"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6</w:t>
            </w:r>
            <w:r w:rsidR="008E6A95">
              <w:rPr>
                <w:rFonts w:ascii="Times New Roman" w:eastAsia="Times New Roman" w:hAnsi="Times New Roman" w:cs="Times New Roman"/>
                <w:sz w:val="28"/>
                <w:szCs w:val="28"/>
                <w:lang w:val="kk-KZ" w:eastAsia="ru-RU"/>
              </w:rPr>
              <w:t>7</w:t>
            </w:r>
          </w:p>
        </w:tc>
      </w:tr>
      <w:tr w:rsidR="008726BB" w:rsidRPr="002231D5" w:rsidTr="009D6270">
        <w:trPr>
          <w:jc w:val="center"/>
        </w:trPr>
        <w:tc>
          <w:tcPr>
            <w:tcW w:w="8613" w:type="dxa"/>
          </w:tcPr>
          <w:p w:rsidR="008726BB" w:rsidRPr="002231D5" w:rsidRDefault="008726BB" w:rsidP="009D6270">
            <w:pPr>
              <w:tabs>
                <w:tab w:val="left" w:pos="2545"/>
              </w:tabs>
              <w:spacing w:after="0" w:line="240" w:lineRule="auto"/>
              <w:jc w:val="both"/>
              <w:rPr>
                <w:rFonts w:ascii="BookAntiqua" w:eastAsia="Times New Roman" w:hAnsi="BookAntiqua" w:cs="Times New Roman"/>
                <w:color w:val="000000"/>
                <w:sz w:val="28"/>
                <w:szCs w:val="28"/>
                <w:lang w:eastAsia="ru-RU"/>
              </w:rPr>
            </w:pPr>
            <w:r w:rsidRPr="008726BB">
              <w:rPr>
                <w:rFonts w:ascii="BookAntiqua" w:eastAsia="Times New Roman" w:hAnsi="BookAntiqua" w:cs="Times New Roman"/>
                <w:color w:val="000000"/>
                <w:sz w:val="28"/>
                <w:szCs w:val="28"/>
                <w:lang w:eastAsia="ru-RU"/>
              </w:rPr>
              <w:t>6.2 Ауыл шаруашылығ</w:t>
            </w:r>
            <w:r>
              <w:rPr>
                <w:rFonts w:ascii="BookAntiqua" w:eastAsia="Times New Roman" w:hAnsi="BookAntiqua" w:cs="Times New Roman"/>
                <w:color w:val="000000"/>
                <w:sz w:val="28"/>
                <w:szCs w:val="28"/>
                <w:lang w:eastAsia="ru-RU"/>
              </w:rPr>
              <w:t xml:space="preserve">ы алқаптарын кадастрлық </w:t>
            </w:r>
            <w:proofErr w:type="gramStart"/>
            <w:r>
              <w:rPr>
                <w:rFonts w:ascii="BookAntiqua" w:eastAsia="Times New Roman" w:hAnsi="BookAntiqua" w:cs="Times New Roman"/>
                <w:color w:val="000000"/>
                <w:sz w:val="28"/>
                <w:szCs w:val="28"/>
                <w:lang w:eastAsia="ru-RU"/>
              </w:rPr>
              <w:t>ба</w:t>
            </w:r>
            <w:proofErr w:type="gramEnd"/>
            <w:r>
              <w:rPr>
                <w:rFonts w:ascii="BookAntiqua" w:eastAsia="Times New Roman" w:hAnsi="BookAntiqua" w:cs="Times New Roman"/>
                <w:color w:val="000000"/>
                <w:sz w:val="28"/>
                <w:szCs w:val="28"/>
                <w:lang w:eastAsia="ru-RU"/>
              </w:rPr>
              <w:t>ғалау……………</w:t>
            </w:r>
            <w:r w:rsidR="009D6270">
              <w:rPr>
                <w:rFonts w:ascii="BookAntiqua" w:eastAsia="Times New Roman" w:hAnsi="BookAntiqua" w:cs="Times New Roman"/>
                <w:color w:val="000000"/>
                <w:sz w:val="28"/>
                <w:szCs w:val="28"/>
                <w:lang w:val="kk-KZ" w:eastAsia="ru-RU"/>
              </w:rPr>
              <w:t>.</w:t>
            </w:r>
            <w:r>
              <w:rPr>
                <w:rFonts w:ascii="BookAntiqua" w:eastAsia="Times New Roman" w:hAnsi="BookAntiqua" w:cs="Times New Roman"/>
                <w:color w:val="000000"/>
                <w:sz w:val="28"/>
                <w:szCs w:val="28"/>
                <w:lang w:eastAsia="ru-RU"/>
              </w:rPr>
              <w:t>.</w:t>
            </w:r>
          </w:p>
        </w:tc>
        <w:tc>
          <w:tcPr>
            <w:tcW w:w="673" w:type="dxa"/>
            <w:vAlign w:val="bottom"/>
          </w:tcPr>
          <w:p w:rsidR="008726BB" w:rsidRPr="008E6A95" w:rsidRDefault="008E6A95" w:rsidP="008E6A95">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69</w:t>
            </w:r>
          </w:p>
        </w:tc>
      </w:tr>
      <w:tr w:rsidR="008726BB" w:rsidRPr="002231D5" w:rsidTr="009D6270">
        <w:trPr>
          <w:jc w:val="center"/>
        </w:trPr>
        <w:tc>
          <w:tcPr>
            <w:tcW w:w="8613" w:type="dxa"/>
          </w:tcPr>
          <w:p w:rsidR="008726BB" w:rsidRPr="002231D5" w:rsidRDefault="00A96969" w:rsidP="009D6270">
            <w:pPr>
              <w:tabs>
                <w:tab w:val="left" w:pos="2545"/>
              </w:tabs>
              <w:spacing w:after="0" w:line="240" w:lineRule="auto"/>
              <w:jc w:val="both"/>
              <w:rPr>
                <w:rFonts w:ascii="BookAntiqua" w:eastAsia="Times New Roman" w:hAnsi="BookAntiqua" w:cs="Times New Roman"/>
                <w:color w:val="000000"/>
                <w:sz w:val="28"/>
                <w:szCs w:val="28"/>
                <w:lang w:eastAsia="ru-RU"/>
              </w:rPr>
            </w:pPr>
            <w:r>
              <w:rPr>
                <w:rFonts w:ascii="BookAntiqua" w:eastAsia="Times New Roman" w:hAnsi="BookAntiqua" w:cs="Times New Roman"/>
                <w:b/>
                <w:color w:val="000000"/>
                <w:sz w:val="28"/>
                <w:szCs w:val="28"/>
                <w:lang w:val="en-US" w:eastAsia="ru-RU"/>
              </w:rPr>
              <w:t>VII</w:t>
            </w:r>
            <w:r w:rsidRPr="00A96969">
              <w:rPr>
                <w:rFonts w:ascii="BookAntiqua" w:eastAsia="Times New Roman" w:hAnsi="BookAntiqua" w:cs="Times New Roman"/>
                <w:b/>
                <w:color w:val="000000"/>
                <w:sz w:val="28"/>
                <w:szCs w:val="28"/>
                <w:lang w:eastAsia="ru-RU"/>
              </w:rPr>
              <w:t>.</w:t>
            </w:r>
            <w:r w:rsidR="008726BB" w:rsidRPr="0067798A">
              <w:rPr>
                <w:rFonts w:ascii="BookAntiqua" w:eastAsia="Times New Roman" w:hAnsi="BookAntiqua" w:cs="Times New Roman"/>
                <w:b/>
                <w:color w:val="000000"/>
                <w:sz w:val="28"/>
                <w:szCs w:val="28"/>
                <w:lang w:eastAsia="ru-RU"/>
              </w:rPr>
              <w:t xml:space="preserve"> Елді мекендердің аумақтарын аймақтарға бөлу</w:t>
            </w:r>
            <w:r w:rsidR="0067798A">
              <w:rPr>
                <w:rFonts w:ascii="BookAntiqua" w:eastAsia="Times New Roman" w:hAnsi="BookAntiqua" w:cs="Times New Roman"/>
                <w:color w:val="000000"/>
                <w:sz w:val="28"/>
                <w:szCs w:val="28"/>
                <w:lang w:eastAsia="ru-RU"/>
              </w:rPr>
              <w:t>………</w:t>
            </w:r>
            <w:r>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r w:rsidR="008726BB">
              <w:rPr>
                <w:rFonts w:ascii="BookAntiqua" w:eastAsia="Times New Roman" w:hAnsi="BookAntiqua" w:cs="Times New Roman"/>
                <w:color w:val="000000"/>
                <w:sz w:val="28"/>
                <w:szCs w:val="28"/>
                <w:lang w:eastAsia="ru-RU"/>
              </w:rPr>
              <w:t>…</w:t>
            </w:r>
          </w:p>
        </w:tc>
        <w:tc>
          <w:tcPr>
            <w:tcW w:w="673" w:type="dxa"/>
            <w:vAlign w:val="bottom"/>
          </w:tcPr>
          <w:p w:rsidR="008726BB"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7</w:t>
            </w:r>
            <w:r w:rsidR="008E6A95">
              <w:rPr>
                <w:rFonts w:ascii="Times New Roman" w:eastAsia="Times New Roman" w:hAnsi="Times New Roman" w:cs="Times New Roman"/>
                <w:sz w:val="28"/>
                <w:szCs w:val="28"/>
                <w:lang w:val="kk-KZ" w:eastAsia="ru-RU"/>
              </w:rPr>
              <w:t>8</w:t>
            </w:r>
          </w:p>
        </w:tc>
      </w:tr>
      <w:tr w:rsidR="008726BB" w:rsidRPr="002231D5" w:rsidTr="009D6270">
        <w:trPr>
          <w:jc w:val="center"/>
        </w:trPr>
        <w:tc>
          <w:tcPr>
            <w:tcW w:w="8613" w:type="dxa"/>
          </w:tcPr>
          <w:p w:rsidR="008726BB" w:rsidRPr="009D6270" w:rsidRDefault="008726BB"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8726BB">
              <w:rPr>
                <w:rFonts w:ascii="BookAntiqua" w:eastAsia="Times New Roman" w:hAnsi="BookAntiqua" w:cs="Times New Roman"/>
                <w:color w:val="000000"/>
                <w:sz w:val="28"/>
                <w:szCs w:val="28"/>
                <w:lang w:eastAsia="ru-RU"/>
              </w:rPr>
              <w:t>7.1 Аймақ</w:t>
            </w:r>
            <w:proofErr w:type="gramStart"/>
            <w:r w:rsidRPr="008726BB">
              <w:rPr>
                <w:rFonts w:ascii="BookAntiqua" w:eastAsia="Times New Roman" w:hAnsi="BookAntiqua" w:cs="Times New Roman"/>
                <w:color w:val="000000"/>
                <w:sz w:val="28"/>
                <w:szCs w:val="28"/>
                <w:lang w:eastAsia="ru-RU"/>
              </w:rPr>
              <w:t>тар</w:t>
            </w:r>
            <w:proofErr w:type="gramEnd"/>
            <w:r w:rsidRPr="008726BB">
              <w:rPr>
                <w:rFonts w:ascii="BookAntiqua" w:eastAsia="Times New Roman" w:hAnsi="BookAntiqua" w:cs="Times New Roman"/>
                <w:color w:val="000000"/>
                <w:sz w:val="28"/>
                <w:szCs w:val="28"/>
                <w:lang w:eastAsia="ru-RU"/>
              </w:rPr>
              <w:t>ға бөлу ұғымы</w:t>
            </w:r>
            <w:r>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p>
        </w:tc>
        <w:tc>
          <w:tcPr>
            <w:tcW w:w="673" w:type="dxa"/>
            <w:vAlign w:val="bottom"/>
          </w:tcPr>
          <w:p w:rsidR="008726BB"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7</w:t>
            </w:r>
            <w:r w:rsidR="008E6A95">
              <w:rPr>
                <w:rFonts w:ascii="Times New Roman" w:eastAsia="Times New Roman" w:hAnsi="Times New Roman" w:cs="Times New Roman"/>
                <w:sz w:val="28"/>
                <w:szCs w:val="28"/>
                <w:lang w:val="kk-KZ" w:eastAsia="ru-RU"/>
              </w:rPr>
              <w:t>8</w:t>
            </w:r>
          </w:p>
        </w:tc>
      </w:tr>
      <w:tr w:rsidR="008726BB" w:rsidRPr="002231D5" w:rsidTr="009D6270">
        <w:trPr>
          <w:jc w:val="center"/>
        </w:trPr>
        <w:tc>
          <w:tcPr>
            <w:tcW w:w="8613" w:type="dxa"/>
          </w:tcPr>
          <w:p w:rsidR="008726BB" w:rsidRPr="002231D5" w:rsidRDefault="008726BB" w:rsidP="009D6270">
            <w:pPr>
              <w:tabs>
                <w:tab w:val="left" w:pos="2545"/>
              </w:tabs>
              <w:spacing w:after="0" w:line="240" w:lineRule="auto"/>
              <w:jc w:val="both"/>
              <w:rPr>
                <w:rFonts w:ascii="BookAntiqua" w:eastAsia="Times New Roman" w:hAnsi="BookAntiqua" w:cs="Times New Roman"/>
                <w:color w:val="000000"/>
                <w:sz w:val="28"/>
                <w:szCs w:val="28"/>
                <w:lang w:eastAsia="ru-RU"/>
              </w:rPr>
            </w:pPr>
            <w:r w:rsidRPr="008726BB">
              <w:rPr>
                <w:rFonts w:ascii="BookAntiqua" w:eastAsia="Times New Roman" w:hAnsi="BookAntiqua" w:cs="Times New Roman"/>
                <w:color w:val="000000"/>
                <w:sz w:val="28"/>
                <w:szCs w:val="28"/>
                <w:lang w:eastAsia="ru-RU"/>
              </w:rPr>
              <w:t>7.2 Аумақты функционалдық аймақтандыру</w:t>
            </w:r>
            <w:r>
              <w:rPr>
                <w:rFonts w:ascii="BookAntiqua" w:eastAsia="Times New Roman" w:hAnsi="BookAntiqua" w:cs="Times New Roman"/>
                <w:color w:val="000000"/>
                <w:sz w:val="28"/>
                <w:szCs w:val="28"/>
                <w:lang w:eastAsia="ru-RU"/>
              </w:rPr>
              <w:t>…………………………</w:t>
            </w:r>
            <w:r w:rsidR="009D6270">
              <w:rPr>
                <w:rFonts w:ascii="BookAntiqua" w:eastAsia="Times New Roman" w:hAnsi="BookAntiqua" w:cs="Times New Roman"/>
                <w:color w:val="000000"/>
                <w:sz w:val="28"/>
                <w:szCs w:val="28"/>
                <w:lang w:val="kk-KZ" w:eastAsia="ru-RU"/>
              </w:rPr>
              <w:t>..</w:t>
            </w:r>
            <w:r>
              <w:rPr>
                <w:rFonts w:ascii="BookAntiqua" w:eastAsia="Times New Roman" w:hAnsi="BookAntiqua" w:cs="Times New Roman"/>
                <w:color w:val="000000"/>
                <w:sz w:val="28"/>
                <w:szCs w:val="28"/>
                <w:lang w:eastAsia="ru-RU"/>
              </w:rPr>
              <w:t>..</w:t>
            </w:r>
          </w:p>
        </w:tc>
        <w:tc>
          <w:tcPr>
            <w:tcW w:w="673" w:type="dxa"/>
            <w:vAlign w:val="bottom"/>
          </w:tcPr>
          <w:p w:rsidR="008726BB"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8</w:t>
            </w:r>
            <w:r w:rsidR="008E6A95">
              <w:rPr>
                <w:rFonts w:ascii="Times New Roman" w:eastAsia="Times New Roman" w:hAnsi="Times New Roman" w:cs="Times New Roman"/>
                <w:sz w:val="28"/>
                <w:szCs w:val="28"/>
                <w:lang w:val="kk-KZ" w:eastAsia="ru-RU"/>
              </w:rPr>
              <w:t>0</w:t>
            </w:r>
          </w:p>
        </w:tc>
      </w:tr>
      <w:tr w:rsidR="002231D5" w:rsidRPr="002231D5" w:rsidTr="009D6270">
        <w:trPr>
          <w:jc w:val="center"/>
        </w:trPr>
        <w:tc>
          <w:tcPr>
            <w:tcW w:w="8613" w:type="dxa"/>
            <w:hideMark/>
          </w:tcPr>
          <w:p w:rsidR="00030D17" w:rsidRDefault="00030D17" w:rsidP="009D6270">
            <w:pPr>
              <w:tabs>
                <w:tab w:val="left" w:pos="2545"/>
              </w:tabs>
              <w:spacing w:after="0" w:line="240" w:lineRule="auto"/>
              <w:jc w:val="both"/>
              <w:rPr>
                <w:rFonts w:ascii="Times New Roman" w:eastAsia="Times New Roman" w:hAnsi="Times New Roman" w:cs="Times New Roman"/>
                <w:sz w:val="28"/>
                <w:szCs w:val="28"/>
                <w:lang w:eastAsia="ru-RU"/>
              </w:rPr>
            </w:pPr>
            <w:r w:rsidRPr="002231D5">
              <w:rPr>
                <w:rFonts w:ascii="Times New Roman" w:eastAsia="Times New Roman" w:hAnsi="Times New Roman" w:cs="Times New Roman"/>
                <w:sz w:val="28"/>
                <w:szCs w:val="28"/>
                <w:lang w:val="kk-KZ" w:eastAsia="ru-RU"/>
              </w:rPr>
              <w:t xml:space="preserve">Қорытынды </w:t>
            </w:r>
            <w:r>
              <w:rPr>
                <w:rFonts w:ascii="Times New Roman" w:eastAsia="Times New Roman" w:hAnsi="Times New Roman" w:cs="Times New Roman"/>
                <w:sz w:val="28"/>
                <w:szCs w:val="28"/>
                <w:lang w:eastAsia="ru-RU"/>
              </w:rPr>
              <w:t>………………………………………………</w:t>
            </w:r>
            <w:r w:rsidR="003274E9">
              <w:rPr>
                <w:rFonts w:ascii="Times New Roman" w:eastAsia="Times New Roman" w:hAnsi="Times New Roman" w:cs="Times New Roman"/>
                <w:sz w:val="28"/>
                <w:szCs w:val="28"/>
                <w:lang w:eastAsia="ru-RU"/>
              </w:rPr>
              <w:t>……………</w:t>
            </w:r>
            <w:r w:rsidR="009D6270">
              <w:rPr>
                <w:rFonts w:ascii="Times New Roman" w:eastAsia="Times New Roman" w:hAnsi="Times New Roman" w:cs="Times New Roman"/>
                <w:sz w:val="28"/>
                <w:szCs w:val="28"/>
                <w:lang w:val="kk-KZ" w:eastAsia="ru-RU"/>
              </w:rPr>
              <w:t>..</w:t>
            </w:r>
            <w:r w:rsidR="003274E9">
              <w:rPr>
                <w:rFonts w:ascii="Times New Roman" w:eastAsia="Times New Roman" w:hAnsi="Times New Roman" w:cs="Times New Roman"/>
                <w:sz w:val="28"/>
                <w:szCs w:val="28"/>
                <w:lang w:eastAsia="ru-RU"/>
              </w:rPr>
              <w:t>…</w:t>
            </w:r>
          </w:p>
          <w:p w:rsidR="002231D5" w:rsidRPr="002231D5" w:rsidRDefault="002231D5" w:rsidP="009D6270">
            <w:pPr>
              <w:tabs>
                <w:tab w:val="left" w:pos="2545"/>
              </w:tabs>
              <w:spacing w:after="0" w:line="240" w:lineRule="auto"/>
              <w:jc w:val="both"/>
              <w:rPr>
                <w:rFonts w:ascii="BookAntiqua" w:eastAsia="Times New Roman" w:hAnsi="BookAntiqua" w:cs="Times New Roman"/>
                <w:color w:val="000000"/>
                <w:sz w:val="28"/>
                <w:szCs w:val="28"/>
                <w:lang w:val="kk-KZ" w:eastAsia="ru-RU"/>
              </w:rPr>
            </w:pPr>
            <w:r w:rsidRPr="002231D5">
              <w:rPr>
                <w:rFonts w:ascii="Times New Roman" w:eastAsia="Times New Roman" w:hAnsi="Times New Roman" w:cs="Times New Roman"/>
                <w:sz w:val="28"/>
                <w:szCs w:val="28"/>
                <w:lang w:eastAsia="ru-RU"/>
              </w:rPr>
              <w:t>Қолданылатын терминология …………………………………………</w:t>
            </w:r>
            <w:r w:rsidR="009D6270">
              <w:rPr>
                <w:rFonts w:ascii="Times New Roman" w:eastAsia="Times New Roman" w:hAnsi="Times New Roman" w:cs="Times New Roman"/>
                <w:sz w:val="28"/>
                <w:szCs w:val="28"/>
                <w:lang w:val="kk-KZ" w:eastAsia="ru-RU"/>
              </w:rPr>
              <w:t>..</w:t>
            </w:r>
            <w:r w:rsidR="003274E9">
              <w:rPr>
                <w:rFonts w:ascii="Times New Roman" w:eastAsia="Times New Roman" w:hAnsi="Times New Roman" w:cs="Times New Roman"/>
                <w:sz w:val="28"/>
                <w:szCs w:val="28"/>
                <w:lang w:eastAsia="ru-RU"/>
              </w:rPr>
              <w:t>..</w:t>
            </w:r>
            <w:r w:rsidR="00030D17">
              <w:rPr>
                <w:rFonts w:ascii="Times New Roman" w:eastAsia="Times New Roman" w:hAnsi="Times New Roman" w:cs="Times New Roman"/>
                <w:sz w:val="28"/>
                <w:szCs w:val="28"/>
                <w:lang w:eastAsia="ru-RU"/>
              </w:rPr>
              <w:t xml:space="preserve">    </w:t>
            </w:r>
          </w:p>
        </w:tc>
        <w:tc>
          <w:tcPr>
            <w:tcW w:w="673" w:type="dxa"/>
            <w:vAlign w:val="bottom"/>
          </w:tcPr>
          <w:p w:rsidR="002231D5" w:rsidRPr="008E6A95" w:rsidRDefault="00030D17" w:rsidP="009D6270">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8</w:t>
            </w:r>
            <w:r w:rsidR="008E6A95">
              <w:rPr>
                <w:rFonts w:ascii="Times New Roman" w:eastAsia="Times New Roman" w:hAnsi="Times New Roman" w:cs="Times New Roman"/>
                <w:sz w:val="28"/>
                <w:szCs w:val="28"/>
                <w:lang w:val="kk-KZ" w:eastAsia="ru-RU"/>
              </w:rPr>
              <w:t>8</w:t>
            </w:r>
          </w:p>
          <w:p w:rsidR="00030D17" w:rsidRPr="008E6A95" w:rsidRDefault="008E6A95" w:rsidP="008E6A95">
            <w:pPr>
              <w:spacing w:after="0" w:line="240" w:lineRule="auto"/>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89</w:t>
            </w:r>
          </w:p>
        </w:tc>
      </w:tr>
      <w:tr w:rsidR="002231D5" w:rsidRPr="002231D5" w:rsidTr="009D6270">
        <w:trPr>
          <w:jc w:val="center"/>
        </w:trPr>
        <w:tc>
          <w:tcPr>
            <w:tcW w:w="8613" w:type="dxa"/>
            <w:hideMark/>
          </w:tcPr>
          <w:p w:rsidR="002231D5" w:rsidRPr="002231D5" w:rsidRDefault="002231D5" w:rsidP="009D6270">
            <w:pPr>
              <w:tabs>
                <w:tab w:val="left" w:pos="2545"/>
              </w:tabs>
              <w:spacing w:after="0" w:line="240" w:lineRule="auto"/>
              <w:jc w:val="both"/>
              <w:rPr>
                <w:rFonts w:ascii="Times New Roman" w:eastAsia="Times New Roman" w:hAnsi="Times New Roman" w:cs="Times New Roman"/>
                <w:sz w:val="28"/>
                <w:szCs w:val="28"/>
                <w:lang w:val="kk-KZ" w:eastAsia="ru-RU"/>
              </w:rPr>
            </w:pPr>
            <w:r w:rsidRPr="002231D5">
              <w:rPr>
                <w:rFonts w:ascii="Times New Roman" w:eastAsia="Times New Roman" w:hAnsi="Times New Roman" w:cs="Times New Roman"/>
                <w:sz w:val="28"/>
                <w:szCs w:val="28"/>
                <w:lang w:eastAsia="ru-RU"/>
              </w:rPr>
              <w:t>Әдебиеттер тізімі ……………………………………………………..</w:t>
            </w:r>
            <w:r w:rsidRPr="002231D5">
              <w:rPr>
                <w:rFonts w:ascii="Times New Roman" w:eastAsia="Times New Roman" w:hAnsi="Times New Roman" w:cs="Times New Roman"/>
                <w:sz w:val="28"/>
                <w:szCs w:val="28"/>
                <w:lang w:val="kk-KZ" w:eastAsia="ru-RU"/>
              </w:rPr>
              <w:t>.</w:t>
            </w:r>
            <w:r w:rsidR="003274E9">
              <w:rPr>
                <w:rFonts w:ascii="Times New Roman" w:eastAsia="Times New Roman" w:hAnsi="Times New Roman" w:cs="Times New Roman"/>
                <w:sz w:val="28"/>
                <w:szCs w:val="28"/>
                <w:lang w:val="kk-KZ" w:eastAsia="ru-RU"/>
              </w:rPr>
              <w:t>..</w:t>
            </w:r>
            <w:r w:rsidR="009D6270">
              <w:rPr>
                <w:rFonts w:ascii="Times New Roman" w:eastAsia="Times New Roman" w:hAnsi="Times New Roman" w:cs="Times New Roman"/>
                <w:sz w:val="28"/>
                <w:szCs w:val="28"/>
                <w:lang w:val="kk-KZ" w:eastAsia="ru-RU"/>
              </w:rPr>
              <w:t>.</w:t>
            </w:r>
            <w:r w:rsidR="003274E9">
              <w:rPr>
                <w:rFonts w:ascii="Times New Roman" w:eastAsia="Times New Roman" w:hAnsi="Times New Roman" w:cs="Times New Roman"/>
                <w:sz w:val="28"/>
                <w:szCs w:val="28"/>
                <w:lang w:val="kk-KZ" w:eastAsia="ru-RU"/>
              </w:rPr>
              <w:t>.</w:t>
            </w:r>
            <w:r w:rsidRPr="002231D5">
              <w:rPr>
                <w:rFonts w:ascii="Times New Roman" w:eastAsia="Times New Roman" w:hAnsi="Times New Roman" w:cs="Times New Roman"/>
                <w:sz w:val="28"/>
                <w:szCs w:val="28"/>
                <w:lang w:val="kk-KZ" w:eastAsia="ru-RU"/>
              </w:rPr>
              <w:t>.</w:t>
            </w:r>
          </w:p>
        </w:tc>
        <w:tc>
          <w:tcPr>
            <w:tcW w:w="673" w:type="dxa"/>
            <w:vAlign w:val="bottom"/>
          </w:tcPr>
          <w:p w:rsidR="002231D5" w:rsidRPr="00A96969" w:rsidRDefault="00030D17" w:rsidP="008E6A95">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kk-KZ" w:eastAsia="ru-RU"/>
              </w:rPr>
              <w:t>9</w:t>
            </w:r>
            <w:r w:rsidR="008E6A95">
              <w:rPr>
                <w:rFonts w:ascii="Times New Roman" w:eastAsia="Times New Roman" w:hAnsi="Times New Roman" w:cs="Times New Roman"/>
                <w:sz w:val="28"/>
                <w:szCs w:val="28"/>
                <w:lang w:val="kk-KZ" w:eastAsia="ru-RU"/>
              </w:rPr>
              <w:t>5</w:t>
            </w:r>
          </w:p>
        </w:tc>
      </w:tr>
    </w:tbl>
    <w:p w:rsidR="009C3D99" w:rsidRDefault="009C3D99" w:rsidP="009C3D99">
      <w:pPr>
        <w:spacing w:after="0" w:line="240" w:lineRule="auto"/>
        <w:contextualSpacing/>
        <w:jc w:val="both"/>
        <w:rPr>
          <w:rFonts w:ascii="Times New Roman" w:hAnsi="Times New Roman" w:cs="Times New Roman"/>
          <w:sz w:val="28"/>
          <w:szCs w:val="28"/>
        </w:rPr>
      </w:pPr>
    </w:p>
    <w:p w:rsidR="009C3D99" w:rsidRDefault="009C3D99" w:rsidP="009C3D99">
      <w:pPr>
        <w:spacing w:after="0" w:line="240" w:lineRule="auto"/>
        <w:contextualSpacing/>
        <w:jc w:val="both"/>
        <w:rPr>
          <w:rFonts w:ascii="Times New Roman" w:hAnsi="Times New Roman" w:cs="Times New Roman"/>
          <w:sz w:val="28"/>
          <w:szCs w:val="28"/>
        </w:rPr>
      </w:pPr>
    </w:p>
    <w:p w:rsidR="009C3D99" w:rsidRDefault="009C3D99" w:rsidP="009C3D99">
      <w:pPr>
        <w:spacing w:after="0" w:line="240" w:lineRule="auto"/>
        <w:contextualSpacing/>
        <w:jc w:val="both"/>
        <w:rPr>
          <w:rFonts w:ascii="Times New Roman" w:hAnsi="Times New Roman" w:cs="Times New Roman"/>
          <w:sz w:val="28"/>
          <w:szCs w:val="28"/>
        </w:rPr>
      </w:pPr>
    </w:p>
    <w:p w:rsidR="00542BDB" w:rsidRDefault="00542BDB" w:rsidP="00032899">
      <w:pPr>
        <w:spacing w:after="0" w:line="240" w:lineRule="auto"/>
        <w:ind w:firstLine="567"/>
        <w:contextualSpacing/>
        <w:jc w:val="both"/>
        <w:rPr>
          <w:rFonts w:ascii="Times New Roman" w:hAnsi="Times New Roman" w:cs="Times New Roman"/>
          <w:sz w:val="28"/>
          <w:szCs w:val="28"/>
          <w:lang w:val="kk-KZ"/>
        </w:rPr>
      </w:pPr>
    </w:p>
    <w:p w:rsidR="008726BB" w:rsidRDefault="008726BB" w:rsidP="00032899">
      <w:pPr>
        <w:spacing w:after="0" w:line="240" w:lineRule="auto"/>
        <w:ind w:firstLine="567"/>
        <w:contextualSpacing/>
        <w:jc w:val="both"/>
        <w:rPr>
          <w:rFonts w:ascii="Times New Roman" w:hAnsi="Times New Roman" w:cs="Times New Roman"/>
          <w:sz w:val="28"/>
          <w:szCs w:val="28"/>
          <w:lang w:val="kk-KZ"/>
        </w:rPr>
      </w:pPr>
    </w:p>
    <w:p w:rsidR="005846A4" w:rsidRDefault="005846A4" w:rsidP="00032899">
      <w:pPr>
        <w:spacing w:after="0" w:line="240" w:lineRule="auto"/>
        <w:ind w:firstLine="567"/>
        <w:contextualSpacing/>
        <w:jc w:val="both"/>
        <w:rPr>
          <w:rFonts w:ascii="Times New Roman" w:hAnsi="Times New Roman" w:cs="Times New Roman"/>
          <w:sz w:val="28"/>
          <w:szCs w:val="28"/>
          <w:lang w:val="kk-KZ"/>
        </w:rPr>
      </w:pPr>
    </w:p>
    <w:p w:rsidR="008726BB" w:rsidRDefault="008726BB" w:rsidP="00032899">
      <w:pPr>
        <w:spacing w:after="0" w:line="240" w:lineRule="auto"/>
        <w:ind w:firstLine="567"/>
        <w:contextualSpacing/>
        <w:jc w:val="both"/>
        <w:rPr>
          <w:rFonts w:ascii="Times New Roman" w:hAnsi="Times New Roman" w:cs="Times New Roman"/>
          <w:sz w:val="28"/>
          <w:szCs w:val="28"/>
          <w:lang w:val="kk-KZ"/>
        </w:rPr>
      </w:pPr>
    </w:p>
    <w:p w:rsidR="008726BB" w:rsidRDefault="008726BB" w:rsidP="00032899">
      <w:pPr>
        <w:spacing w:after="0" w:line="240" w:lineRule="auto"/>
        <w:ind w:firstLine="567"/>
        <w:contextualSpacing/>
        <w:jc w:val="both"/>
        <w:rPr>
          <w:rFonts w:ascii="Times New Roman" w:hAnsi="Times New Roman" w:cs="Times New Roman"/>
          <w:sz w:val="28"/>
          <w:szCs w:val="28"/>
          <w:lang w:val="kk-KZ"/>
        </w:rPr>
      </w:pPr>
    </w:p>
    <w:p w:rsidR="00A411D0" w:rsidRDefault="00E970EF" w:rsidP="00E079FF">
      <w:pPr>
        <w:spacing w:after="0" w:line="240" w:lineRule="auto"/>
        <w:contextualSpacing/>
        <w:jc w:val="center"/>
        <w:rPr>
          <w:rFonts w:ascii="Times New Roman" w:hAnsi="Times New Roman" w:cs="Times New Roman"/>
          <w:b/>
          <w:sz w:val="28"/>
          <w:szCs w:val="28"/>
          <w:lang w:val="kk-KZ"/>
        </w:rPr>
      </w:pPr>
      <w:r w:rsidRPr="008726BB">
        <w:rPr>
          <w:rFonts w:ascii="Times New Roman" w:hAnsi="Times New Roman" w:cs="Times New Roman"/>
          <w:b/>
          <w:sz w:val="28"/>
          <w:szCs w:val="28"/>
          <w:lang w:val="kk-KZ"/>
        </w:rPr>
        <w:lastRenderedPageBreak/>
        <w:t>КІРІСПЕ</w:t>
      </w:r>
    </w:p>
    <w:p w:rsidR="008726BB" w:rsidRPr="00FA551F" w:rsidRDefault="008726BB" w:rsidP="00032899">
      <w:pPr>
        <w:spacing w:after="0" w:line="240" w:lineRule="auto"/>
        <w:ind w:firstLine="567"/>
        <w:contextualSpacing/>
        <w:jc w:val="both"/>
        <w:rPr>
          <w:rFonts w:ascii="Times New Roman" w:hAnsi="Times New Roman" w:cs="Times New Roman"/>
          <w:sz w:val="28"/>
          <w:szCs w:val="28"/>
          <w:lang w:val="kk-KZ"/>
        </w:rPr>
      </w:pPr>
    </w:p>
    <w:p w:rsidR="00707DA5" w:rsidRPr="00220163" w:rsidRDefault="00707DA5" w:rsidP="00032899">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Қазіргі әлемде нарықтық экономикасы бар елдерде елді мекендердің жерлері ерекше құнды. Қалаларды тұрақты экономикалық дамыту мақсатында оларды пайдалану тиімділігін арттыру мемлекеттің жер саясатының негізгі бағыттарының бірі болып табылады. Елді мекендердің жерлері жергілікті бюджеттерге тұрақты кірісті қамтамасыз етеді және нәтижесінде ел экономикасы жүйесіндегі құнды ресурс болып табылады. Жерге салық салу жүйесі олардың өндіріс құралы, тауар және әлеуметтік-экономикалық қатынастар объектісі ретінде жұмыс істеуін қамтамасыз етеді.</w:t>
      </w:r>
    </w:p>
    <w:p w:rsidR="00F51FBB" w:rsidRPr="00220163" w:rsidRDefault="00F51FBB" w:rsidP="00F51FB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Меншiк, иелену және пайдалану құқығына тиесiлi жер учаскесi жер қатынастары субъектiлерiнiң әлеуметтiк мұқтаждары мен сұрау салуларының орындалуын қамтамасыз етуге, жердiң әлеуметтiк функциясы болып табылатын адамның өмiр сүру орны мен жағдайларын қалыптастыруға тиiс.</w:t>
      </w:r>
    </w:p>
    <w:p w:rsidR="00F51FBB" w:rsidRPr="00220163" w:rsidRDefault="00F51FBB" w:rsidP="00F51FB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Табиғи ресурс ретінде жер ландшафттардың белгілі бір түрлерін қалыптастыратын кеңістікпен, бедермен, топырақ жамылғысымен, өсімдіктермен, жер қойнауымен, сулармен сипатталатын қоршаған табиғи ортаның маңызды бөлігі болып табылады.</w:t>
      </w:r>
    </w:p>
    <w:p w:rsidR="00F51FBB" w:rsidRPr="00220163" w:rsidRDefault="00F51FBB" w:rsidP="00F51FB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Бұл ретте жер экологиялық және ресурстық функцияларды орындауды қамтамасыз ететiн, қоғам мен нақты адамның өмiр сүру жағдайларын қалыптастыратын әлеуметтiк-экологиялық-экономикалық санат болып табылады.</w:t>
      </w:r>
    </w:p>
    <w:p w:rsidR="00F51FBB" w:rsidRPr="00220163" w:rsidRDefault="00F51FBB" w:rsidP="00F51FB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Нарықтық қатынастардың элементі ретінде жер жылжымайтын мүлік объектілері нысанында болады; жер қатынастары субъектілерінің оған меншік құқығы және басқа да заттық құқықтары болуы мүмкін. Оларды арнайы құндық сипаттамалар жүйесі (жер салығы, жалдау ақысы, нормативтік, нарықтық, кепіл бағасы және т.б.) арқылы бағалайды.</w:t>
      </w:r>
    </w:p>
    <w:p w:rsidR="00A411D0" w:rsidRPr="00B920FF" w:rsidRDefault="00F51FBB" w:rsidP="00F51FB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Жер учаскесі мен өзге де жылжымайтын мүлік арасындағы айырмашылық жер табиғат жасаған адам өмірінің жалпыға ортақ шарты болып табылады, оны құру негізіне адам еңбегі жатқызылған жылжымайтын мүлік туралы айтуға болмайды</w:t>
      </w:r>
      <w:r w:rsidR="0080485C" w:rsidRPr="0080485C">
        <w:rPr>
          <w:rFonts w:ascii="Times New Roman" w:hAnsi="Times New Roman" w:cs="Times New Roman"/>
          <w:sz w:val="28"/>
          <w:szCs w:val="28"/>
          <w:lang w:val="kk-KZ"/>
        </w:rPr>
        <w:t xml:space="preserve"> [1]</w:t>
      </w:r>
      <w:r w:rsidRPr="00B920FF">
        <w:rPr>
          <w:rFonts w:ascii="Times New Roman" w:hAnsi="Times New Roman" w:cs="Times New Roman"/>
          <w:sz w:val="28"/>
          <w:szCs w:val="28"/>
          <w:lang w:val="kk-KZ"/>
        </w:rPr>
        <w:t>.</w:t>
      </w:r>
    </w:p>
    <w:p w:rsidR="00F51FBB" w:rsidRPr="00B920FF" w:rsidRDefault="00F51FBB" w:rsidP="00032899">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Жер учаскесінің және онымен тығыз байланысты жылжымайтын мүліктің бірлігі оларды бірлесіп өндірістік пайдалану процесінде көрінеді. Сондықтан жер учаскесінің орналасқан жері, шекарасы, ауданы, құны, тиесілігі сияқты көрсеткіштердің жиынтығынан басқа көрсеткіштер саны жылжымайтын мүліктің техникалық сипаттамалары, оны пайдалану тарихы мен экономикасы және жайластыру есебінен күрт өседі.</w:t>
      </w:r>
    </w:p>
    <w:p w:rsidR="00BD6DF9" w:rsidRPr="00B920FF" w:rsidRDefault="00BD6DF9" w:rsidP="00032899">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xml:space="preserve">Кадастрлық бағалау мен бағалаудың басқа түрлерінің басты айырмашылығы-оның нәтижелерін салық салу және бағалау жұмыстарының арнайы технологиясын-жаппай бағалау әдістерін қолдану үшін басым пайдалану. Кадастрлық бағалау нәтижесі белгіленген бағалау </w:t>
      </w:r>
      <w:r w:rsidRPr="00B920FF">
        <w:rPr>
          <w:rFonts w:ascii="Times New Roman" w:hAnsi="Times New Roman" w:cs="Times New Roman"/>
          <w:sz w:val="28"/>
          <w:szCs w:val="28"/>
          <w:lang w:val="kk-KZ"/>
        </w:rPr>
        <w:lastRenderedPageBreak/>
        <w:t>аймақтарының шекарасындағы жердің кадастрлық құнының үлестік көрсеткіштері және жер учаскесінің кадастрлық құны болып табылады.</w:t>
      </w:r>
    </w:p>
    <w:p w:rsidR="00F51FBB" w:rsidRPr="00B920FF" w:rsidRDefault="00F51FBB" w:rsidP="00F51FB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Оқу құралы жылжымайтын мүлікті кадастрлық бағалау әдіснамасы туралы білім жүйесін қалыптастыруға арналған; жылжымайтын мүлікті кадастрлық бағалаудың мақсаттары, міндеттері, рәсімі, жүйесі, процестері, әдістері туралы; жылжымайтын мүлікті кадастрлық бағалау қағидаттары мен ұғымдары туралы; жылжымайтын мүлікті кадастрлық бағалау деректері қорын қалыптастыру негіздері туралы.</w:t>
      </w:r>
    </w:p>
    <w:p w:rsidR="00F51FBB" w:rsidRPr="00B920FF" w:rsidRDefault="00F51FBB" w:rsidP="00F51FB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Аталған оқу құралының мақсаты жер учаскелерін кадастрлық бағалаудың, жылжымайтын мүлікті бағалаудың теориялық және әдіснамалық негіздерін зерттеу болып табылады. Оқу құралының міндеттері табыс әкелетін бағалау әдіснамасын зерттеу; жер учаскелері нарығының негізгі сегменттерін, жылжымайтын мүлікті және қазақстандық нарықтың ерекшеліктерін зерделеу.</w:t>
      </w:r>
    </w:p>
    <w:p w:rsidR="00ED11CF" w:rsidRPr="00B920FF" w:rsidRDefault="009251A2" w:rsidP="00F51FB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Кадастр жерді ұлттық байлық ретінде есепке алу, жер учаскелеріне құқықтардың кепілдіктерін қамтамасыз ету, жер учаскелерінің өркениетті нарығын дамыту, салықтарды әділ жинау және кейіннен жерді пайдалану қазынасына кірістердің түсуі, жер ресурстарын және онымен тығыз байланысты өзге де жылжымайтын мүлікті ұтымды пайдалану және қорғау бойынша мемлекеттің құралына айналды</w:t>
      </w:r>
      <w:r w:rsidR="0080485C" w:rsidRPr="0080485C">
        <w:rPr>
          <w:rFonts w:ascii="Times New Roman" w:hAnsi="Times New Roman" w:cs="Times New Roman"/>
          <w:sz w:val="28"/>
          <w:szCs w:val="28"/>
          <w:lang w:val="kk-KZ"/>
        </w:rPr>
        <w:t xml:space="preserve"> [3]</w:t>
      </w:r>
      <w:r w:rsidRPr="00B920FF">
        <w:rPr>
          <w:rFonts w:ascii="Times New Roman" w:hAnsi="Times New Roman" w:cs="Times New Roman"/>
          <w:sz w:val="28"/>
          <w:szCs w:val="28"/>
          <w:lang w:val="kk-KZ"/>
        </w:rPr>
        <w:t>.</w:t>
      </w:r>
    </w:p>
    <w:p w:rsidR="00974194" w:rsidRPr="00B920FF" w:rsidRDefault="00974194"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BA6269" w:rsidRPr="00B920FF" w:rsidRDefault="00BA6269" w:rsidP="00032899">
      <w:pPr>
        <w:spacing w:after="0" w:line="240" w:lineRule="auto"/>
        <w:ind w:firstLine="567"/>
        <w:contextualSpacing/>
        <w:jc w:val="both"/>
        <w:rPr>
          <w:rFonts w:ascii="Times New Roman" w:hAnsi="Times New Roman" w:cs="Times New Roman"/>
          <w:sz w:val="28"/>
          <w:szCs w:val="28"/>
          <w:lang w:val="kk-KZ"/>
        </w:rPr>
      </w:pPr>
    </w:p>
    <w:p w:rsidR="00451B3B" w:rsidRPr="00451B3B" w:rsidRDefault="00E970EF" w:rsidP="00463CEC">
      <w:pPr>
        <w:spacing w:after="0" w:line="240" w:lineRule="auto"/>
        <w:contextualSpacing/>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І</w:t>
      </w:r>
      <w:r w:rsidR="00463CEC">
        <w:rPr>
          <w:rFonts w:ascii="Times New Roman" w:hAnsi="Times New Roman" w:cs="Times New Roman"/>
          <w:b/>
          <w:sz w:val="28"/>
          <w:szCs w:val="28"/>
          <w:lang w:val="kk-KZ"/>
        </w:rPr>
        <w:t>.</w:t>
      </w:r>
      <w:r w:rsidR="00463CEC" w:rsidRPr="00451B3B">
        <w:rPr>
          <w:rFonts w:ascii="Times New Roman" w:hAnsi="Times New Roman" w:cs="Times New Roman"/>
          <w:b/>
          <w:sz w:val="28"/>
          <w:szCs w:val="28"/>
          <w:lang w:val="kk-KZ"/>
        </w:rPr>
        <w:t xml:space="preserve"> ЖЕР КАДАСТРЫН ЖҮРГІЗУДІҢ ӘДІСТЕМЕЛІК НЕГІЗДЕРІ</w:t>
      </w:r>
    </w:p>
    <w:p w:rsidR="00451B3B" w:rsidRPr="00451B3B" w:rsidRDefault="00451B3B" w:rsidP="00463CEC">
      <w:pPr>
        <w:spacing w:after="0" w:line="240" w:lineRule="auto"/>
        <w:contextualSpacing/>
        <w:jc w:val="center"/>
        <w:rPr>
          <w:rFonts w:ascii="Times New Roman" w:hAnsi="Times New Roman" w:cs="Times New Roman"/>
          <w:b/>
          <w:sz w:val="28"/>
          <w:szCs w:val="28"/>
          <w:lang w:val="kk-KZ"/>
        </w:rPr>
      </w:pPr>
    </w:p>
    <w:p w:rsidR="00710AB0" w:rsidRDefault="00451B3B" w:rsidP="00451B3B">
      <w:pPr>
        <w:spacing w:after="0" w:line="240" w:lineRule="auto"/>
        <w:ind w:firstLine="567"/>
        <w:contextualSpacing/>
        <w:jc w:val="both"/>
        <w:rPr>
          <w:rFonts w:ascii="Times New Roman" w:hAnsi="Times New Roman" w:cs="Times New Roman"/>
          <w:b/>
          <w:sz w:val="28"/>
          <w:szCs w:val="28"/>
          <w:lang w:val="kk-KZ"/>
        </w:rPr>
      </w:pPr>
      <w:r w:rsidRPr="00451B3B">
        <w:rPr>
          <w:rFonts w:ascii="Times New Roman" w:hAnsi="Times New Roman" w:cs="Times New Roman"/>
          <w:b/>
          <w:sz w:val="28"/>
          <w:szCs w:val="28"/>
          <w:lang w:val="kk-KZ"/>
        </w:rPr>
        <w:t>1.1 Жылжымайтын мүлік кадастры</w:t>
      </w:r>
    </w:p>
    <w:p w:rsidR="00451B3B" w:rsidRPr="00710AB0" w:rsidRDefault="00451B3B" w:rsidP="00451B3B">
      <w:pPr>
        <w:spacing w:after="0" w:line="240" w:lineRule="auto"/>
        <w:ind w:firstLine="567"/>
        <w:contextualSpacing/>
        <w:jc w:val="both"/>
        <w:rPr>
          <w:rFonts w:ascii="Times New Roman" w:hAnsi="Times New Roman" w:cs="Times New Roman"/>
          <w:sz w:val="28"/>
          <w:szCs w:val="28"/>
          <w:lang w:val="kk-KZ"/>
        </w:rPr>
      </w:pPr>
    </w:p>
    <w:p w:rsidR="006A16B1" w:rsidRPr="004278CE" w:rsidRDefault="006A16B1"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Тарихи жер кадастры материалдық игіліктің көзі және салық салу объектісі ретінде жер туралы объективті ақпарат алу қажеттілігімен байланысты болды. Мемлекеттің пайда болуымен жер мемлекеттік кірістер мен арнайы салықтардың объектісіне айналды. Осыған байланысты қоғам дамуының белгілі бір кезеңінде алдымен жердің есебін жүргізу, содан кейін оны бағалау қажеттілігі туындайды және осылайша жер кадастрын жүргізу қажеттілігі туындайды.</w:t>
      </w:r>
    </w:p>
    <w:p w:rsid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Бұл ретте жер кадастры біржақты мағынада</w:t>
      </w:r>
      <w:r>
        <w:rPr>
          <w:rFonts w:ascii="Times New Roman" w:hAnsi="Times New Roman" w:cs="Times New Roman"/>
          <w:sz w:val="28"/>
          <w:szCs w:val="28"/>
          <w:lang w:val="kk-KZ"/>
        </w:rPr>
        <w:t xml:space="preserve"> – </w:t>
      </w:r>
      <w:r w:rsidRPr="004278CE">
        <w:rPr>
          <w:rFonts w:ascii="Times New Roman" w:hAnsi="Times New Roman" w:cs="Times New Roman"/>
          <w:sz w:val="28"/>
          <w:szCs w:val="28"/>
          <w:lang w:val="kk-KZ"/>
        </w:rPr>
        <w:t xml:space="preserve">жер салығы салынатын объектілер туралы кітап, ал кең мағынада-жерге салық салу үшін жер туралы мәліметтер алу мақсатында жерді есепке алу, жазу және бағалау жөніндегі мемлекеттің іс-қимыл жүйесі. </w:t>
      </w:r>
    </w:p>
    <w:p w:rsidR="005D5D03" w:rsidRPr="004278CE" w:rsidRDefault="005D5D03" w:rsidP="00032899">
      <w:pPr>
        <w:spacing w:after="0" w:line="240" w:lineRule="auto"/>
        <w:ind w:firstLine="567"/>
        <w:contextualSpacing/>
        <w:jc w:val="both"/>
        <w:rPr>
          <w:rFonts w:ascii="Times New Roman" w:hAnsi="Times New Roman" w:cs="Times New Roman"/>
          <w:sz w:val="28"/>
          <w:szCs w:val="28"/>
          <w:lang w:val="kk-KZ"/>
        </w:rPr>
      </w:pPr>
      <w:r w:rsidRPr="005D5D03">
        <w:rPr>
          <w:rFonts w:ascii="Times New Roman" w:hAnsi="Times New Roman" w:cs="Times New Roman"/>
          <w:sz w:val="28"/>
          <w:szCs w:val="28"/>
          <w:lang w:val="kk-KZ"/>
        </w:rPr>
        <w:t>Қоғам үшін жер</w:t>
      </w:r>
      <w:r w:rsidR="00B920FF">
        <w:rPr>
          <w:rFonts w:ascii="Times New Roman" w:hAnsi="Times New Roman" w:cs="Times New Roman"/>
          <w:sz w:val="28"/>
          <w:szCs w:val="28"/>
          <w:lang w:val="kk-KZ"/>
        </w:rPr>
        <w:t xml:space="preserve"> – </w:t>
      </w:r>
      <w:r w:rsidRPr="005D5D03">
        <w:rPr>
          <w:rFonts w:ascii="Times New Roman" w:hAnsi="Times New Roman" w:cs="Times New Roman"/>
          <w:sz w:val="28"/>
          <w:szCs w:val="28"/>
          <w:lang w:val="kk-KZ"/>
        </w:rPr>
        <w:t>ұлттық байлықтың негізгі элементтерінің бірі. Сондықтан оны ұтымды пайдалану ел экономикасына айтарлықтай әсер етеді. Жаңа елді мекендердің құрылысы және бұрын құрылған елді мекендердің кеңеюі, әдетте, жаңа жерлерді, соның ішінде ауылшаруашылық жерлерін тарту арқылы жүзеге асырылады</w:t>
      </w:r>
      <w:r w:rsidR="0080485C" w:rsidRPr="0080485C">
        <w:rPr>
          <w:rFonts w:ascii="Times New Roman" w:hAnsi="Times New Roman" w:cs="Times New Roman"/>
          <w:sz w:val="28"/>
          <w:szCs w:val="28"/>
          <w:lang w:val="kk-KZ"/>
        </w:rPr>
        <w:t xml:space="preserve"> [5]</w:t>
      </w:r>
      <w:r w:rsidRPr="005D5D03">
        <w:rPr>
          <w:rFonts w:ascii="Times New Roman" w:hAnsi="Times New Roman" w:cs="Times New Roman"/>
          <w:sz w:val="28"/>
          <w:szCs w:val="28"/>
          <w:lang w:val="kk-KZ"/>
        </w:rPr>
        <w:t>.</w:t>
      </w:r>
    </w:p>
    <w:p w:rsidR="004278CE" w:rsidRP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Кадастрдың басқа түрлерінен</w:t>
      </w:r>
      <w:r>
        <w:rPr>
          <w:rFonts w:ascii="Times New Roman" w:hAnsi="Times New Roman" w:cs="Times New Roman"/>
          <w:sz w:val="28"/>
          <w:szCs w:val="28"/>
          <w:lang w:val="kk-KZ"/>
        </w:rPr>
        <w:t xml:space="preserve"> ж</w:t>
      </w:r>
      <w:r w:rsidRPr="004278CE">
        <w:rPr>
          <w:rFonts w:ascii="Times New Roman" w:hAnsi="Times New Roman" w:cs="Times New Roman"/>
          <w:sz w:val="28"/>
          <w:szCs w:val="28"/>
          <w:lang w:val="kk-KZ"/>
        </w:rPr>
        <w:t>ер кадастры өзінің объектісімен ерекшеленеді (жер - өндіріс құралы және материалдық игіліктердің көзі). Жер кадастры әдістемесінің ерекшелігі жердің ерекшеліктеріне байланысты. Бұл келесі ерекшеліктер:</w:t>
      </w:r>
    </w:p>
    <w:p w:rsidR="004278CE" w:rsidRP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1. Қоғам өмірінде жер-бұл жалпы пән және еңбек шарты. Бұл кез-келген өндірістік процестің болуына байланысты. Бірақ оның қоғамдық өндірістің әртүрлі салаларындағы рөлі бірдей емес. Өңдеу өнеркәсібінде және құрыл</w:t>
      </w:r>
      <w:r>
        <w:rPr>
          <w:rFonts w:ascii="Times New Roman" w:hAnsi="Times New Roman" w:cs="Times New Roman"/>
          <w:sz w:val="28"/>
          <w:szCs w:val="28"/>
          <w:lang w:val="kk-KZ"/>
        </w:rPr>
        <w:t xml:space="preserve">ыста ол кеңістіктік жұмыс орны </w:t>
      </w:r>
      <w:r w:rsidRPr="004278CE">
        <w:rPr>
          <w:rFonts w:ascii="Times New Roman" w:hAnsi="Times New Roman" w:cs="Times New Roman"/>
          <w:sz w:val="28"/>
          <w:szCs w:val="28"/>
          <w:lang w:val="kk-KZ"/>
        </w:rPr>
        <w:t>болып көрінеді. Тау-кен өнеркәсібінде бұл ерекше қойма ретінде қарастырылады. Ауыл шаруашылығында жер өндіріс процесі жүзеге асырылатын жер ғана емес, ол еңбек объектісі және құралы болып табылады. Ауыл шаруашылығында жер өндірістің басты құралы болып табылады.</w:t>
      </w:r>
    </w:p>
    <w:p w:rsidR="004278CE" w:rsidRP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2. Жер көлемі бойынша кеңістікпен шектелген және оны ештеңемен алмастыруға болмайды. Өндірістің басқа құралдары өндіргіш күштердің дамуына қарай сан жағынан өзгеруі мүмкін, ескіргендері жаңа, жетілдірілген, экономикалық тұрғыдан ұтымды құралдармен алмастырылуы мүмкін</w:t>
      </w:r>
    </w:p>
    <w:p w:rsidR="004278CE" w:rsidRP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3. Жерді құрал ретінде пайдалану оның кеңістіктік орналасуымен және жердің тұрақтылығымен байланысты. Басқа құралдарды әртүрлі жерлерде қолдануға және бір жерден екінші жерге жылжытуға болады.</w:t>
      </w:r>
    </w:p>
    <w:p w:rsidR="004278CE" w:rsidRPr="004278CE" w:rsidRDefault="004278CE" w:rsidP="00032899">
      <w:pPr>
        <w:spacing w:after="0" w:line="240" w:lineRule="auto"/>
        <w:ind w:firstLine="567"/>
        <w:contextualSpacing/>
        <w:jc w:val="both"/>
        <w:rPr>
          <w:rFonts w:ascii="Times New Roman" w:hAnsi="Times New Roman" w:cs="Times New Roman"/>
          <w:sz w:val="28"/>
          <w:szCs w:val="28"/>
          <w:lang w:val="kk-KZ"/>
        </w:rPr>
      </w:pPr>
      <w:r w:rsidRPr="004278CE">
        <w:rPr>
          <w:rFonts w:ascii="Times New Roman" w:hAnsi="Times New Roman" w:cs="Times New Roman"/>
          <w:sz w:val="28"/>
          <w:szCs w:val="28"/>
          <w:lang w:val="kk-KZ"/>
        </w:rPr>
        <w:t xml:space="preserve">4. Жер – мәңгілік, таптырмайтын өндіріс құралы болып табылады. Ауыл шаруашылығында жер өсімдіктердің өсуіне жағдай жасайтын өндірістің негізгі құралы болып табылады, өте маңызды және ерекше </w:t>
      </w:r>
      <w:r w:rsidRPr="004278CE">
        <w:rPr>
          <w:rFonts w:ascii="Times New Roman" w:hAnsi="Times New Roman" w:cs="Times New Roman"/>
          <w:sz w:val="28"/>
          <w:szCs w:val="28"/>
          <w:lang w:val="kk-KZ"/>
        </w:rPr>
        <w:lastRenderedPageBreak/>
        <w:t>қасиеттерімен, құнарлылығымен сипатталады. Жерді дұрыс пайдаланған кезде оның сапасы төмендемейді, керісінше жақсарады, осылайша оның құнарлылығы артады.</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lang w:val="kk-KZ"/>
        </w:rPr>
        <w:t>Мемлекеттік жер кадастрын жүргізу жөніндегі ережеге сәйкес Қазақстан Республикасында мемлекеттік жер кадастры мемлекеттік органдарды, жеке және заңды тұлғаларды жер және жекелеген жер учаскелері туралы ақпаратпен қамтамасыз ету мақсатында жүргізіледі. Кадастрдың деректерiн есепке алу және сақтау бiрлiгi тұйық шекараларда бөлiнген, белгiленген тәртiппен жер құқықтық қатынастары субъектiлерiне бекiтiлетiн жер учаскесi болып табылады. Кадастрда әрбір жер учаскесі үшін оны кеңістікте біржақты бөліп көрсетуге, оның мөлшерін және</w:t>
      </w:r>
      <w:r>
        <w:rPr>
          <w:rFonts w:ascii="Times New Roman" w:hAnsi="Times New Roman" w:cs="Times New Roman"/>
          <w:sz w:val="28"/>
          <w:szCs w:val="28"/>
          <w:lang w:val="kk-KZ"/>
        </w:rPr>
        <w:t xml:space="preserve"> </w:t>
      </w:r>
      <w:r w:rsidRPr="00451B3B">
        <w:rPr>
          <w:rFonts w:ascii="Times New Roman" w:hAnsi="Times New Roman" w:cs="Times New Roman"/>
          <w:sz w:val="28"/>
          <w:szCs w:val="28"/>
          <w:lang w:val="kk-KZ"/>
        </w:rPr>
        <w:t xml:space="preserve">орналасқан жері, сондай-ақ учаскенің кадастрлық бағалау құны. </w:t>
      </w:r>
      <w:r w:rsidRPr="00220163">
        <w:rPr>
          <w:rFonts w:ascii="Times New Roman" w:hAnsi="Times New Roman" w:cs="Times New Roman"/>
          <w:sz w:val="28"/>
          <w:szCs w:val="28"/>
          <w:lang w:val="kk-KZ"/>
        </w:rPr>
        <w:t>Деректер аудандар (облыстық маңызы бар қалалар), облыстар, астана, республикалық маңызы бар қалалар және тұтастай Қазақстан Республикасы бойынша өзара салыстыруға мүмкіндік беретін меншік нысандары, жер санаттары бойынша жүйеленеді.</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Кадастрды жүргізу дайындық жұмыстарын; бастапқы деректерді жинау және өңдеу; ақпараттық жүйелерді құру және жүргізу. Жер учаскелерінің сызықтық және алаңдық сипаттамаларына өзгерістер енгізу мүмкіндігін қамтамасыз етуге тиіс жер-кадастрлық карталар кадастрдың картографиялық негізі болып табылады</w:t>
      </w:r>
      <w:r w:rsidR="0080485C" w:rsidRPr="0080485C">
        <w:rPr>
          <w:rFonts w:ascii="Times New Roman" w:hAnsi="Times New Roman" w:cs="Times New Roman"/>
          <w:sz w:val="28"/>
          <w:szCs w:val="28"/>
          <w:lang w:val="kk-KZ"/>
        </w:rPr>
        <w:t xml:space="preserve"> [6]</w:t>
      </w:r>
      <w:r w:rsidRPr="00220163">
        <w:rPr>
          <w:rFonts w:ascii="Times New Roman" w:hAnsi="Times New Roman" w:cs="Times New Roman"/>
          <w:sz w:val="28"/>
          <w:szCs w:val="28"/>
          <w:lang w:val="kk-KZ"/>
        </w:rPr>
        <w:t>.</w:t>
      </w:r>
    </w:p>
    <w:p w:rsidR="00FE428E"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Кадастрды автоматтандырылған жүргізу кезінде картографиялық негіз геоақпараттық технологияларды қолдана отырып және қағаз жеткізгіштерде көшірмесін жасай отырып, электрондық карта түрінде қалыптастырылады. Жерге меншік нысанына, жер учаскелерін пайдаланудың нысаналы мақсаты мен рұқсат етілген сипатына қарамастан, Қазақстан Республикасының аумағында орналасқан жер учаскелері кадастрлық есепке алуға жатады. Жер учаскелерін кадастрлық есепке алу олардың орналасқан жері бойынша бірыңғай әдістеме бойынша жүргізіледі.</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Мемлекеттік жер кадастрының мазмұны Жер кодексінің 153-бабында келтірілген және мыналарды қамтиды:</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 жер учаскесінің кадастрлық ісін қалыптастыру;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жердің саны мен сапасын есепке алу;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xml:space="preserve">• жер учаскелерінің меншік иелері мен жер пайдаланушылардың, сондай-ақ жер құқықтық қатынастарының </w:t>
      </w:r>
      <w:proofErr w:type="gramStart"/>
      <w:r w:rsidRPr="00451B3B">
        <w:rPr>
          <w:rFonts w:ascii="Times New Roman" w:hAnsi="Times New Roman" w:cs="Times New Roman"/>
          <w:sz w:val="28"/>
          <w:szCs w:val="28"/>
        </w:rPr>
        <w:t>бас</w:t>
      </w:r>
      <w:proofErr w:type="gramEnd"/>
      <w:r w:rsidRPr="00451B3B">
        <w:rPr>
          <w:rFonts w:ascii="Times New Roman" w:hAnsi="Times New Roman" w:cs="Times New Roman"/>
          <w:sz w:val="28"/>
          <w:szCs w:val="28"/>
        </w:rPr>
        <w:t>қа да субъектілерінің есебін жүргізу;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мемлекеттік тіркеу мақсаттары үшін жер учаскелерін есепке алу;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xml:space="preserve">• жерді мемлекеттік кадастрлық </w:t>
      </w:r>
      <w:proofErr w:type="gramStart"/>
      <w:r w:rsidRPr="00451B3B">
        <w:rPr>
          <w:rFonts w:ascii="Times New Roman" w:hAnsi="Times New Roman" w:cs="Times New Roman"/>
          <w:sz w:val="28"/>
          <w:szCs w:val="28"/>
        </w:rPr>
        <w:t>ба</w:t>
      </w:r>
      <w:proofErr w:type="gramEnd"/>
      <w:r w:rsidRPr="00451B3B">
        <w:rPr>
          <w:rFonts w:ascii="Times New Roman" w:hAnsi="Times New Roman" w:cs="Times New Roman"/>
          <w:sz w:val="28"/>
          <w:szCs w:val="28"/>
        </w:rPr>
        <w:t>ға</w:t>
      </w:r>
      <w:r>
        <w:rPr>
          <w:rFonts w:ascii="Times New Roman" w:hAnsi="Times New Roman" w:cs="Times New Roman"/>
          <w:sz w:val="28"/>
          <w:szCs w:val="28"/>
        </w:rPr>
        <w:t>лауды және топырақты бағалауды</w:t>
      </w:r>
      <w:r w:rsidRPr="00451B3B">
        <w:rPr>
          <w:rFonts w:ascii="Times New Roman" w:hAnsi="Times New Roman" w:cs="Times New Roman"/>
          <w:sz w:val="28"/>
          <w:szCs w:val="28"/>
        </w:rPr>
        <w:t>;</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xml:space="preserve">• жер учаскелері және олардың субъектілері туралы деректер банкін, сондай-ақ </w:t>
      </w:r>
      <w:proofErr w:type="gramStart"/>
      <w:r w:rsidRPr="00451B3B">
        <w:rPr>
          <w:rFonts w:ascii="Times New Roman" w:hAnsi="Times New Roman" w:cs="Times New Roman"/>
          <w:sz w:val="28"/>
          <w:szCs w:val="28"/>
        </w:rPr>
        <w:t>бас</w:t>
      </w:r>
      <w:proofErr w:type="gramEnd"/>
      <w:r w:rsidRPr="00451B3B">
        <w:rPr>
          <w:rFonts w:ascii="Times New Roman" w:hAnsi="Times New Roman" w:cs="Times New Roman"/>
          <w:sz w:val="28"/>
          <w:szCs w:val="28"/>
        </w:rPr>
        <w:t>қа да жер-кадастрлық ақпаратты қағаз тасығыштарда және электрондық түрде жинақтауды, өңдеуді және жүргізуді;</w:t>
      </w:r>
    </w:p>
    <w:p w:rsidR="007F3D5D" w:rsidRPr="007F3D5D"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lastRenderedPageBreak/>
        <w:t>• мемлекеттік жер кадастрының автоматтандырылғ</w:t>
      </w:r>
      <w:proofErr w:type="gramStart"/>
      <w:r w:rsidRPr="00451B3B">
        <w:rPr>
          <w:rFonts w:ascii="Times New Roman" w:hAnsi="Times New Roman" w:cs="Times New Roman"/>
          <w:sz w:val="28"/>
          <w:szCs w:val="28"/>
        </w:rPr>
        <w:t>ан</w:t>
      </w:r>
      <w:proofErr w:type="gramEnd"/>
      <w:r w:rsidRPr="00451B3B">
        <w:rPr>
          <w:rFonts w:ascii="Times New Roman" w:hAnsi="Times New Roman" w:cs="Times New Roman"/>
          <w:sz w:val="28"/>
          <w:szCs w:val="28"/>
        </w:rPr>
        <w:t xml:space="preserve"> ақпараттық жүйесін құру және жүргізу;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жер-кадастрлық карталарды, оның ішінде цифрлық карталарды дайындау жә</w:t>
      </w:r>
      <w:proofErr w:type="gramStart"/>
      <w:r w:rsidRPr="00451B3B">
        <w:rPr>
          <w:rFonts w:ascii="Times New Roman" w:hAnsi="Times New Roman" w:cs="Times New Roman"/>
          <w:sz w:val="28"/>
          <w:szCs w:val="28"/>
        </w:rPr>
        <w:t>не ж</w:t>
      </w:r>
      <w:proofErr w:type="gramEnd"/>
      <w:r w:rsidRPr="00451B3B">
        <w:rPr>
          <w:rFonts w:ascii="Times New Roman" w:hAnsi="Times New Roman" w:cs="Times New Roman"/>
          <w:sz w:val="28"/>
          <w:szCs w:val="28"/>
        </w:rPr>
        <w:t>үргізу;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жер-кадастрлық кітапты және жердің бірыңғай мемлекеттік тізілімі</w:t>
      </w:r>
      <w:proofErr w:type="gramStart"/>
      <w:r w:rsidRPr="00451B3B">
        <w:rPr>
          <w:rFonts w:ascii="Times New Roman" w:hAnsi="Times New Roman" w:cs="Times New Roman"/>
          <w:sz w:val="28"/>
          <w:szCs w:val="28"/>
        </w:rPr>
        <w:t>н ж</w:t>
      </w:r>
      <w:proofErr w:type="gramEnd"/>
      <w:r w:rsidRPr="00451B3B">
        <w:rPr>
          <w:rFonts w:ascii="Times New Roman" w:hAnsi="Times New Roman" w:cs="Times New Roman"/>
          <w:sz w:val="28"/>
          <w:szCs w:val="28"/>
        </w:rPr>
        <w:t>үргізу;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жер учаскесіне құқық куәландыратын құжаттарды дайындау.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Жылжымайтын мүліктің мемлекеттік кадастрына енгізілген мәліметтерді кез келген тұлғалардың сұрау салулары бойынша кадастрлық есепке алу органы ұсынады. Жылжымайтын мүліктің мемлекеттік кадастрына енгізілген мәліметтер:</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жылжымайтын мүлі</w:t>
      </w:r>
      <w:proofErr w:type="gramStart"/>
      <w:r w:rsidRPr="00451B3B">
        <w:rPr>
          <w:rFonts w:ascii="Times New Roman" w:hAnsi="Times New Roman" w:cs="Times New Roman"/>
          <w:sz w:val="28"/>
          <w:szCs w:val="28"/>
        </w:rPr>
        <w:t>к</w:t>
      </w:r>
      <w:proofErr w:type="gramEnd"/>
      <w:r w:rsidRPr="00451B3B">
        <w:rPr>
          <w:rFonts w:ascii="Times New Roman" w:hAnsi="Times New Roman" w:cs="Times New Roman"/>
          <w:sz w:val="28"/>
          <w:szCs w:val="28"/>
        </w:rPr>
        <w:t xml:space="preserve"> </w:t>
      </w:r>
      <w:proofErr w:type="gramStart"/>
      <w:r w:rsidRPr="00451B3B">
        <w:rPr>
          <w:rFonts w:ascii="Times New Roman" w:hAnsi="Times New Roman" w:cs="Times New Roman"/>
          <w:sz w:val="28"/>
          <w:szCs w:val="28"/>
        </w:rPr>
        <w:t>объект</w:t>
      </w:r>
      <w:proofErr w:type="gramEnd"/>
      <w:r w:rsidRPr="00451B3B">
        <w:rPr>
          <w:rFonts w:ascii="Times New Roman" w:hAnsi="Times New Roman" w:cs="Times New Roman"/>
          <w:sz w:val="28"/>
          <w:szCs w:val="28"/>
        </w:rPr>
        <w:t>ісі туралы мәліметтерді жылжымайтын мүліктің мемлекеттік кадастрына енгізуге негіз болған құжаттың көшірмелері;</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жылжымайтын мүлі</w:t>
      </w:r>
      <w:proofErr w:type="gramStart"/>
      <w:r w:rsidRPr="00451B3B">
        <w:rPr>
          <w:rFonts w:ascii="Times New Roman" w:hAnsi="Times New Roman" w:cs="Times New Roman"/>
          <w:sz w:val="28"/>
          <w:szCs w:val="28"/>
        </w:rPr>
        <w:t>к</w:t>
      </w:r>
      <w:proofErr w:type="gramEnd"/>
      <w:r w:rsidRPr="00451B3B">
        <w:rPr>
          <w:rFonts w:ascii="Times New Roman" w:hAnsi="Times New Roman" w:cs="Times New Roman"/>
          <w:sz w:val="28"/>
          <w:szCs w:val="28"/>
        </w:rPr>
        <w:t xml:space="preserve"> объектісі туралы кадастрлық үзінді көшірме;</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жылжымайтын мүлі</w:t>
      </w:r>
      <w:proofErr w:type="gramStart"/>
      <w:r w:rsidRPr="00451B3B">
        <w:rPr>
          <w:rFonts w:ascii="Times New Roman" w:hAnsi="Times New Roman" w:cs="Times New Roman"/>
          <w:sz w:val="28"/>
          <w:szCs w:val="28"/>
        </w:rPr>
        <w:t>к</w:t>
      </w:r>
      <w:proofErr w:type="gramEnd"/>
      <w:r w:rsidRPr="00451B3B">
        <w:rPr>
          <w:rFonts w:ascii="Times New Roman" w:hAnsi="Times New Roman" w:cs="Times New Roman"/>
          <w:sz w:val="28"/>
          <w:szCs w:val="28"/>
        </w:rPr>
        <w:t xml:space="preserve"> объектісінің кадастрлық паспортын;</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аумақтың кадастрлық жоспары;</w:t>
      </w:r>
    </w:p>
    <w:p w:rsid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 кадастрлық қатынастар саласындағы нормативті</w:t>
      </w:r>
      <w:proofErr w:type="gramStart"/>
      <w:r w:rsidRPr="00451B3B">
        <w:rPr>
          <w:rFonts w:ascii="Times New Roman" w:hAnsi="Times New Roman" w:cs="Times New Roman"/>
          <w:sz w:val="28"/>
          <w:szCs w:val="28"/>
        </w:rPr>
        <w:t>к-</w:t>
      </w:r>
      <w:proofErr w:type="gramEnd"/>
      <w:r w:rsidRPr="00451B3B">
        <w:rPr>
          <w:rFonts w:ascii="Times New Roman" w:hAnsi="Times New Roman" w:cs="Times New Roman"/>
          <w:sz w:val="28"/>
          <w:szCs w:val="28"/>
        </w:rPr>
        <w:t>құқықтық реттеу органы айқындаған өзге түрде.</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proofErr w:type="gramStart"/>
      <w:r w:rsidRPr="00451B3B">
        <w:rPr>
          <w:rFonts w:ascii="Times New Roman" w:hAnsi="Times New Roman" w:cs="Times New Roman"/>
          <w:sz w:val="28"/>
          <w:szCs w:val="28"/>
        </w:rPr>
        <w:t>Жылжымайтын мүлік объектісі туралы кадастрлық үзінді көшірме жылжымайтын мүлік объектісі туралы сұратылған мәліметтерді қамтитын құжатты білдіреді. Егер кадастрлық мәліметтерге сәйкес жылжымайтын мүлік объектісі жұмыс істеуін тоқтатса, онда мұндай объект туралы кез келген кадастрлық үзінд</w:t>
      </w:r>
      <w:proofErr w:type="gramEnd"/>
      <w:r w:rsidRPr="00451B3B">
        <w:rPr>
          <w:rFonts w:ascii="Times New Roman" w:hAnsi="Times New Roman" w:cs="Times New Roman"/>
          <w:sz w:val="28"/>
          <w:szCs w:val="28"/>
        </w:rPr>
        <w:t xml:space="preserve">і көшірме осындай объектінің жұмыс істеуін тоқтату туралы кадастрлық мәліметтерді қамтуға </w:t>
      </w:r>
      <w:proofErr w:type="gramStart"/>
      <w:r w:rsidRPr="00451B3B">
        <w:rPr>
          <w:rFonts w:ascii="Times New Roman" w:hAnsi="Times New Roman" w:cs="Times New Roman"/>
          <w:sz w:val="28"/>
          <w:szCs w:val="28"/>
        </w:rPr>
        <w:t>тиіс</w:t>
      </w:r>
      <w:proofErr w:type="gramEnd"/>
      <w:r w:rsidRPr="00451B3B">
        <w:rPr>
          <w:rFonts w:ascii="Times New Roman" w:hAnsi="Times New Roman" w:cs="Times New Roman"/>
          <w:sz w:val="28"/>
          <w:szCs w:val="28"/>
        </w:rPr>
        <w:t>.</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Жылжымайтын мүлік объектісінің кадастрлық паспорты жылжымайтын мүлік объектісінің бірегей сипаттамаларын қамтитын құжатты білді</w:t>
      </w:r>
      <w:proofErr w:type="gramStart"/>
      <w:r w:rsidRPr="00451B3B">
        <w:rPr>
          <w:rFonts w:ascii="Times New Roman" w:hAnsi="Times New Roman" w:cs="Times New Roman"/>
          <w:sz w:val="28"/>
          <w:szCs w:val="28"/>
        </w:rPr>
        <w:t>ред</w:t>
      </w:r>
      <w:proofErr w:type="gramEnd"/>
      <w:r w:rsidRPr="00451B3B">
        <w:rPr>
          <w:rFonts w:ascii="Times New Roman" w:hAnsi="Times New Roman" w:cs="Times New Roman"/>
          <w:sz w:val="28"/>
          <w:szCs w:val="28"/>
        </w:rPr>
        <w:t>і</w:t>
      </w:r>
      <w:r w:rsidR="0080485C" w:rsidRPr="0080485C">
        <w:rPr>
          <w:rFonts w:ascii="Times New Roman" w:hAnsi="Times New Roman" w:cs="Times New Roman"/>
          <w:sz w:val="28"/>
          <w:szCs w:val="28"/>
        </w:rPr>
        <w:t xml:space="preserve"> [7]</w:t>
      </w:r>
      <w:r w:rsidRPr="00451B3B">
        <w:rPr>
          <w:rFonts w:ascii="Times New Roman" w:hAnsi="Times New Roman" w:cs="Times New Roman"/>
          <w:sz w:val="28"/>
          <w:szCs w:val="28"/>
        </w:rPr>
        <w:t>.</w:t>
      </w:r>
    </w:p>
    <w:p w:rsidR="002573A3" w:rsidRDefault="00451B3B" w:rsidP="00451B3B">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rPr>
        <w:t>Аумақтың кадастрлық жоспары кадастрлық тоқсанның немесе кадастрлық тоқсан шегіндегі өзге аумақтың тақырыптық жоспарын білді</w:t>
      </w:r>
      <w:proofErr w:type="gramStart"/>
      <w:r w:rsidRPr="00451B3B">
        <w:rPr>
          <w:rFonts w:ascii="Times New Roman" w:hAnsi="Times New Roman" w:cs="Times New Roman"/>
          <w:sz w:val="28"/>
          <w:szCs w:val="28"/>
        </w:rPr>
        <w:t>ред</w:t>
      </w:r>
      <w:proofErr w:type="gramEnd"/>
      <w:r w:rsidRPr="00451B3B">
        <w:rPr>
          <w:rFonts w:ascii="Times New Roman" w:hAnsi="Times New Roman" w:cs="Times New Roman"/>
          <w:sz w:val="28"/>
          <w:szCs w:val="28"/>
        </w:rPr>
        <w:t>і, ол картографиялық негізде жасалған және сұратылған мәліметтер графикалық нысанда және мәтіндік нысанда қайта шығарылған.</w:t>
      </w:r>
    </w:p>
    <w:p w:rsidR="002573A3" w:rsidRDefault="002573A3" w:rsidP="00032899">
      <w:pPr>
        <w:spacing w:after="0" w:line="240" w:lineRule="auto"/>
        <w:ind w:firstLine="567"/>
        <w:contextualSpacing/>
        <w:jc w:val="both"/>
        <w:rPr>
          <w:rFonts w:ascii="Times New Roman" w:hAnsi="Times New Roman" w:cs="Times New Roman"/>
          <w:sz w:val="28"/>
          <w:szCs w:val="28"/>
          <w:lang w:val="kk-KZ"/>
        </w:rPr>
      </w:pPr>
    </w:p>
    <w:p w:rsidR="00A30B8D" w:rsidRPr="00451B3B" w:rsidRDefault="0093797A" w:rsidP="00A30B8D">
      <w:pPr>
        <w:spacing w:after="0" w:line="240" w:lineRule="auto"/>
        <w:ind w:firstLine="567"/>
        <w:contextualSpacing/>
        <w:jc w:val="both"/>
        <w:rPr>
          <w:rFonts w:ascii="Times New Roman" w:hAnsi="Times New Roman" w:cs="Times New Roman"/>
          <w:b/>
          <w:bCs/>
          <w:sz w:val="28"/>
          <w:szCs w:val="28"/>
          <w:lang w:val="kk-KZ"/>
        </w:rPr>
      </w:pPr>
      <w:r w:rsidRPr="00A30B8D">
        <w:rPr>
          <w:rFonts w:ascii="Times New Roman" w:hAnsi="Times New Roman" w:cs="Times New Roman"/>
          <w:b/>
          <w:sz w:val="28"/>
          <w:szCs w:val="28"/>
          <w:lang w:val="kk-KZ"/>
        </w:rPr>
        <w:t xml:space="preserve">1.2 </w:t>
      </w:r>
      <w:r w:rsidR="00451B3B" w:rsidRPr="00451B3B">
        <w:rPr>
          <w:rFonts w:ascii="Times New Roman" w:hAnsi="Times New Roman" w:cs="Times New Roman"/>
          <w:b/>
          <w:sz w:val="28"/>
          <w:szCs w:val="28"/>
          <w:lang w:val="kk-KZ"/>
        </w:rPr>
        <w:t>Қалалық кадастр</w:t>
      </w:r>
    </w:p>
    <w:p w:rsidR="00A30B8D" w:rsidRPr="00451B3B" w:rsidRDefault="00A30B8D" w:rsidP="00A30B8D">
      <w:pPr>
        <w:spacing w:after="0" w:line="240" w:lineRule="auto"/>
        <w:ind w:firstLine="567"/>
        <w:contextualSpacing/>
        <w:jc w:val="both"/>
        <w:rPr>
          <w:rFonts w:ascii="Times New Roman" w:hAnsi="Times New Roman" w:cs="Times New Roman"/>
          <w:b/>
          <w:sz w:val="28"/>
          <w:szCs w:val="28"/>
          <w:lang w:val="kk-KZ"/>
        </w:rPr>
      </w:pPr>
    </w:p>
    <w:p w:rsidR="00451B3B" w:rsidRPr="00451B3B" w:rsidRDefault="00451B3B" w:rsidP="00451B3B">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lang w:val="kk-KZ"/>
        </w:rPr>
        <w:t>Мемлекеттік жер кадастры жер қатынастарын реттеуге бағытталған, мемлекет белгілеген жерді есепке алу, тіркеу және бағалау жүйесін білдіреді. Ол жердің құқықтық, шаруашылық және табиғи жай-күйі туралы мәліметтерді қамтиды.</w:t>
      </w:r>
    </w:p>
    <w:p w:rsidR="00451B3B" w:rsidRPr="00451B3B" w:rsidRDefault="00451B3B" w:rsidP="00451B3B">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lang w:val="kk-KZ"/>
        </w:rPr>
        <w:t xml:space="preserve">Мемлекеттік жер кадастрын құру атқарушы билік органдарының шешімдерін, Қазақстанда жылжымайтын мүлік нарығын және нарықтық қатынастарды дамытуды, бюджетке түсетін түсімдерді ұлғайтуды </w:t>
      </w:r>
      <w:r w:rsidRPr="00451B3B">
        <w:rPr>
          <w:rFonts w:ascii="Times New Roman" w:hAnsi="Times New Roman" w:cs="Times New Roman"/>
          <w:sz w:val="28"/>
          <w:szCs w:val="28"/>
          <w:lang w:val="kk-KZ"/>
        </w:rPr>
        <w:lastRenderedPageBreak/>
        <w:t>қамтамасыз етеді және мынадай негізгі функцияларды қамтиды: аумақтарды есепке алу, тіркеу, сапалы және экономикалық бағалау.</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Қазақстан Республикасының аумағында бірегей, уақыт бойынша қайталанбайтын және жалғыз кадастрлық нөмір жылжымайтын мүлік объектісіне оны мемлекеттік есепке алу кезеңінде беріледі және ол жеке (заңды) түрде біртұтас ретінде болғанға дейін объектіде сақталады.</w:t>
      </w:r>
    </w:p>
    <w:p w:rsidR="00451B3B" w:rsidRPr="00220163" w:rsidRDefault="00451B3B" w:rsidP="00A30B8D">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Жылжымайтын заттарға меншік құқығы, осы құқықтарды шектеу, олардың пайда болуы, ауысуы және тоқтатылуы әділет мекемелерінің бірыңғай мемлекеттік тізілімінде мемлекеттік тіркеуге жатады. Тіркеуге мынадай құқықтар жатады: меншік, шаруашылық жүргізу, жедел басқару, өмір бойы мұраға қалдырып иелену, тұрақты пайдалану; ипотека, сервитуттар, сондай-ақ қолданылып жүрген Азаматтық кодексте және заңдарда көзделген жағдайларда өзге де құқықтар. Заңда көзделген жағдайларда жылжымайтын мүліктің жекелеген түрлерін мемлекеттік тіркеумен қатар арнайы тіркеу немесе есепке алу жүзеге асырылуы мүмкін. Жылжымайтын мүлікке құқықтарды және онымен жасалатын мәмілелерді мемлекеттік тіркеуді жүзеге асыратын Орган құқық иеленушінің өтінішхаты бойынша жүргізілген тіркеуді тіркелген құқық немесе мәміле туралы құжат беру арқылы не тіркеу үшін ұсынылған құжатта жазба жасау арқылы куәландыруға міндетті. Бұл ретте кез келген тұлғаға жүргізілген тіркеу және тіркелген құқықтар туралы ақпарат беріледі. Жылжымайтын мүлікке құқықты немесе онымен жасалатын мәмілені мемлекеттік тіркеуден бас тартуға сот тәртібімен шағым жасалуы мүмкін. Жылжымайтын мүлікті мемлекеттік тіркеу кадастрлық іс ақпаратының дұрыстығын тексеру және заңды растау, жылжымайтын мүліктің мемлекеттік тізілімдерінің біріне тиісті жазбалар енгізу рәсімін қамтиды.</w:t>
      </w:r>
    </w:p>
    <w:p w:rsidR="00451B3B" w:rsidRPr="00220163" w:rsidRDefault="00451B3B" w:rsidP="00451B3B">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Қалалық кадастрдың жүйесі қалалық жерлердің, су қоймаларының, жасыл желектердің, ғимараттар мен құрылыстардың, коммуникациялардың табиғи және шаруашылық жағдайын, сондай-ақ қалалық аумақтың экологиялық, геологиялық және әлеуметтік-экономикалық жағдайларының жай-күйін зерделеу жөніндегі мемлекеттік іс-шараларды білдіреді</w:t>
      </w:r>
      <w:r w:rsidR="0080485C" w:rsidRPr="0080485C">
        <w:rPr>
          <w:rFonts w:ascii="Times New Roman" w:hAnsi="Times New Roman" w:cs="Times New Roman"/>
          <w:sz w:val="28"/>
          <w:szCs w:val="28"/>
          <w:lang w:val="kk-KZ"/>
        </w:rPr>
        <w:t xml:space="preserve"> [10]</w:t>
      </w:r>
      <w:r w:rsidRPr="00220163">
        <w:rPr>
          <w:rFonts w:ascii="Times New Roman" w:hAnsi="Times New Roman" w:cs="Times New Roman"/>
          <w:sz w:val="28"/>
          <w:szCs w:val="28"/>
          <w:lang w:val="kk-KZ"/>
        </w:rPr>
        <w:t>.</w:t>
      </w:r>
    </w:p>
    <w:p w:rsidR="00451B3B" w:rsidRPr="00B920FF" w:rsidRDefault="00451B3B" w:rsidP="00451B3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Қалалық кадастр жүйесі бірқатар кіші жүйелерді қамтиды, олардың әрқайсысының өзіндік пәндік саласы бар. Кем дегенде мынадай кіші жүйелерден тұратын қалалық кадастр жүйесін қарауға болады.</w:t>
      </w:r>
    </w:p>
    <w:p w:rsidR="00451B3B" w:rsidRPr="00B920FF" w:rsidRDefault="00451B3B" w:rsidP="00451B3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1. Қалалық жерлердің кадастры (жер пайдаланушыларды тіркеу, жерді есепке алу, жерді экономикалық бағалау).</w:t>
      </w:r>
    </w:p>
    <w:p w:rsidR="00451B3B" w:rsidRPr="00B920FF" w:rsidRDefault="00451B3B" w:rsidP="00451B3B">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2. Ғимараттар мен құрылыстардың кадастры (қала құрылысы) (түрлері мен мақсаты, жай-күйінің сипаттамасы).</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3. Коммуникациялар кадастры (көше-жол желісі, жер асты және жер ү</w:t>
      </w:r>
      <w:proofErr w:type="gramStart"/>
      <w:r w:rsidRPr="00451B3B">
        <w:rPr>
          <w:rFonts w:ascii="Times New Roman" w:hAnsi="Times New Roman" w:cs="Times New Roman"/>
          <w:sz w:val="28"/>
          <w:szCs w:val="28"/>
        </w:rPr>
        <w:t>ст</w:t>
      </w:r>
      <w:proofErr w:type="gramEnd"/>
      <w:r w:rsidRPr="00451B3B">
        <w:rPr>
          <w:rFonts w:ascii="Times New Roman" w:hAnsi="Times New Roman" w:cs="Times New Roman"/>
          <w:sz w:val="28"/>
          <w:szCs w:val="28"/>
        </w:rPr>
        <w:t>і коммуникациялары).</w:t>
      </w:r>
    </w:p>
    <w:p w:rsidR="009C314B" w:rsidRPr="009C314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4. Геологиялық кадастр (геологиялық және гидрологиялық жағдайлар, топырақтың сипаттамасы).</w:t>
      </w:r>
      <w:r w:rsidR="009C314B" w:rsidRPr="009C314B">
        <w:rPr>
          <w:rFonts w:ascii="Times New Roman" w:hAnsi="Times New Roman" w:cs="Times New Roman"/>
          <w:sz w:val="28"/>
          <w:szCs w:val="28"/>
        </w:rPr>
        <w:t xml:space="preserve"> </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lastRenderedPageBreak/>
        <w:t xml:space="preserve">5. Су кадастры (қала ішіндегі су қоймалары, су тарту және су тұтыну, </w:t>
      </w:r>
      <w:proofErr w:type="gramStart"/>
      <w:r w:rsidRPr="00451B3B">
        <w:rPr>
          <w:rFonts w:ascii="Times New Roman" w:hAnsi="Times New Roman" w:cs="Times New Roman"/>
          <w:sz w:val="28"/>
          <w:szCs w:val="28"/>
        </w:rPr>
        <w:t>су</w:t>
      </w:r>
      <w:proofErr w:type="gramEnd"/>
      <w:r w:rsidRPr="00451B3B">
        <w:rPr>
          <w:rFonts w:ascii="Times New Roman" w:hAnsi="Times New Roman" w:cs="Times New Roman"/>
          <w:sz w:val="28"/>
          <w:szCs w:val="28"/>
        </w:rPr>
        <w:t xml:space="preserve"> ағызу және су бұру).</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6. Жасыл желектердің кадастры (түрлері мен мақсаты, жай-күйінің сипаттамасы).</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7. Экологиялық кадастр (ауа ортасының жай-күйі, су мен жердің ластануы, шулануы).</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8. Әлеуметтік-экономикалық кадастры (халық, медицина, бі</w:t>
      </w:r>
      <w:proofErr w:type="gramStart"/>
      <w:r w:rsidRPr="00451B3B">
        <w:rPr>
          <w:rFonts w:ascii="Times New Roman" w:hAnsi="Times New Roman" w:cs="Times New Roman"/>
          <w:sz w:val="28"/>
          <w:szCs w:val="28"/>
        </w:rPr>
        <w:t>л</w:t>
      </w:r>
      <w:proofErr w:type="gramEnd"/>
      <w:r w:rsidRPr="00451B3B">
        <w:rPr>
          <w:rFonts w:ascii="Times New Roman" w:hAnsi="Times New Roman" w:cs="Times New Roman"/>
          <w:sz w:val="28"/>
          <w:szCs w:val="28"/>
        </w:rPr>
        <w:t>ім және мәдениет, қызмет көрсету саласы, өнеркәсіп).</w:t>
      </w:r>
    </w:p>
    <w:p w:rsidR="00451B3B" w:rsidRPr="00451B3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Кіші жүйелердің құрамы даму шамасына қарай қала қызметтерінің қажеттіліктеріне байланысты өзгеруі мүмкін. Кіші жүйелердің ә</w:t>
      </w:r>
      <w:proofErr w:type="gramStart"/>
      <w:r w:rsidRPr="00451B3B">
        <w:rPr>
          <w:rFonts w:ascii="Times New Roman" w:hAnsi="Times New Roman" w:cs="Times New Roman"/>
          <w:sz w:val="28"/>
          <w:szCs w:val="28"/>
        </w:rPr>
        <w:t>р</w:t>
      </w:r>
      <w:proofErr w:type="gramEnd"/>
      <w:r w:rsidRPr="00451B3B">
        <w:rPr>
          <w:rFonts w:ascii="Times New Roman" w:hAnsi="Times New Roman" w:cs="Times New Roman"/>
          <w:sz w:val="28"/>
          <w:szCs w:val="28"/>
        </w:rPr>
        <w:t>қайсысы белгілі бір уақытта дербес жұмыс істей алады. Әрбір кіші жүйе үшін ақпаратты тұтынушылар тобы және сұрау салу түрі айқындалады.</w:t>
      </w:r>
    </w:p>
    <w:p w:rsidR="009C314B" w:rsidRPr="009C314B" w:rsidRDefault="00451B3B" w:rsidP="00451B3B">
      <w:pPr>
        <w:spacing w:after="0" w:line="240" w:lineRule="auto"/>
        <w:ind w:firstLine="567"/>
        <w:contextualSpacing/>
        <w:jc w:val="both"/>
        <w:rPr>
          <w:rFonts w:ascii="Times New Roman" w:hAnsi="Times New Roman" w:cs="Times New Roman"/>
          <w:sz w:val="28"/>
          <w:szCs w:val="28"/>
        </w:rPr>
      </w:pPr>
      <w:r w:rsidRPr="00451B3B">
        <w:rPr>
          <w:rFonts w:ascii="Times New Roman" w:hAnsi="Times New Roman" w:cs="Times New Roman"/>
          <w:sz w:val="28"/>
          <w:szCs w:val="28"/>
        </w:rPr>
        <w:t>Қалалық кадастр жүйесінің негізі және кіші жүйелердің байланыстырушы буыны - қалалық карталар мен жоспарлар. Қ</w:t>
      </w:r>
      <w:proofErr w:type="gramStart"/>
      <w:r w:rsidRPr="00451B3B">
        <w:rPr>
          <w:rFonts w:ascii="Times New Roman" w:hAnsi="Times New Roman" w:cs="Times New Roman"/>
          <w:sz w:val="28"/>
          <w:szCs w:val="28"/>
        </w:rPr>
        <w:t>ала</w:t>
      </w:r>
      <w:proofErr w:type="gramEnd"/>
      <w:r w:rsidRPr="00451B3B">
        <w:rPr>
          <w:rFonts w:ascii="Times New Roman" w:hAnsi="Times New Roman" w:cs="Times New Roman"/>
          <w:sz w:val="28"/>
          <w:szCs w:val="28"/>
        </w:rPr>
        <w:t xml:space="preserve"> кадастрының негізгі құжаттары - кадастрлық жоспарлар.</w:t>
      </w:r>
      <w:r w:rsidR="009C314B" w:rsidRPr="009C314B">
        <w:rPr>
          <w:rFonts w:ascii="Times New Roman" w:hAnsi="Times New Roman" w:cs="Times New Roman"/>
          <w:sz w:val="28"/>
          <w:szCs w:val="28"/>
        </w:rPr>
        <w:t xml:space="preserve"> </w:t>
      </w:r>
    </w:p>
    <w:p w:rsidR="0093797A" w:rsidRDefault="00451B3B" w:rsidP="00032899">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rPr>
        <w:t>Ақпаратты жинау, өңдеу, сақтау және беру кезінде АК әртүрлі кіші жүйелері объектілерінің байланысы координаттық байланыстыру және белгілі бі</w:t>
      </w:r>
      <w:proofErr w:type="gramStart"/>
      <w:r w:rsidRPr="00451B3B">
        <w:rPr>
          <w:rFonts w:ascii="Times New Roman" w:hAnsi="Times New Roman" w:cs="Times New Roman"/>
          <w:sz w:val="28"/>
          <w:szCs w:val="28"/>
        </w:rPr>
        <w:t>р</w:t>
      </w:r>
      <w:proofErr w:type="gramEnd"/>
      <w:r w:rsidRPr="00451B3B">
        <w:rPr>
          <w:rFonts w:ascii="Times New Roman" w:hAnsi="Times New Roman" w:cs="Times New Roman"/>
          <w:sz w:val="28"/>
          <w:szCs w:val="28"/>
        </w:rPr>
        <w:t xml:space="preserve"> аумақтық-әкімшілік бірлікке жатқызу есебінен қамтамасыз етіледі</w:t>
      </w:r>
      <w:r w:rsidR="0080485C" w:rsidRPr="0080485C">
        <w:rPr>
          <w:rFonts w:ascii="Times New Roman" w:hAnsi="Times New Roman" w:cs="Times New Roman"/>
          <w:sz w:val="28"/>
          <w:szCs w:val="28"/>
        </w:rPr>
        <w:t xml:space="preserve"> [11]</w:t>
      </w:r>
      <w:r w:rsidRPr="00451B3B">
        <w:rPr>
          <w:rFonts w:ascii="Times New Roman" w:hAnsi="Times New Roman" w:cs="Times New Roman"/>
          <w:sz w:val="28"/>
          <w:szCs w:val="28"/>
        </w:rPr>
        <w:t>.</w:t>
      </w:r>
    </w:p>
    <w:p w:rsidR="003D595C" w:rsidRPr="003D595C" w:rsidRDefault="003D595C" w:rsidP="00032899">
      <w:pPr>
        <w:spacing w:after="0" w:line="240" w:lineRule="auto"/>
        <w:ind w:firstLine="567"/>
        <w:contextualSpacing/>
        <w:jc w:val="both"/>
        <w:rPr>
          <w:rFonts w:ascii="Times New Roman" w:hAnsi="Times New Roman" w:cs="Times New Roman"/>
          <w:sz w:val="28"/>
          <w:szCs w:val="28"/>
          <w:lang w:val="kk-KZ"/>
        </w:rPr>
      </w:pPr>
    </w:p>
    <w:p w:rsidR="003D595C" w:rsidRDefault="003D595C" w:rsidP="00463CEC">
      <w:pPr>
        <w:spacing w:after="0" w:line="240" w:lineRule="auto"/>
        <w:contextualSpacing/>
        <w:jc w:val="center"/>
        <w:rPr>
          <w:rFonts w:ascii="Times New Roman" w:hAnsi="Times New Roman" w:cs="Times New Roman"/>
          <w:noProof/>
          <w:sz w:val="28"/>
          <w:szCs w:val="28"/>
          <w:lang w:val="kk-KZ" w:eastAsia="ru-RU"/>
        </w:rPr>
      </w:pPr>
      <w:r>
        <w:rPr>
          <w:rFonts w:ascii="Times New Roman" w:hAnsi="Times New Roman" w:cs="Times New Roman"/>
          <w:noProof/>
          <w:sz w:val="28"/>
          <w:szCs w:val="28"/>
          <w:lang w:eastAsia="ru-RU"/>
        </w:rPr>
        <w:drawing>
          <wp:inline distT="0" distB="0" distL="0" distR="0" wp14:anchorId="2301CC6B">
            <wp:extent cx="5426016" cy="2260121"/>
            <wp:effectExtent l="0" t="0" r="381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5008" cy="2259701"/>
                    </a:xfrm>
                    <a:prstGeom prst="rect">
                      <a:avLst/>
                    </a:prstGeom>
                    <a:noFill/>
                  </pic:spPr>
                </pic:pic>
              </a:graphicData>
            </a:graphic>
          </wp:inline>
        </w:drawing>
      </w:r>
    </w:p>
    <w:p w:rsidR="003D595C" w:rsidRDefault="003D595C" w:rsidP="009C314B">
      <w:pPr>
        <w:spacing w:after="0" w:line="240" w:lineRule="auto"/>
        <w:ind w:firstLine="567"/>
        <w:contextualSpacing/>
        <w:jc w:val="center"/>
        <w:rPr>
          <w:rFonts w:ascii="Times New Roman" w:hAnsi="Times New Roman" w:cs="Times New Roman"/>
          <w:sz w:val="28"/>
          <w:szCs w:val="28"/>
          <w:lang w:val="kk-KZ"/>
        </w:rPr>
      </w:pPr>
    </w:p>
    <w:p w:rsidR="00451B3B" w:rsidRDefault="00451B3B" w:rsidP="00463CEC">
      <w:pPr>
        <w:spacing w:after="0" w:line="240" w:lineRule="auto"/>
        <w:contextualSpacing/>
        <w:jc w:val="center"/>
        <w:rPr>
          <w:rFonts w:ascii="Times New Roman" w:hAnsi="Times New Roman" w:cs="Times New Roman"/>
          <w:sz w:val="28"/>
          <w:szCs w:val="28"/>
          <w:lang w:val="kk-KZ"/>
        </w:rPr>
      </w:pPr>
      <w:r w:rsidRPr="00451B3B">
        <w:rPr>
          <w:rFonts w:ascii="Times New Roman" w:hAnsi="Times New Roman" w:cs="Times New Roman"/>
          <w:sz w:val="28"/>
          <w:szCs w:val="28"/>
          <w:lang w:val="kk-KZ"/>
        </w:rPr>
        <w:t>1-сурет - Қалалық кадастрдың кіші жүйелері объектілерінің байланысы</w:t>
      </w:r>
    </w:p>
    <w:p w:rsidR="003D595C" w:rsidRPr="00451B3B" w:rsidRDefault="003D595C" w:rsidP="009C314B">
      <w:pPr>
        <w:spacing w:after="0" w:line="240" w:lineRule="auto"/>
        <w:ind w:firstLine="567"/>
        <w:contextualSpacing/>
        <w:jc w:val="center"/>
        <w:rPr>
          <w:rFonts w:ascii="Times New Roman" w:hAnsi="Times New Roman" w:cs="Times New Roman"/>
          <w:sz w:val="28"/>
          <w:szCs w:val="28"/>
          <w:lang w:val="kk-KZ"/>
        </w:rPr>
      </w:pPr>
    </w:p>
    <w:p w:rsidR="00451B3B" w:rsidRDefault="00451B3B" w:rsidP="009C314B">
      <w:pPr>
        <w:spacing w:after="0" w:line="240" w:lineRule="auto"/>
        <w:ind w:firstLine="567"/>
        <w:contextualSpacing/>
        <w:jc w:val="both"/>
        <w:rPr>
          <w:rFonts w:ascii="Times New Roman" w:hAnsi="Times New Roman" w:cs="Times New Roman"/>
          <w:sz w:val="28"/>
          <w:szCs w:val="28"/>
          <w:lang w:val="kk-KZ"/>
        </w:rPr>
      </w:pPr>
      <w:r w:rsidRPr="00451B3B">
        <w:rPr>
          <w:rFonts w:ascii="Times New Roman" w:hAnsi="Times New Roman" w:cs="Times New Roman"/>
          <w:sz w:val="28"/>
          <w:szCs w:val="28"/>
          <w:lang w:val="kk-KZ"/>
        </w:rPr>
        <w:t>Қалалық кадастрдың автоматтандырылған ақпараттық жүйесінің (ААЖ) қолданыстағы немесе болжамды ақпараттық жүйелермен байланысы болуы тиіс:</w:t>
      </w:r>
    </w:p>
    <w:p w:rsidR="00301756"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1) мемлекеттік жер кадастрының ААЖ;</w:t>
      </w:r>
    </w:p>
    <w:p w:rsidR="00301756"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2) қала құрылысы ААЖ;</w:t>
      </w:r>
    </w:p>
    <w:p w:rsidR="00301756"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3) мемлекеттік су кадастрының ААЖ;</w:t>
      </w:r>
    </w:p>
    <w:p w:rsidR="00301756"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4) мемлекеттік орман шаруашылығының ААЖ;</w:t>
      </w:r>
    </w:p>
    <w:p w:rsidR="00301756"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5) қоршаған орта мониторингінің ААЖ;</w:t>
      </w:r>
    </w:p>
    <w:p w:rsidR="009C314B" w:rsidRPr="00301756" w:rsidRDefault="00301756" w:rsidP="00301756">
      <w:pPr>
        <w:spacing w:after="0" w:line="240" w:lineRule="auto"/>
        <w:ind w:firstLine="567"/>
        <w:contextualSpacing/>
        <w:jc w:val="both"/>
        <w:rPr>
          <w:rFonts w:ascii="Times New Roman" w:hAnsi="Times New Roman" w:cs="Times New Roman"/>
          <w:sz w:val="28"/>
          <w:szCs w:val="28"/>
          <w:lang w:val="kk-KZ"/>
        </w:rPr>
      </w:pPr>
      <w:r w:rsidRPr="00301756">
        <w:rPr>
          <w:rFonts w:ascii="Times New Roman" w:hAnsi="Times New Roman" w:cs="Times New Roman"/>
          <w:sz w:val="28"/>
          <w:szCs w:val="28"/>
          <w:lang w:val="kk-KZ"/>
        </w:rPr>
        <w:t>6) зейнетақы қорының ААЖ және т.б.</w:t>
      </w:r>
    </w:p>
    <w:p w:rsidR="0093797A" w:rsidRPr="00220163" w:rsidRDefault="00451B3B" w:rsidP="00032899">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lastRenderedPageBreak/>
        <w:t>Қала кадастрының негізгі ерекшеліктеріне ол күрделі инфрақұрылымы бар аумақты дамытудың кешенді міндеттерін шешетінін жатқызуға болады. Бір аумақ бірнеше иесіне тиесілі болуы мүмкін. Бұл қалалар үшін аумақты бөлу және салық жинау міндетін өзекті етеді. Бұдан басқа, меншік құқықтарын тоғы</w:t>
      </w:r>
      <w:r w:rsidR="00A034E2" w:rsidRPr="00220163">
        <w:rPr>
          <w:rFonts w:ascii="Times New Roman" w:hAnsi="Times New Roman" w:cs="Times New Roman"/>
          <w:sz w:val="28"/>
          <w:szCs w:val="28"/>
          <w:lang w:val="kk-KZ"/>
        </w:rPr>
        <w:t xml:space="preserve"> </w:t>
      </w:r>
      <w:r w:rsidRPr="00220163">
        <w:rPr>
          <w:rFonts w:ascii="Times New Roman" w:hAnsi="Times New Roman" w:cs="Times New Roman"/>
          <w:sz w:val="28"/>
          <w:szCs w:val="28"/>
          <w:lang w:val="kk-KZ"/>
        </w:rPr>
        <w:t>стыру және аумақтарды жабу нақты учаскеге меншік құқықтарын тіркеу процесін қиындатады.</w:t>
      </w:r>
    </w:p>
    <w:p w:rsidR="0093797A" w:rsidRDefault="0093797A" w:rsidP="00032899">
      <w:pPr>
        <w:spacing w:after="0" w:line="240" w:lineRule="auto"/>
        <w:ind w:firstLine="567"/>
        <w:contextualSpacing/>
        <w:jc w:val="both"/>
        <w:rPr>
          <w:rFonts w:ascii="Times New Roman" w:hAnsi="Times New Roman" w:cs="Times New Roman"/>
          <w:sz w:val="28"/>
          <w:szCs w:val="28"/>
          <w:lang w:val="kk-KZ"/>
        </w:rPr>
      </w:pPr>
    </w:p>
    <w:p w:rsidR="002573A3" w:rsidRPr="002573A3" w:rsidRDefault="002573A3" w:rsidP="00032899">
      <w:pPr>
        <w:spacing w:after="0" w:line="240" w:lineRule="auto"/>
        <w:ind w:firstLine="567"/>
        <w:contextualSpacing/>
        <w:jc w:val="both"/>
        <w:rPr>
          <w:rFonts w:ascii="Times New Roman" w:hAnsi="Times New Roman" w:cs="Times New Roman"/>
          <w:b/>
          <w:sz w:val="28"/>
          <w:szCs w:val="28"/>
          <w:lang w:val="kk-KZ"/>
        </w:rPr>
      </w:pPr>
      <w:r w:rsidRPr="002573A3">
        <w:rPr>
          <w:rFonts w:ascii="Times New Roman" w:hAnsi="Times New Roman" w:cs="Times New Roman"/>
          <w:b/>
          <w:sz w:val="28"/>
          <w:szCs w:val="28"/>
          <w:lang w:val="kk-KZ"/>
        </w:rPr>
        <w:t>1.</w:t>
      </w:r>
      <w:r w:rsidR="0093797A">
        <w:rPr>
          <w:rFonts w:ascii="Times New Roman" w:hAnsi="Times New Roman" w:cs="Times New Roman"/>
          <w:b/>
          <w:sz w:val="28"/>
          <w:szCs w:val="28"/>
          <w:lang w:val="kk-KZ"/>
        </w:rPr>
        <w:t>3</w:t>
      </w:r>
      <w:r w:rsidRPr="002573A3">
        <w:rPr>
          <w:rFonts w:ascii="Times New Roman" w:hAnsi="Times New Roman" w:cs="Times New Roman"/>
          <w:b/>
          <w:sz w:val="28"/>
          <w:szCs w:val="28"/>
          <w:lang w:val="kk-KZ"/>
        </w:rPr>
        <w:t xml:space="preserve"> </w:t>
      </w:r>
      <w:r w:rsidR="00A034E2" w:rsidRPr="00A034E2">
        <w:rPr>
          <w:rFonts w:ascii="Times New Roman" w:hAnsi="Times New Roman" w:cs="Times New Roman"/>
          <w:b/>
          <w:sz w:val="28"/>
          <w:szCs w:val="28"/>
          <w:lang w:val="kk-KZ"/>
        </w:rPr>
        <w:t>Жер кадастрын құқықтық реттеу</w:t>
      </w:r>
    </w:p>
    <w:p w:rsidR="002573A3" w:rsidRDefault="002573A3" w:rsidP="00032899">
      <w:pPr>
        <w:spacing w:after="0" w:line="240" w:lineRule="auto"/>
        <w:ind w:firstLine="567"/>
        <w:contextualSpacing/>
        <w:jc w:val="both"/>
        <w:rPr>
          <w:rFonts w:ascii="Times New Roman" w:hAnsi="Times New Roman" w:cs="Times New Roman"/>
          <w:sz w:val="28"/>
          <w:szCs w:val="28"/>
          <w:lang w:val="kk-KZ"/>
        </w:rPr>
      </w:pP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Жеке меншік институтын енгізу республикадағы жер қатынастарына елеулі өзгерістер енгізді. Қазақстанда жерге мемлекеттiк меншiктiң бiр деңгейлi жүйесi сақталып отыр. Қазақстан Республикасындағы барлық жерлер нысаналы мақсатына сәйкес мынадай санаттарға бөлінеді: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1</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ауыл шаруашылығы мақсатындағы жер;</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2</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елді мекендер (қалалар, кенттер, ауылдар);</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3</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өнеркәсіп, көлік, байланыс, қорғаныс және ауыл шаруашылығына арналмаған өзге де жер;</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4</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ерекше қорғалатын табиғи аумақтардың жерлері;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5</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орман қорының жері;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6</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су қорының жері;</w:t>
      </w:r>
    </w:p>
    <w:p w:rsid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7</w:t>
      </w:r>
      <w:r w:rsidR="00463CEC">
        <w:rPr>
          <w:rFonts w:ascii="Times New Roman" w:hAnsi="Times New Roman" w:cs="Times New Roman"/>
          <w:sz w:val="28"/>
          <w:szCs w:val="28"/>
          <w:lang w:val="kk-KZ"/>
        </w:rPr>
        <w:t>.</w:t>
      </w:r>
      <w:r w:rsidRPr="00A034E2">
        <w:rPr>
          <w:rFonts w:ascii="Times New Roman" w:hAnsi="Times New Roman" w:cs="Times New Roman"/>
          <w:sz w:val="28"/>
          <w:szCs w:val="28"/>
          <w:lang w:val="kk-KZ"/>
        </w:rPr>
        <w:t xml:space="preserve"> босалқы жер.</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Жер қатынастары және жер қатынастары институты, жерге жеке меншік құқығы анықтаушы болып табылады. Меншіктің алуан түрлілігін белгілей отырып, мемлекет олардың заң алдындағы теңдігіне және жерге қатысты шаруашылық жүргізудің барлық түрлерінің дамуына кепілдік береді.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Жер қатынастарын құқықтық реттеу мәселелері жер құқығына қатысты, ал оның бір бөлігі азаматтық құқықпен реттелуі мүмкін. Оның себептері: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 жер меншігі түрлері, нысандары бойынша әртүрлі болғанымен, азаматтық құқық ретінде жеке меншік жиі шығады;</w:t>
      </w:r>
    </w:p>
    <w:p w:rsid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 тауар алмасудың кәдімгі заттары сияқты барлық жерлер жеке меншікке сатылмайды, мысалы, ерекше қорғалатын табиғи аумақтардың жерлеріне жататын жер учаскелері және ортақ пайдаланылатын жерлер;</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 жермен жасалатын мәміле азаматтық құқықтағы тұтыну заттарын сату сияқты жасалмайды, ол айрықша іс-әрекеттер жасауды талап етеді;</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 жеке меншікке сатылатын жер учаскелеріне байланысты заң арнайы шекті нормаларды (мөлшерлерді) белгілейді;</w:t>
      </w:r>
    </w:p>
    <w:p w:rsidR="002573A3"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 жер заңында келтірілген жердің нысаналы мақсаты, әсіресе, егер мәміле объектісі заттарды сатып алу-сатуда ауыл шаруашылығы алқаптары (азаматтық құқықтар) болып табылмаса, учаскені сату, мұраға беру кезінде сақталуға тиіс</w:t>
      </w:r>
      <w:r w:rsidR="0080485C" w:rsidRPr="0080485C">
        <w:rPr>
          <w:rFonts w:ascii="Times New Roman" w:hAnsi="Times New Roman" w:cs="Times New Roman"/>
          <w:sz w:val="28"/>
          <w:szCs w:val="28"/>
          <w:lang w:val="kk-KZ"/>
        </w:rPr>
        <w:t xml:space="preserve"> [12]</w:t>
      </w:r>
      <w:r w:rsidRPr="00A034E2">
        <w:rPr>
          <w:rFonts w:ascii="Times New Roman" w:hAnsi="Times New Roman" w:cs="Times New Roman"/>
          <w:sz w:val="28"/>
          <w:szCs w:val="28"/>
          <w:lang w:val="kk-KZ"/>
        </w:rPr>
        <w:t>.</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lastRenderedPageBreak/>
        <w:t>Азаматтардың жер учаскесіне жеке меншік құқығы мынадай ерекшеліктермен сипатталады:</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1. меншік иелерінің субъективті қаражаты;</w:t>
      </w:r>
    </w:p>
    <w:p w:rsidR="00A034E2" w:rsidRPr="00A034E2"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2. жер учаскелерін нормалау;</w:t>
      </w:r>
    </w:p>
    <w:p w:rsidR="00AF2C51" w:rsidRDefault="00A034E2" w:rsidP="00A034E2">
      <w:pPr>
        <w:spacing w:after="0" w:line="240" w:lineRule="auto"/>
        <w:ind w:firstLine="567"/>
        <w:contextualSpacing/>
        <w:jc w:val="both"/>
        <w:rPr>
          <w:rFonts w:ascii="Times New Roman" w:hAnsi="Times New Roman" w:cs="Times New Roman"/>
          <w:sz w:val="28"/>
          <w:szCs w:val="28"/>
          <w:lang w:val="kk-KZ"/>
        </w:rPr>
      </w:pPr>
      <w:r w:rsidRPr="00A034E2">
        <w:rPr>
          <w:rFonts w:ascii="Times New Roman" w:hAnsi="Times New Roman" w:cs="Times New Roman"/>
          <w:sz w:val="28"/>
          <w:szCs w:val="28"/>
          <w:lang w:val="kk-KZ"/>
        </w:rPr>
        <w:t>3. жер санаттары бойынша шектеу.</w:t>
      </w:r>
    </w:p>
    <w:p w:rsidR="00A034E2" w:rsidRDefault="00A034E2" w:rsidP="00A034E2">
      <w:pPr>
        <w:spacing w:after="0" w:line="240" w:lineRule="auto"/>
        <w:ind w:firstLine="567"/>
        <w:contextualSpacing/>
        <w:jc w:val="both"/>
        <w:rPr>
          <w:rFonts w:ascii="Times New Roman" w:hAnsi="Times New Roman" w:cs="Times New Roman"/>
          <w:sz w:val="28"/>
          <w:szCs w:val="28"/>
          <w:lang w:val="kk-KZ"/>
        </w:rPr>
      </w:pPr>
    </w:p>
    <w:p w:rsidR="00AF2C51" w:rsidRPr="00A034E2" w:rsidRDefault="00AF2C51" w:rsidP="00032899">
      <w:pPr>
        <w:tabs>
          <w:tab w:val="left" w:pos="2545"/>
        </w:tabs>
        <w:spacing w:after="0" w:line="240" w:lineRule="auto"/>
        <w:ind w:firstLine="567"/>
        <w:contextualSpacing/>
        <w:jc w:val="both"/>
        <w:rPr>
          <w:rFonts w:ascii="Times New Roman" w:eastAsia="Times New Roman" w:hAnsi="Times New Roman" w:cs="Times New Roman"/>
          <w:b/>
          <w:sz w:val="28"/>
          <w:szCs w:val="28"/>
          <w:lang w:val="kk-KZ" w:eastAsia="ru-RU"/>
        </w:rPr>
      </w:pPr>
      <w:r w:rsidRPr="00A034E2">
        <w:rPr>
          <w:rFonts w:ascii="Times New Roman" w:eastAsia="Times New Roman" w:hAnsi="Times New Roman" w:cs="Times New Roman"/>
          <w:b/>
          <w:sz w:val="28"/>
          <w:szCs w:val="28"/>
          <w:lang w:val="kk-KZ" w:eastAsia="ru-RU"/>
        </w:rPr>
        <w:t>1.</w:t>
      </w:r>
      <w:r w:rsidR="0093797A" w:rsidRPr="00A034E2">
        <w:rPr>
          <w:rFonts w:ascii="Times New Roman" w:eastAsia="Times New Roman" w:hAnsi="Times New Roman" w:cs="Times New Roman"/>
          <w:b/>
          <w:sz w:val="28"/>
          <w:szCs w:val="28"/>
          <w:lang w:val="kk-KZ" w:eastAsia="ru-RU"/>
        </w:rPr>
        <w:t>4</w:t>
      </w:r>
      <w:r w:rsidRPr="00A034E2">
        <w:rPr>
          <w:rFonts w:ascii="Times New Roman" w:eastAsia="Times New Roman" w:hAnsi="Times New Roman" w:cs="Times New Roman"/>
          <w:b/>
          <w:sz w:val="28"/>
          <w:szCs w:val="28"/>
          <w:lang w:val="kk-KZ" w:eastAsia="ru-RU"/>
        </w:rPr>
        <w:t xml:space="preserve"> </w:t>
      </w:r>
      <w:r w:rsidR="00A034E2" w:rsidRPr="00A034E2">
        <w:rPr>
          <w:rFonts w:ascii="Times New Roman" w:eastAsia="Times New Roman" w:hAnsi="Times New Roman" w:cs="Times New Roman"/>
          <w:b/>
          <w:sz w:val="28"/>
          <w:szCs w:val="28"/>
          <w:lang w:val="kk-KZ" w:eastAsia="ru-RU"/>
        </w:rPr>
        <w:t>Жер нарығы және оның ерекшеліктері</w:t>
      </w:r>
    </w:p>
    <w:p w:rsidR="00AF2C51" w:rsidRPr="00A034E2" w:rsidRDefault="00AF2C51" w:rsidP="00032899">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p>
    <w:p w:rsidR="00A034E2" w:rsidRPr="00A034E2" w:rsidRDefault="00A034E2"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A034E2">
        <w:rPr>
          <w:rFonts w:ascii="BookAntiqua" w:eastAsia="Times New Roman" w:hAnsi="BookAntiqua" w:cs="Times New Roman"/>
          <w:color w:val="000000"/>
          <w:sz w:val="28"/>
          <w:szCs w:val="28"/>
          <w:lang w:val="kk-KZ" w:eastAsia="ru-RU"/>
        </w:rPr>
        <w:t>Жер қаражаттың басым салымдарының негізгі салаларының бірі болды және болып қала береді. Оны сатып алуға, сатуға, жалға беруге болады. Әдетте, жерді бағалау туралы сөз болған кезде жер учаскесінің нарықтық құнын немесе жер учаскесін жалдау құқығының нарықтық құнын анықтау талап етіледі. Жерді бағалау - бұл жылжымайтын мүлікті бағалау саласы, онда бағаланатын объект тек жер учаскесі - шекарасы уәкілетті мемлекеттік орган белгіленген тәртіппен сипатталған және куәландырған беттің бір бөлігі ғана болып табылады. Жер учаскесіне құқықтарды растайтын негізгі құжат «Жылжымайтын мүлікке құқықтардың және онымен жасалатын мәмілелердің бірыңғай мемлекеттік тізілімі» берген құқықты тіркеу туралы куәлік болып табылады.</w:t>
      </w:r>
    </w:p>
    <w:p w:rsidR="00A034E2" w:rsidRPr="00220163" w:rsidRDefault="00A034E2" w:rsidP="00032899">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A034E2">
        <w:rPr>
          <w:rFonts w:ascii="Times New Roman" w:eastAsia="Times New Roman" w:hAnsi="Times New Roman" w:cs="Times New Roman"/>
          <w:sz w:val="28"/>
          <w:szCs w:val="28"/>
          <w:lang w:val="kk-KZ" w:eastAsia="ru-RU"/>
        </w:rPr>
        <w:t xml:space="preserve">Бірінші кезекте біздің еліміздегі жер жылжымайтын мүлік нысаны ретінде және капитал салу құралдарының бірі ретінде жалпы алғанда өзінің тартымдылығын жоғалтпайтынын атап өткен жөн. Кез келген басқа нарық сияқты жер учаскелерінің нарығы да нарықтық ауытқулардың циклділігіне ұшырайды. Бүгінгі таңда ол тоқырау мен белсенділікті азайту кезеңін бастан өткеруде. Жер нарығындағы жандану көбінесе азаматтардың төлем қабілеттілігінің жақсаруына, банк және құрылыс секторларындағы жағдайға байланысты болады. Нарықтың өсуіне құрылыс секторын жандандыратын қалаларды дамыту жоспарлары әсер етуі мүмкін. </w:t>
      </w:r>
      <w:r w:rsidRPr="00220163">
        <w:rPr>
          <w:rFonts w:ascii="Times New Roman" w:eastAsia="Times New Roman" w:hAnsi="Times New Roman" w:cs="Times New Roman"/>
          <w:sz w:val="28"/>
          <w:szCs w:val="28"/>
          <w:lang w:val="kk-KZ" w:eastAsia="ru-RU"/>
        </w:rPr>
        <w:t>Тұрғындар жеке меншіктегі жайлы үйге көбірек мұқтаж болады және жерге деген сұраныс сақталады</w:t>
      </w:r>
      <w:r w:rsidR="0080485C" w:rsidRPr="0080485C">
        <w:rPr>
          <w:rFonts w:ascii="Times New Roman" w:eastAsia="Times New Roman" w:hAnsi="Times New Roman" w:cs="Times New Roman"/>
          <w:sz w:val="28"/>
          <w:szCs w:val="28"/>
          <w:lang w:val="kk-KZ" w:eastAsia="ru-RU"/>
        </w:rPr>
        <w:t xml:space="preserve"> [3]</w:t>
      </w:r>
      <w:r w:rsidRPr="00220163">
        <w:rPr>
          <w:rFonts w:ascii="Times New Roman" w:eastAsia="Times New Roman" w:hAnsi="Times New Roman" w:cs="Times New Roman"/>
          <w:sz w:val="28"/>
          <w:szCs w:val="28"/>
          <w:lang w:val="kk-KZ" w:eastAsia="ru-RU"/>
        </w:rPr>
        <w:t>.</w:t>
      </w:r>
    </w:p>
    <w:p w:rsidR="00A034E2" w:rsidRPr="00220163"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220163">
        <w:rPr>
          <w:rFonts w:ascii="Times New Roman" w:eastAsia="Times New Roman" w:hAnsi="Times New Roman" w:cs="Times New Roman"/>
          <w:sz w:val="28"/>
          <w:szCs w:val="28"/>
          <w:lang w:val="kk-KZ" w:eastAsia="ru-RU"/>
        </w:rPr>
        <w:t>Егер тұрғын үй жылжымайтын мүлкін құрылыстың бастапқы құнына сүйене отырып бағалауға болатын болса, онда жер басқаша бағаланады. Ауданның беделі мен учаскенің инфрақұрылыммен қамтамасыз етілуі үлкен рөл атқарады. Учаскенің құнын қалай білуге болады? Сіздерді қызықтыратын учаске орналасқан ауданда ұқсас үш ұсыныс табу керек. Егер салыстырылатын учаскелер бір көшеде болса жақсы. Орташа құнды шығарамыз. Сауда-саттыққа 5-тен 10%-ға дейін аламыз. Сондай-ақ, өтімділікке түзетулер де бар. Бұл коэффициентті бағалаушылар теңгенің құбылмалы бағамына көшкеннен кейін, бағам секіргеннен кейін баға күрт көтерілген кезде енгізді.</w:t>
      </w:r>
    </w:p>
    <w:p w:rsidR="00A034E2" w:rsidRPr="00220163"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220163">
        <w:rPr>
          <w:rFonts w:ascii="Times New Roman" w:eastAsia="Times New Roman" w:hAnsi="Times New Roman" w:cs="Times New Roman"/>
          <w:sz w:val="28"/>
          <w:szCs w:val="28"/>
          <w:lang w:val="kk-KZ" w:eastAsia="ru-RU"/>
        </w:rPr>
        <w:t>Жер учаскесінің құнына әрдайым әсер ететін бірнеше параметрлер бар.</w:t>
      </w:r>
    </w:p>
    <w:p w:rsidR="00A034E2" w:rsidRPr="00220163" w:rsidRDefault="003D595C" w:rsidP="00A034E2">
      <w:pPr>
        <w:tabs>
          <w:tab w:val="left" w:pos="2545"/>
        </w:tabs>
        <w:spacing w:after="0" w:line="240" w:lineRule="auto"/>
        <w:ind w:firstLine="567"/>
        <w:contextualSpacing/>
        <w:jc w:val="both"/>
        <w:rPr>
          <w:rFonts w:ascii="Times New Roman" w:eastAsia="Times New Roman" w:hAnsi="Times New Roman" w:cs="Times New Roman"/>
          <w:bCs/>
          <w:sz w:val="28"/>
          <w:szCs w:val="28"/>
          <w:lang w:val="kk-KZ" w:eastAsia="ru-RU"/>
        </w:rPr>
      </w:pPr>
      <w:r>
        <w:rPr>
          <w:rFonts w:ascii="Times New Roman" w:eastAsia="Times New Roman" w:hAnsi="Times New Roman" w:cs="Times New Roman"/>
          <w:bCs/>
          <w:sz w:val="28"/>
          <w:szCs w:val="28"/>
          <w:lang w:val="kk-KZ" w:eastAsia="ru-RU"/>
        </w:rPr>
        <w:lastRenderedPageBreak/>
        <w:t>-</w:t>
      </w:r>
      <w:r w:rsidR="00A034E2" w:rsidRPr="00220163">
        <w:rPr>
          <w:rFonts w:ascii="Times New Roman" w:eastAsia="Times New Roman" w:hAnsi="Times New Roman" w:cs="Times New Roman"/>
          <w:bCs/>
          <w:sz w:val="28"/>
          <w:szCs w:val="28"/>
          <w:lang w:val="kk-KZ" w:eastAsia="ru-RU"/>
        </w:rPr>
        <w:t xml:space="preserve"> Құқық белгілейтін құжаттар. Жерге құжаттардың болуы учаскенің құнына әсер ететін маңызды факторлардың бірі болып табылады. Оларға сатып алу-сату шарты, жер учаскесіне жеке меншік құқығына мемлекеттік акт жатады.</w:t>
      </w:r>
    </w:p>
    <w:p w:rsidR="00A034E2" w:rsidRPr="00220163" w:rsidRDefault="003D595C" w:rsidP="00A034E2">
      <w:pPr>
        <w:tabs>
          <w:tab w:val="left" w:pos="2545"/>
        </w:tabs>
        <w:spacing w:after="0" w:line="240" w:lineRule="auto"/>
        <w:ind w:firstLine="567"/>
        <w:contextualSpacing/>
        <w:jc w:val="both"/>
        <w:rPr>
          <w:rFonts w:ascii="Times New Roman" w:eastAsia="Times New Roman" w:hAnsi="Times New Roman" w:cs="Times New Roman"/>
          <w:bCs/>
          <w:sz w:val="28"/>
          <w:szCs w:val="28"/>
          <w:lang w:val="kk-KZ" w:eastAsia="ru-RU"/>
        </w:rPr>
      </w:pPr>
      <w:r>
        <w:rPr>
          <w:rFonts w:ascii="Times New Roman" w:eastAsia="Times New Roman" w:hAnsi="Times New Roman" w:cs="Times New Roman"/>
          <w:bCs/>
          <w:sz w:val="28"/>
          <w:szCs w:val="28"/>
          <w:lang w:val="kk-KZ" w:eastAsia="ru-RU"/>
        </w:rPr>
        <w:t>-</w:t>
      </w:r>
      <w:r w:rsidR="00A034E2" w:rsidRPr="00220163">
        <w:rPr>
          <w:rFonts w:ascii="Times New Roman" w:eastAsia="Times New Roman" w:hAnsi="Times New Roman" w:cs="Times New Roman"/>
          <w:bCs/>
          <w:sz w:val="28"/>
          <w:szCs w:val="28"/>
          <w:lang w:val="kk-KZ" w:eastAsia="ru-RU"/>
        </w:rPr>
        <w:t xml:space="preserve"> Орналасқан жері. Орталықтан қашықтық, іргелес орта, объектіге көліктік қолжетімділік ескеріледі.</w:t>
      </w:r>
    </w:p>
    <w:p w:rsidR="00A034E2" w:rsidRPr="00B920FF" w:rsidRDefault="003D595C" w:rsidP="00A034E2">
      <w:pPr>
        <w:tabs>
          <w:tab w:val="left" w:pos="2545"/>
        </w:tabs>
        <w:spacing w:after="0" w:line="240" w:lineRule="auto"/>
        <w:ind w:firstLine="567"/>
        <w:contextualSpacing/>
        <w:jc w:val="both"/>
        <w:rPr>
          <w:rFonts w:ascii="Times New Roman" w:eastAsia="Times New Roman" w:hAnsi="Times New Roman" w:cs="Times New Roman"/>
          <w:bCs/>
          <w:sz w:val="28"/>
          <w:szCs w:val="28"/>
          <w:lang w:val="kk-KZ" w:eastAsia="ru-RU"/>
        </w:rPr>
      </w:pPr>
      <w:r>
        <w:rPr>
          <w:rFonts w:ascii="Times New Roman" w:eastAsia="Times New Roman" w:hAnsi="Times New Roman" w:cs="Times New Roman"/>
          <w:bCs/>
          <w:sz w:val="28"/>
          <w:szCs w:val="28"/>
          <w:lang w:val="kk-KZ" w:eastAsia="ru-RU"/>
        </w:rPr>
        <w:t>-</w:t>
      </w:r>
      <w:r w:rsidR="00A034E2" w:rsidRPr="00B920FF">
        <w:rPr>
          <w:rFonts w:ascii="Times New Roman" w:eastAsia="Times New Roman" w:hAnsi="Times New Roman" w:cs="Times New Roman"/>
          <w:bCs/>
          <w:sz w:val="28"/>
          <w:szCs w:val="28"/>
          <w:lang w:val="kk-KZ" w:eastAsia="ru-RU"/>
        </w:rPr>
        <w:t xml:space="preserve"> Негізгі коммуникациялар. Электр, сумен жабдықтау, кәріз сияқты коммуникациялардың болуы бағаланады.</w:t>
      </w:r>
    </w:p>
    <w:p w:rsidR="00A034E2" w:rsidRPr="00665950" w:rsidRDefault="003D595C" w:rsidP="00A034E2">
      <w:pPr>
        <w:tabs>
          <w:tab w:val="left" w:pos="2545"/>
        </w:tabs>
        <w:spacing w:after="0" w:line="240" w:lineRule="auto"/>
        <w:ind w:firstLine="567"/>
        <w:contextualSpacing/>
        <w:jc w:val="both"/>
        <w:rPr>
          <w:rFonts w:ascii="Times New Roman" w:eastAsia="Times New Roman" w:hAnsi="Times New Roman" w:cs="Times New Roman"/>
          <w:bCs/>
          <w:sz w:val="28"/>
          <w:szCs w:val="28"/>
          <w:lang w:val="kk-KZ" w:eastAsia="ru-RU"/>
        </w:rPr>
      </w:pPr>
      <w:r>
        <w:rPr>
          <w:rFonts w:ascii="Times New Roman" w:eastAsia="Times New Roman" w:hAnsi="Times New Roman" w:cs="Times New Roman"/>
          <w:bCs/>
          <w:sz w:val="28"/>
          <w:szCs w:val="28"/>
          <w:lang w:val="kk-KZ" w:eastAsia="ru-RU"/>
        </w:rPr>
        <w:t>-</w:t>
      </w:r>
      <w:r w:rsidR="00A034E2" w:rsidRPr="00B920FF">
        <w:rPr>
          <w:rFonts w:ascii="Times New Roman" w:eastAsia="Times New Roman" w:hAnsi="Times New Roman" w:cs="Times New Roman"/>
          <w:bCs/>
          <w:sz w:val="28"/>
          <w:szCs w:val="28"/>
          <w:lang w:val="kk-KZ" w:eastAsia="ru-RU"/>
        </w:rPr>
        <w:t xml:space="preserve"> Жер учаскесінің бөлінуі. Жер учаскесі бөлінетін де, бөлінбейтін де болуы мүмкін. </w:t>
      </w:r>
      <w:r w:rsidR="00A034E2" w:rsidRPr="00665950">
        <w:rPr>
          <w:rFonts w:ascii="Times New Roman" w:eastAsia="Times New Roman" w:hAnsi="Times New Roman" w:cs="Times New Roman"/>
          <w:bCs/>
          <w:sz w:val="28"/>
          <w:szCs w:val="28"/>
          <w:lang w:val="kk-KZ" w:eastAsia="ru-RU"/>
        </w:rPr>
        <w:t>Өзінің нысаналы мақсатын өзгертпей және өртке қарсы, санитариялық, экологиялық, Құрылыс және өзге де міндетті нормалар мен ережелерді бұзбай бөліктерге бөлінуі мүмкін, олардың әрқайсысы бөлінгеннен кейін дербес жер учаскесін құрайтын, олай болмаған жағдайда ол бөлінбейтін жер учаскесі бөлінетін жер учаскесі болып табылады. Учаскенің бөлінетіндігі немесе бөлінбейтіндігі жер учаскесіне құқықты куәландыратын құжатта көрсетіледі</w:t>
      </w:r>
      <w:r w:rsidR="0080485C" w:rsidRPr="0080485C">
        <w:rPr>
          <w:rFonts w:ascii="Times New Roman" w:eastAsia="Times New Roman" w:hAnsi="Times New Roman" w:cs="Times New Roman"/>
          <w:bCs/>
          <w:sz w:val="28"/>
          <w:szCs w:val="28"/>
          <w:lang w:val="kk-KZ" w:eastAsia="ru-RU"/>
        </w:rPr>
        <w:t xml:space="preserve"> [5]</w:t>
      </w:r>
      <w:r w:rsidR="00A034E2" w:rsidRPr="00665950">
        <w:rPr>
          <w:rFonts w:ascii="Times New Roman" w:eastAsia="Times New Roman" w:hAnsi="Times New Roman" w:cs="Times New Roman"/>
          <w:bCs/>
          <w:sz w:val="28"/>
          <w:szCs w:val="28"/>
          <w:lang w:val="kk-KZ" w:eastAsia="ru-RU"/>
        </w:rPr>
        <w:t>.</w:t>
      </w:r>
    </w:p>
    <w:p w:rsidR="00A034E2" w:rsidRPr="00665950"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665950">
        <w:rPr>
          <w:rFonts w:ascii="Times New Roman" w:eastAsia="Times New Roman" w:hAnsi="Times New Roman" w:cs="Times New Roman"/>
          <w:sz w:val="28"/>
          <w:szCs w:val="28"/>
          <w:lang w:val="kk-KZ" w:eastAsia="ru-RU"/>
        </w:rPr>
        <w:t>Қазақстандағы жеке жер телімін сатуға, жалға беруге, сыйға тартуға және мұраға қалдыруға болады. Жеке тұрғын үй құрылысына арналған жерді екі жолмен алуға болады. Бұл не жеке меншікке одан әрі өту құқығымен уақытша өтеусіз пайдалану, не жер нарықтан сатып алынған жағдайда жеке меншік. Заңға сәйкес, егер жеке меншік құқығындағы және оларға қызмет көрсетуге қажетті үйлер мен ғимараттар орналасқан болса, жер учаскелері жеке меншікте болуы мүмкін. Айта кету керек, жерді уақытша ұзақ мерзімді немесе қысқа мерзімді жер пайдалану құқығымен тиесілі азамат қайтыс болған жағдайда да мұра алуға болады.</w:t>
      </w:r>
    </w:p>
    <w:p w:rsidR="00A034E2" w:rsidRPr="003D595C"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665950">
        <w:rPr>
          <w:rFonts w:ascii="Times New Roman" w:eastAsia="Times New Roman" w:hAnsi="Times New Roman" w:cs="Times New Roman"/>
          <w:sz w:val="28"/>
          <w:szCs w:val="28"/>
          <w:lang w:val="kk-KZ" w:eastAsia="ru-RU"/>
        </w:rPr>
        <w:t xml:space="preserve">Сіз учаскені алып кетуіңіз немесе айыппұл салуыңыз мүмкін. Бұл сіз оны мақсатсыз пайдаланған жағдайға қатысты. Егер сіз "тұрғын үй" мақсаты бар жер учаскесін алсаңыз немесе сатып алсаңыз, онда сіз дүкен немесе сұлулық салонын аша алмайсыз. </w:t>
      </w:r>
      <w:r w:rsidRPr="003D595C">
        <w:rPr>
          <w:rFonts w:ascii="Times New Roman" w:eastAsia="Times New Roman" w:hAnsi="Times New Roman" w:cs="Times New Roman"/>
          <w:sz w:val="28"/>
          <w:szCs w:val="28"/>
          <w:lang w:val="kk-KZ" w:eastAsia="ru-RU"/>
        </w:rPr>
        <w:t>Ол үшін жер учаскесінің нысаналы мақсатын өзгерту қажет. Қалғанында сіз ҚР заңнамасына сәйкес өз жеріңізде ғимараттар мен құрылыстарды (гараж, монша, үй, коммуникациялар) салуға және пайдалануға құқылысыз.</w:t>
      </w:r>
    </w:p>
    <w:p w:rsidR="00A034E2" w:rsidRPr="00030D17"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030D17">
        <w:rPr>
          <w:rFonts w:ascii="Times New Roman" w:eastAsia="Times New Roman" w:hAnsi="Times New Roman" w:cs="Times New Roman"/>
          <w:sz w:val="28"/>
          <w:szCs w:val="28"/>
          <w:lang w:val="kk-KZ" w:eastAsia="ru-RU"/>
        </w:rPr>
        <w:t>Егер мемлекет қорғаныс қажеттіліктері үшін қажет болса, егер сіздің үйіңіздің астынан пайдалы қазбалар табылса немесе Сіздің аумағыңыз арқылы теміржол салу немесе, мысалы, газ құбырын салу туралы шешім қабылданса, сізден жер алынуы мүмкін. Мұндай жағдайларда мемлекет сіздің келісіміңізді талап етпейді. Қалған жағдайларда Жер кодексінде жер учаскесі иесінің оны иеліктен шығаруға немесе өз еркімен бас тартуға не сатуға келісімі көзделеді.</w:t>
      </w:r>
    </w:p>
    <w:p w:rsidR="00A034E2" w:rsidRPr="00303D41"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03D41">
        <w:rPr>
          <w:rFonts w:ascii="Times New Roman" w:eastAsia="Times New Roman" w:hAnsi="Times New Roman" w:cs="Times New Roman"/>
          <w:sz w:val="28"/>
          <w:szCs w:val="28"/>
          <w:lang w:val="kk-KZ" w:eastAsia="ru-RU"/>
        </w:rPr>
        <w:t>Жер учаскелерінің құнын бағалау кезінде жер нарығының мынадай ерекшеліктерін ескеру қажет:</w:t>
      </w:r>
    </w:p>
    <w:p w:rsidR="00A034E2" w:rsidRPr="00303D41"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03D41">
        <w:rPr>
          <w:rFonts w:ascii="Times New Roman" w:eastAsia="Times New Roman" w:hAnsi="Times New Roman" w:cs="Times New Roman"/>
          <w:sz w:val="28"/>
          <w:szCs w:val="28"/>
          <w:lang w:val="kk-KZ" w:eastAsia="ru-RU"/>
        </w:rPr>
        <w:t xml:space="preserve">- жер нарығындағы объектілерді үлгі бойынша стандарттау, сұрыптау және сатып алу қиын, өйткені әр жер учаскесі нақты орналасқан жері мен </w:t>
      </w:r>
      <w:r w:rsidRPr="00303D41">
        <w:rPr>
          <w:rFonts w:ascii="Times New Roman" w:eastAsia="Times New Roman" w:hAnsi="Times New Roman" w:cs="Times New Roman"/>
          <w:sz w:val="28"/>
          <w:szCs w:val="28"/>
          <w:lang w:val="kk-KZ" w:eastAsia="ru-RU"/>
        </w:rPr>
        <w:lastRenderedPageBreak/>
        <w:t>физикалық сипаттамаларына ие, сонымен қатар учаскенің құны көбінесе сыртқы ортаға байланысты;</w:t>
      </w:r>
    </w:p>
    <w:p w:rsidR="00A034E2" w:rsidRPr="00303D41"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03D41">
        <w:rPr>
          <w:rFonts w:ascii="Times New Roman" w:eastAsia="Times New Roman" w:hAnsi="Times New Roman" w:cs="Times New Roman"/>
          <w:sz w:val="28"/>
          <w:szCs w:val="28"/>
          <w:lang w:val="kk-KZ" w:eastAsia="ru-RU"/>
        </w:rPr>
        <w:t>- жер нарығындағы ұсыныс серпімді емес және әкімшілік бірліктің шекараларында табиғаттың өзімен шектелген белгіленген мән ретінде әрекет етеді. Бұл жердің бір ерекшелігін еркін көбейтілмейтін өнім ретінде көрсетеді. Сұраныс басқа нарықтарға қарағанда аз серпімді және көбінесе Сайттың орналасқан жеріне байланысты;</w:t>
      </w:r>
    </w:p>
    <w:p w:rsidR="00A034E2" w:rsidRPr="002A22AB"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2A22AB">
        <w:rPr>
          <w:rFonts w:ascii="Times New Roman" w:eastAsia="Times New Roman" w:hAnsi="Times New Roman" w:cs="Times New Roman"/>
          <w:sz w:val="28"/>
          <w:szCs w:val="28"/>
          <w:lang w:val="kk-KZ" w:eastAsia="ru-RU"/>
        </w:rPr>
        <w:t>- ұсыныс пен сұраныс, әдетте, теңдестірілмеген және оларды баға арқылы теңдестіру мүмкіндігі шектеулі;</w:t>
      </w:r>
    </w:p>
    <w:p w:rsidR="00A034E2" w:rsidRPr="002A22AB"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2A22AB">
        <w:rPr>
          <w:rFonts w:ascii="Times New Roman" w:eastAsia="Times New Roman" w:hAnsi="Times New Roman" w:cs="Times New Roman"/>
          <w:sz w:val="28"/>
          <w:szCs w:val="28"/>
          <w:lang w:val="kk-KZ" w:eastAsia="ru-RU"/>
        </w:rPr>
        <w:t>- жер нарығында объектілерге құқық тауар ретінде әрекет етеді. Жер учаскелерінің өздері бекітілген жағдайға ие. Жер учаскелерімен жасалатын мәмілелер көптеген заңды формальдылықтарға әсер етеді және құжаттық ресімдеуді және мемлекеттік тіркеуді талап етеді. Сондықтан Жер нарығындағы операциялар меншік құқығын тексеруге және тіркеуге айтарлықтай шығындармен байланысты;</w:t>
      </w:r>
    </w:p>
    <w:p w:rsidR="00A034E2" w:rsidRPr="003274E9"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 жер учаскелері нарығындағы ақпарат бағалы қағаздар немесе тұтыну тауарлары нарықтарындағыдай ашық емес, өйткені жылжымайтын мүлікпен мәмілелер жиі құпия сипатта болады, бұл инвесторлардың тәуекелін арттырады;</w:t>
      </w:r>
    </w:p>
    <w:p w:rsidR="00A034E2" w:rsidRPr="003274E9"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 жер учаскелерімен жасалатын мәмілелер салыстырмалы түрде ірі инвестицияларды талап етеді, сондықтан жер учаскелері нарығының дамуы заемдық қаржыландыру мүмкіндіктеріне, атап айтқанда жерді игеруге несиелер тарту құнына қатты тәуелді.</w:t>
      </w:r>
    </w:p>
    <w:p w:rsidR="00A034E2" w:rsidRPr="003274E9" w:rsidRDefault="00A034E2" w:rsidP="00A034E2">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Жер учаскелерінің нарықтық құны сұраныс пен ұсыныстың өзара іс-қимылы процесінде қалыптасады. Сұраныс пен ұсыныстың өзара іс-қимылы қоғамның әлеуметтік-экономикалық даму процесінде жер учаскелеріне өсіп келе жатқан қажеттілік пен олардың ұсыныстарының табиғи шектеулілігі арасындағы өзара тәуелділікті білдіреді.</w:t>
      </w:r>
    </w:p>
    <w:p w:rsidR="00220163" w:rsidRPr="003274E9"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Жер учаскелеріне сұраныс пен ұсыныс төрт топқа бөлуге болатын көптеген факторлардың әсерінен қалыптасады.</w:t>
      </w:r>
    </w:p>
    <w:p w:rsidR="00220163" w:rsidRPr="003274E9"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Бірінші топ - аймақтағы макроэкономикалық жағдай мен экономикалық жағдайға байланысты экономикалық факторлар.</w:t>
      </w:r>
    </w:p>
    <w:p w:rsidR="00220163" w:rsidRPr="003274E9"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Екінші топ - әлеуметтік және демографиялық факторлар (халық саны мен тығыздығы және т.б.)</w:t>
      </w:r>
    </w:p>
    <w:p w:rsidR="00220163" w:rsidRPr="003274E9"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Үшінші топ - нарықты мемлекеттік реттеуге негізделген факторлар</w:t>
      </w:r>
    </w:p>
    <w:p w:rsidR="00220163" w:rsidRPr="003274E9"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3274E9">
        <w:rPr>
          <w:rFonts w:ascii="Times New Roman" w:eastAsia="Times New Roman" w:hAnsi="Times New Roman" w:cs="Times New Roman"/>
          <w:sz w:val="28"/>
          <w:szCs w:val="28"/>
          <w:lang w:val="kk-KZ" w:eastAsia="ru-RU"/>
        </w:rPr>
        <w:t>Төртінші топ - учаскенің физикалық сипаттамасын және қоршаған ортаның (орналасқан жерінің) әсерін көрсететін факторлар:</w:t>
      </w:r>
    </w:p>
    <w:p w:rsidR="008D5A3F" w:rsidRPr="00430057" w:rsidRDefault="00220163" w:rsidP="00220163">
      <w:pPr>
        <w:tabs>
          <w:tab w:val="left" w:pos="2545"/>
        </w:tabs>
        <w:spacing w:after="0" w:line="240" w:lineRule="auto"/>
        <w:ind w:firstLine="567"/>
        <w:contextualSpacing/>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Қоныстар жерін кадастрлық бағалау кезінде мынадай факторлар топтарының әсері ескеріледі:</w:t>
      </w:r>
    </w:p>
    <w:p w:rsidR="00220163" w:rsidRPr="00430057" w:rsidRDefault="00220163" w:rsidP="00463CEC">
      <w:pPr>
        <w:pStyle w:val="a3"/>
        <w:numPr>
          <w:ilvl w:val="0"/>
          <w:numId w:val="10"/>
        </w:numPr>
        <w:tabs>
          <w:tab w:val="left" w:pos="709"/>
          <w:tab w:val="left" w:pos="851"/>
        </w:tabs>
        <w:spacing w:after="0" w:line="240"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учаскенің қала орталығынан, жалпы қалалық маңызы бар мәдениет және тұрмыстық қызмет көрсету объектілерінен қашықтығы;</w:t>
      </w:r>
    </w:p>
    <w:p w:rsidR="00220163" w:rsidRPr="00430057" w:rsidRDefault="00220163" w:rsidP="00463CEC">
      <w:pPr>
        <w:pStyle w:val="a3"/>
        <w:numPr>
          <w:ilvl w:val="0"/>
          <w:numId w:val="10"/>
        </w:numPr>
        <w:tabs>
          <w:tab w:val="left" w:pos="709"/>
          <w:tab w:val="left" w:pos="851"/>
        </w:tabs>
        <w:spacing w:after="0" w:line="252"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lastRenderedPageBreak/>
        <w:t>орталықтандырылған инженерлік жабдықтармен және аумақты абаттандырумен қамтамасыз етілуі, еңбекті қосу орындарына көліктік қолжетімділігі;</w:t>
      </w:r>
    </w:p>
    <w:p w:rsidR="00220163" w:rsidRPr="00430057" w:rsidRDefault="00220163" w:rsidP="00463CEC">
      <w:pPr>
        <w:pStyle w:val="a3"/>
        <w:numPr>
          <w:ilvl w:val="0"/>
          <w:numId w:val="10"/>
        </w:numPr>
        <w:tabs>
          <w:tab w:val="left" w:pos="709"/>
          <w:tab w:val="left" w:pos="851"/>
        </w:tabs>
        <w:spacing w:after="0" w:line="252"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учаске, шағын аудан, орам шегінде халыққа мәдени-тұрмыстық қызмет көрсету саласының даму деңгейі;</w:t>
      </w:r>
    </w:p>
    <w:p w:rsidR="00220163" w:rsidRPr="00430057" w:rsidRDefault="00220163" w:rsidP="00463CEC">
      <w:pPr>
        <w:pStyle w:val="a3"/>
        <w:numPr>
          <w:ilvl w:val="0"/>
          <w:numId w:val="10"/>
        </w:numPr>
        <w:tabs>
          <w:tab w:val="left" w:pos="709"/>
          <w:tab w:val="left" w:pos="851"/>
        </w:tabs>
        <w:spacing w:after="0" w:line="252"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құрылыстың тарихи құндылығы, аумақтың эстетикалық және ландшафтық құндылығы;</w:t>
      </w:r>
    </w:p>
    <w:p w:rsidR="00220163" w:rsidRPr="00430057" w:rsidRDefault="00220163" w:rsidP="00463CEC">
      <w:pPr>
        <w:pStyle w:val="a3"/>
        <w:numPr>
          <w:ilvl w:val="0"/>
          <w:numId w:val="10"/>
        </w:numPr>
        <w:tabs>
          <w:tab w:val="left" w:pos="709"/>
          <w:tab w:val="left" w:pos="851"/>
        </w:tabs>
        <w:spacing w:after="0" w:line="252"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қоршаған ортаның жай-күйін, санитарлық және микроклиматтық жағдайларды;</w:t>
      </w:r>
    </w:p>
    <w:p w:rsidR="00220163" w:rsidRPr="00430057" w:rsidRDefault="00220163" w:rsidP="00463CEC">
      <w:pPr>
        <w:pStyle w:val="a3"/>
        <w:numPr>
          <w:ilvl w:val="0"/>
          <w:numId w:val="10"/>
        </w:numPr>
        <w:tabs>
          <w:tab w:val="left" w:pos="709"/>
          <w:tab w:val="left" w:pos="851"/>
        </w:tabs>
        <w:spacing w:after="0" w:line="252" w:lineRule="auto"/>
        <w:ind w:left="0" w:firstLine="567"/>
        <w:jc w:val="both"/>
        <w:rPr>
          <w:rFonts w:ascii="Times New Roman" w:eastAsia="Times New Roman" w:hAnsi="Times New Roman" w:cs="Times New Roman"/>
          <w:sz w:val="28"/>
          <w:szCs w:val="28"/>
          <w:lang w:val="kk-KZ" w:eastAsia="ru-RU"/>
        </w:rPr>
      </w:pPr>
      <w:r w:rsidRPr="00430057">
        <w:rPr>
          <w:rFonts w:ascii="Times New Roman" w:eastAsia="Times New Roman" w:hAnsi="Times New Roman" w:cs="Times New Roman"/>
          <w:sz w:val="28"/>
          <w:szCs w:val="28"/>
          <w:lang w:val="kk-KZ" w:eastAsia="ru-RU"/>
        </w:rPr>
        <w:t>құрылыстың инженерлік-геологиялық жағдайларын және аумақтың қиратушы табиғи және антропогендік әсерлерге ұшырау дәрежесін;</w:t>
      </w:r>
    </w:p>
    <w:p w:rsidR="00220163" w:rsidRPr="0067798A" w:rsidRDefault="00220163" w:rsidP="00463CEC">
      <w:pPr>
        <w:tabs>
          <w:tab w:val="left" w:pos="2545"/>
        </w:tabs>
        <w:spacing w:after="0" w:line="252" w:lineRule="auto"/>
        <w:ind w:firstLine="567"/>
        <w:contextualSpacing/>
        <w:jc w:val="both"/>
        <w:rPr>
          <w:rFonts w:ascii="Times New Roman" w:eastAsia="Times New Roman" w:hAnsi="Times New Roman" w:cs="Times New Roman"/>
          <w:sz w:val="28"/>
          <w:szCs w:val="28"/>
          <w:lang w:val="kk-KZ" w:eastAsia="ru-RU"/>
        </w:rPr>
      </w:pPr>
      <w:r w:rsidRPr="00E964EA">
        <w:rPr>
          <w:rFonts w:ascii="Times New Roman" w:eastAsia="Times New Roman" w:hAnsi="Times New Roman" w:cs="Times New Roman"/>
          <w:sz w:val="28"/>
          <w:szCs w:val="28"/>
          <w:lang w:val="kk-KZ" w:eastAsia="ru-RU"/>
        </w:rPr>
        <w:t xml:space="preserve">Сұраныс пен ұсыныстың арақатынасы жер учаскелеріне бағаның ағымдағы деңгейін айқындайды. Жер нарығында үш жағдай болуы мүмкін. Егер сұраныс ұсынысқа тең болса, онда баға қоғамдық-қалыпты деңгейге жақын. Сұраныс ұсыныстан асқан кезде жер учаскелерін сату бағасы өседі. </w:t>
      </w:r>
      <w:r w:rsidRPr="0067798A">
        <w:rPr>
          <w:rFonts w:ascii="Times New Roman" w:eastAsia="Times New Roman" w:hAnsi="Times New Roman" w:cs="Times New Roman"/>
          <w:sz w:val="28"/>
          <w:szCs w:val="28"/>
          <w:lang w:val="kk-KZ" w:eastAsia="ru-RU"/>
        </w:rPr>
        <w:t>Протекционизм мен сыбайлас жемқорлық қаупі туындайды. Ақырында, егер ұсыныс сұраныстан асып кетсе, онда баға төмендеп, жер нарығы күйзеліске ұшырайды</w:t>
      </w:r>
      <w:r w:rsidR="0080485C" w:rsidRPr="0067798A">
        <w:rPr>
          <w:rFonts w:ascii="Times New Roman" w:eastAsia="Times New Roman" w:hAnsi="Times New Roman" w:cs="Times New Roman"/>
          <w:sz w:val="28"/>
          <w:szCs w:val="28"/>
          <w:lang w:val="kk-KZ" w:eastAsia="ru-RU"/>
        </w:rPr>
        <w:t xml:space="preserve"> [12]</w:t>
      </w:r>
      <w:r w:rsidRPr="0067798A">
        <w:rPr>
          <w:rFonts w:ascii="Times New Roman" w:eastAsia="Times New Roman" w:hAnsi="Times New Roman" w:cs="Times New Roman"/>
          <w:sz w:val="28"/>
          <w:szCs w:val="28"/>
          <w:lang w:val="kk-KZ" w:eastAsia="ru-RU"/>
        </w:rPr>
        <w:t>.</w:t>
      </w:r>
    </w:p>
    <w:p w:rsidR="00220163" w:rsidRPr="0067798A" w:rsidRDefault="00220163" w:rsidP="00463CEC">
      <w:pPr>
        <w:tabs>
          <w:tab w:val="left" w:pos="2545"/>
        </w:tabs>
        <w:spacing w:after="0" w:line="252" w:lineRule="auto"/>
        <w:ind w:firstLine="567"/>
        <w:contextualSpacing/>
        <w:jc w:val="both"/>
        <w:rPr>
          <w:rFonts w:ascii="BookAntiqua" w:eastAsia="Times New Roman" w:hAnsi="BookAntiqua" w:cs="Times New Roman"/>
          <w:bCs/>
          <w:color w:val="000000"/>
          <w:sz w:val="28"/>
          <w:szCs w:val="28"/>
          <w:lang w:val="kk-KZ" w:eastAsia="ru-RU"/>
        </w:rPr>
      </w:pPr>
      <w:r w:rsidRPr="0067798A">
        <w:rPr>
          <w:rFonts w:ascii="BookAntiqua" w:eastAsia="Times New Roman" w:hAnsi="BookAntiqua" w:cs="Times New Roman"/>
          <w:bCs/>
          <w:color w:val="000000"/>
          <w:sz w:val="28"/>
          <w:szCs w:val="28"/>
          <w:lang w:val="kk-KZ" w:eastAsia="ru-RU"/>
        </w:rPr>
        <w:t>Жер нарығын талдаудың негізгі мақсаттары мен бағыттары. Нарықты талдау жылжымайтын мүлікті неғұрлым тиімді пайдалануды айқындау үшін негізді қамтамасыз етеді. Пайдаланудың нақты түрі үшін қолданыстағы жер учаскесінің немесе болашақ құрылыс объектісінің барынша тиімділігі пайдаланудың осы түрі үшін нарықтық сұраныстың тиісті деңгейі бар екендігі дәлелденгеннен кейін ғана айқындалуы мүмкін. Нарықты тереңдетілген талдау сұраныстың жан-жақты сипаттамасын береді. Мұндай зерттеулер қолданыстағы немесе жобаланатын жылжымайтын мүлік үшін түйінді маркетингтік стратегияларды айқындауы, дизайн сипаттамаларын ерекшелеуі немесе ол алатын нарық үлесін болжауы мүмкін.</w:t>
      </w:r>
    </w:p>
    <w:p w:rsidR="00220163"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t>Жер учаскесінің нарықтық құны елеулі дәрежеде оның нарықтағы бәсекелестік әлеуетімен айқындалады. Бағаланатын жылжымайтын мүліктің сипаттамаларымен танысу бағалаушының бәсекелес объектілерді сәйкестендіру және бағаланатын жер учаскесінде бар салыстырмалы артықшылықтар мен кемшіліктерді түсіну мүмкіндігін күшейтеді. Экономикалық жағдайларды, олардың жылжымайтын мүлік нарығының әртүрлі сегменттеріне әсер етуін және осы сегменттердің жай-күйін түсіну бағалаушыға жердің құнына әсер ететін сыртқы факторларды дәл бағалауға мүмкіндік береді. Осылайша, нарықтық талдау жер учаскелерінің құнын бағалаудың үш тәсілінің көмегімен құнын анықтау үшін қажетті маңызды ақпаратты алуға мүмкіндік береді.</w:t>
      </w:r>
    </w:p>
    <w:p w:rsidR="00696CFC"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lastRenderedPageBreak/>
        <w:t>Жер нарығының жалпы жай-күйiн талдау мынадай бағыттар бойынша жүргiзiледi.</w:t>
      </w:r>
    </w:p>
    <w:p w:rsidR="00220163"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t>Жер нарығын талдаудың мақсаттары:</w:t>
      </w:r>
    </w:p>
    <w:p w:rsidR="00220163"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t>• бағалардың деңгейі;</w:t>
      </w:r>
    </w:p>
    <w:p w:rsidR="00220163"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t>• нарықтың жай-күйі;</w:t>
      </w:r>
    </w:p>
    <w:p w:rsidR="00220163" w:rsidRPr="00A35E8A"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A35E8A">
        <w:rPr>
          <w:rFonts w:ascii="BookAntiqua" w:eastAsia="Times New Roman" w:hAnsi="BookAntiqua" w:cs="Times New Roman"/>
          <w:color w:val="000000"/>
          <w:sz w:val="28"/>
          <w:szCs w:val="28"/>
          <w:lang w:val="kk-KZ" w:eastAsia="ru-RU"/>
        </w:rPr>
        <w:t>• жер учаскелерінің қолжетімділігі мен өтімділігі;</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063376">
        <w:rPr>
          <w:rFonts w:ascii="BookAntiqua" w:eastAsia="Times New Roman" w:hAnsi="BookAntiqua" w:cs="Times New Roman"/>
          <w:color w:val="000000"/>
          <w:sz w:val="28"/>
          <w:szCs w:val="28"/>
          <w:lang w:val="kk-KZ" w:eastAsia="ru-RU"/>
        </w:rPr>
        <w:t xml:space="preserve">• Жер учаскелеріне инвестициялардың тиімділігін арттыру. </w:t>
      </w:r>
      <w:r w:rsidRPr="00220163">
        <w:rPr>
          <w:rFonts w:ascii="BookAntiqua" w:eastAsia="Times New Roman" w:hAnsi="BookAntiqua" w:cs="Times New Roman"/>
          <w:color w:val="000000"/>
          <w:sz w:val="28"/>
          <w:szCs w:val="28"/>
          <w:lang w:eastAsia="ru-RU"/>
        </w:rPr>
        <w:t xml:space="preserve">Жер нарығын талдау </w:t>
      </w:r>
      <w:proofErr w:type="gramStart"/>
      <w:r w:rsidRPr="00220163">
        <w:rPr>
          <w:rFonts w:ascii="BookAntiqua" w:eastAsia="Times New Roman" w:hAnsi="BookAntiqua" w:cs="Times New Roman"/>
          <w:color w:val="000000"/>
          <w:sz w:val="28"/>
          <w:szCs w:val="28"/>
          <w:lang w:eastAsia="ru-RU"/>
        </w:rPr>
        <w:t>ба</w:t>
      </w:r>
      <w:proofErr w:type="gramEnd"/>
      <w:r w:rsidRPr="00220163">
        <w:rPr>
          <w:rFonts w:ascii="BookAntiqua" w:eastAsia="Times New Roman" w:hAnsi="BookAntiqua" w:cs="Times New Roman"/>
          <w:color w:val="000000"/>
          <w:sz w:val="28"/>
          <w:szCs w:val="28"/>
          <w:lang w:eastAsia="ru-RU"/>
        </w:rPr>
        <w:t>ғыттары:</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жер нарығын сегменттеу;</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xml:space="preserve">• ұқсас объектілердің  </w:t>
      </w:r>
      <w:proofErr w:type="gramStart"/>
      <w:r w:rsidRPr="00220163">
        <w:rPr>
          <w:rFonts w:ascii="BookAntiqua" w:eastAsia="Times New Roman" w:hAnsi="BookAntiqua" w:cs="Times New Roman"/>
          <w:color w:val="000000"/>
          <w:sz w:val="28"/>
          <w:szCs w:val="28"/>
          <w:lang w:eastAsia="ru-RU"/>
        </w:rPr>
        <w:t>ба</w:t>
      </w:r>
      <w:proofErr w:type="gramEnd"/>
      <w:r w:rsidRPr="00220163">
        <w:rPr>
          <w:rFonts w:ascii="BookAntiqua" w:eastAsia="Times New Roman" w:hAnsi="BookAntiqua" w:cs="Times New Roman"/>
          <w:color w:val="000000"/>
          <w:sz w:val="28"/>
          <w:szCs w:val="28"/>
          <w:lang w:eastAsia="ru-RU"/>
        </w:rPr>
        <w:t>ғалары;</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маңызды параметрлердің бағағ</w:t>
      </w:r>
      <w:proofErr w:type="gramStart"/>
      <w:r w:rsidRPr="00220163">
        <w:rPr>
          <w:rFonts w:ascii="BookAntiqua" w:eastAsia="Times New Roman" w:hAnsi="BookAntiqua" w:cs="Times New Roman"/>
          <w:color w:val="000000"/>
          <w:sz w:val="28"/>
          <w:szCs w:val="28"/>
          <w:lang w:eastAsia="ru-RU"/>
        </w:rPr>
        <w:t>а</w:t>
      </w:r>
      <w:proofErr w:type="gramEnd"/>
      <w:r w:rsidRPr="00220163">
        <w:rPr>
          <w:rFonts w:ascii="BookAntiqua" w:eastAsia="Times New Roman" w:hAnsi="BookAntiqua" w:cs="Times New Roman"/>
          <w:color w:val="000000"/>
          <w:sz w:val="28"/>
          <w:szCs w:val="28"/>
          <w:lang w:eastAsia="ru-RU"/>
        </w:rPr>
        <w:t xml:space="preserve"> әсері;</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xml:space="preserve">• инвестициялар объектілеріне </w:t>
      </w:r>
      <w:proofErr w:type="gramStart"/>
      <w:r w:rsidRPr="00220163">
        <w:rPr>
          <w:rFonts w:ascii="BookAntiqua" w:eastAsia="Times New Roman" w:hAnsi="BookAntiqua" w:cs="Times New Roman"/>
          <w:color w:val="000000"/>
          <w:sz w:val="28"/>
          <w:szCs w:val="28"/>
          <w:lang w:eastAsia="ru-RU"/>
        </w:rPr>
        <w:t>ба</w:t>
      </w:r>
      <w:proofErr w:type="gramEnd"/>
      <w:r w:rsidRPr="00220163">
        <w:rPr>
          <w:rFonts w:ascii="BookAntiqua" w:eastAsia="Times New Roman" w:hAnsi="BookAntiqua" w:cs="Times New Roman"/>
          <w:color w:val="000000"/>
          <w:sz w:val="28"/>
          <w:szCs w:val="28"/>
          <w:lang w:eastAsia="ru-RU"/>
        </w:rPr>
        <w:t>ғалардың болжамын;</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орналасқан жерінің бағағ</w:t>
      </w:r>
      <w:proofErr w:type="gramStart"/>
      <w:r w:rsidRPr="00220163">
        <w:rPr>
          <w:rFonts w:ascii="BookAntiqua" w:eastAsia="Times New Roman" w:hAnsi="BookAntiqua" w:cs="Times New Roman"/>
          <w:color w:val="000000"/>
          <w:sz w:val="28"/>
          <w:szCs w:val="28"/>
          <w:lang w:eastAsia="ru-RU"/>
        </w:rPr>
        <w:t>а</w:t>
      </w:r>
      <w:proofErr w:type="gramEnd"/>
      <w:r w:rsidRPr="00220163">
        <w:rPr>
          <w:rFonts w:ascii="BookAntiqua" w:eastAsia="Times New Roman" w:hAnsi="BookAntiqua" w:cs="Times New Roman"/>
          <w:color w:val="000000"/>
          <w:sz w:val="28"/>
          <w:szCs w:val="28"/>
          <w:lang w:eastAsia="ru-RU"/>
        </w:rPr>
        <w:t xml:space="preserve"> әсері;</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заңнамалық және нормативті</w:t>
      </w:r>
      <w:proofErr w:type="gramStart"/>
      <w:r w:rsidRPr="00220163">
        <w:rPr>
          <w:rFonts w:ascii="BookAntiqua" w:eastAsia="Times New Roman" w:hAnsi="BookAntiqua" w:cs="Times New Roman"/>
          <w:color w:val="000000"/>
          <w:sz w:val="28"/>
          <w:szCs w:val="28"/>
          <w:lang w:eastAsia="ru-RU"/>
        </w:rPr>
        <w:t>к</w:t>
      </w:r>
      <w:proofErr w:type="gramEnd"/>
      <w:r w:rsidRPr="00220163">
        <w:rPr>
          <w:rFonts w:ascii="BookAntiqua" w:eastAsia="Times New Roman" w:hAnsi="BookAntiqua" w:cs="Times New Roman"/>
          <w:color w:val="000000"/>
          <w:sz w:val="28"/>
          <w:szCs w:val="28"/>
          <w:lang w:eastAsia="ru-RU"/>
        </w:rPr>
        <w:t xml:space="preserve"> база;</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ұсыныс, сұраныс және мә</w:t>
      </w:r>
      <w:proofErr w:type="gramStart"/>
      <w:r w:rsidRPr="00220163">
        <w:rPr>
          <w:rFonts w:ascii="BookAntiqua" w:eastAsia="Times New Roman" w:hAnsi="BookAntiqua" w:cs="Times New Roman"/>
          <w:color w:val="000000"/>
          <w:sz w:val="28"/>
          <w:szCs w:val="28"/>
          <w:lang w:eastAsia="ru-RU"/>
        </w:rPr>
        <w:t>м</w:t>
      </w:r>
      <w:proofErr w:type="gramEnd"/>
      <w:r w:rsidRPr="00220163">
        <w:rPr>
          <w:rFonts w:ascii="BookAntiqua" w:eastAsia="Times New Roman" w:hAnsi="BookAntiqua" w:cs="Times New Roman"/>
          <w:color w:val="000000"/>
          <w:sz w:val="28"/>
          <w:szCs w:val="28"/>
          <w:lang w:eastAsia="ru-RU"/>
        </w:rPr>
        <w:t>ілелер саны;</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xml:space="preserve">• өтімділікті  </w:t>
      </w:r>
      <w:proofErr w:type="gramStart"/>
      <w:r w:rsidRPr="00220163">
        <w:rPr>
          <w:rFonts w:ascii="BookAntiqua" w:eastAsia="Times New Roman" w:hAnsi="BookAntiqua" w:cs="Times New Roman"/>
          <w:color w:val="000000"/>
          <w:sz w:val="28"/>
          <w:szCs w:val="28"/>
          <w:lang w:eastAsia="ru-RU"/>
        </w:rPr>
        <w:t>ба</w:t>
      </w:r>
      <w:proofErr w:type="gramEnd"/>
      <w:r w:rsidRPr="00220163">
        <w:rPr>
          <w:rFonts w:ascii="BookAntiqua" w:eastAsia="Times New Roman" w:hAnsi="BookAntiqua" w:cs="Times New Roman"/>
          <w:color w:val="000000"/>
          <w:sz w:val="28"/>
          <w:szCs w:val="28"/>
          <w:lang w:eastAsia="ru-RU"/>
        </w:rPr>
        <w:t>ғалау;</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кі</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істер ағыны;</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экономикалық және макроэкономикалық жағдай;</w:t>
      </w:r>
    </w:p>
    <w:p w:rsid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нарықтың жай-күйін болжау.</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 xml:space="preserve">Жер нарығы </w:t>
      </w:r>
      <w:r w:rsidR="003F31DA">
        <w:rPr>
          <w:rFonts w:ascii="BookAntiqua" w:eastAsia="Times New Roman" w:hAnsi="BookAntiqua" w:cs="Times New Roman"/>
          <w:color w:val="000000"/>
          <w:sz w:val="28"/>
          <w:szCs w:val="28"/>
          <w:lang w:eastAsia="ru-RU"/>
        </w:rPr>
        <w:t>–</w:t>
      </w:r>
      <w:r w:rsidRPr="00220163">
        <w:rPr>
          <w:rFonts w:ascii="BookAntiqua" w:eastAsia="Times New Roman" w:hAnsi="BookAntiqua" w:cs="Times New Roman"/>
          <w:color w:val="000000"/>
          <w:sz w:val="28"/>
          <w:szCs w:val="28"/>
          <w:lang w:eastAsia="ru-RU"/>
        </w:rPr>
        <w:t xml:space="preserve"> бұл реттеушілері меншік құқығы (иелену, пайдалану, билі</w:t>
      </w:r>
      <w:proofErr w:type="gramStart"/>
      <w:r w:rsidRPr="00220163">
        <w:rPr>
          <w:rFonts w:ascii="BookAntiqua" w:eastAsia="Times New Roman" w:hAnsi="BookAntiqua" w:cs="Times New Roman"/>
          <w:color w:val="000000"/>
          <w:sz w:val="28"/>
          <w:szCs w:val="28"/>
          <w:lang w:eastAsia="ru-RU"/>
        </w:rPr>
        <w:t>к ету</w:t>
      </w:r>
      <w:proofErr w:type="gramEnd"/>
      <w:r w:rsidRPr="00220163">
        <w:rPr>
          <w:rFonts w:ascii="BookAntiqua" w:eastAsia="Times New Roman" w:hAnsi="BookAntiqua" w:cs="Times New Roman"/>
          <w:color w:val="000000"/>
          <w:sz w:val="28"/>
          <w:szCs w:val="28"/>
          <w:lang w:eastAsia="ru-RU"/>
        </w:rPr>
        <w:t>), осы құқықты беру мүмкіндігі (жалға алу, сату, кепіл және т.б.), бәсекелестік (учаскені еркін таңдау), ақшалай бағалау және жерге еркін қалыптасқан бағалар болып табылатын жер нарығы жүйесінің бі</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 xml:space="preserve"> бөлігі.</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Жер нарығын талдау кезінде оның ерекшеліктерін ескеру керек.</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Бі</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іншіден, нарықтық қатынастар жүйесі арқылы осы уақыттың әрбір кезеңінде жер қорының шағын бөлігі өтеді.</w:t>
      </w:r>
    </w:p>
    <w:p w:rsidR="00220163" w:rsidRP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Екіншіден, жер салынады, жалға беріледі және белгілі бі</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 xml:space="preserve"> шарттармен сатылады.</w:t>
      </w:r>
    </w:p>
    <w:p w:rsidR="001E0DE6" w:rsidRPr="001E0DE6"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eastAsia="ru-RU"/>
        </w:rPr>
      </w:pPr>
      <w:r w:rsidRPr="00220163">
        <w:rPr>
          <w:rFonts w:ascii="BookAntiqua" w:eastAsia="Times New Roman" w:hAnsi="BookAntiqua" w:cs="Times New Roman"/>
          <w:color w:val="000000"/>
          <w:sz w:val="28"/>
          <w:szCs w:val="28"/>
          <w:lang w:eastAsia="ru-RU"/>
        </w:rPr>
        <w:t>Үшіншіден, жер телімдерінің көпшілігі өз меншік иесін сирек өзгертеді.</w:t>
      </w:r>
    </w:p>
    <w:p w:rsidR="00220163"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220163">
        <w:rPr>
          <w:rFonts w:ascii="BookAntiqua" w:eastAsia="Times New Roman" w:hAnsi="BookAntiqua" w:cs="Times New Roman"/>
          <w:color w:val="000000"/>
          <w:sz w:val="28"/>
          <w:szCs w:val="28"/>
          <w:lang w:eastAsia="ru-RU"/>
        </w:rPr>
        <w:t xml:space="preserve">Нарықтық жүйеде жер нарығы екі жақты </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өл атқарады. Бі</w:t>
      </w:r>
      <w:proofErr w:type="gramStart"/>
      <w:r w:rsidRPr="00220163">
        <w:rPr>
          <w:rFonts w:ascii="BookAntiqua" w:eastAsia="Times New Roman" w:hAnsi="BookAntiqua" w:cs="Times New Roman"/>
          <w:color w:val="000000"/>
          <w:sz w:val="28"/>
          <w:szCs w:val="28"/>
          <w:lang w:eastAsia="ru-RU"/>
        </w:rPr>
        <w:t>р</w:t>
      </w:r>
      <w:proofErr w:type="gramEnd"/>
      <w:r w:rsidRPr="00220163">
        <w:rPr>
          <w:rFonts w:ascii="BookAntiqua" w:eastAsia="Times New Roman" w:hAnsi="BookAntiqua" w:cs="Times New Roman"/>
          <w:color w:val="000000"/>
          <w:sz w:val="28"/>
          <w:szCs w:val="28"/>
          <w:lang w:eastAsia="ru-RU"/>
        </w:rPr>
        <w:t xml:space="preserve"> жағынан, ол жерге ерекше құндылық ретінде көзқарас қалыптастырады және қолдайды, оны барынша өнімді пайдалануға итермелейді, жерді неғұрлым тиімді иелік етуге қабілетті адамның қолына көшіру тетіктерін жасайды. Екінші жағынан, ол жерге деген шаруашылық қатынасқа үлес қоспайды, себебі жер мә</w:t>
      </w:r>
      <w:proofErr w:type="gramStart"/>
      <w:r w:rsidRPr="00220163">
        <w:rPr>
          <w:rFonts w:ascii="BookAntiqua" w:eastAsia="Times New Roman" w:hAnsi="BookAntiqua" w:cs="Times New Roman"/>
          <w:color w:val="000000"/>
          <w:sz w:val="28"/>
          <w:szCs w:val="28"/>
          <w:lang w:eastAsia="ru-RU"/>
        </w:rPr>
        <w:t>м</w:t>
      </w:r>
      <w:proofErr w:type="gramEnd"/>
      <w:r w:rsidRPr="00220163">
        <w:rPr>
          <w:rFonts w:ascii="BookAntiqua" w:eastAsia="Times New Roman" w:hAnsi="BookAntiqua" w:cs="Times New Roman"/>
          <w:color w:val="000000"/>
          <w:sz w:val="28"/>
          <w:szCs w:val="28"/>
          <w:lang w:eastAsia="ru-RU"/>
        </w:rPr>
        <w:t xml:space="preserve">ілелерінің тиімділігін іздеу үшін қоғамның бірыңғай жер әлеуетін сақтау мүдделері ескерілмейді, жер ресурстары басқа өндіріс құралдарына қарағанда жиі алып-сатарлық объекті болып табылады, ал жер учаскелерінің бағасы олардың пайдалылығымен ешқандай байланыссыз кейде қалыптасады және </w:t>
      </w:r>
      <w:proofErr w:type="gramStart"/>
      <w:r w:rsidRPr="00220163">
        <w:rPr>
          <w:rFonts w:ascii="BookAntiqua" w:eastAsia="Times New Roman" w:hAnsi="BookAntiqua" w:cs="Times New Roman"/>
          <w:color w:val="000000"/>
          <w:sz w:val="28"/>
          <w:szCs w:val="28"/>
          <w:lang w:eastAsia="ru-RU"/>
        </w:rPr>
        <w:t>т.б</w:t>
      </w:r>
      <w:proofErr w:type="gramEnd"/>
      <w:r w:rsidRPr="00220163">
        <w:rPr>
          <w:rFonts w:ascii="BookAntiqua" w:eastAsia="Times New Roman" w:hAnsi="BookAntiqua" w:cs="Times New Roman"/>
          <w:color w:val="000000"/>
          <w:sz w:val="28"/>
          <w:szCs w:val="28"/>
          <w:lang w:eastAsia="ru-RU"/>
        </w:rPr>
        <w:t>.</w:t>
      </w:r>
    </w:p>
    <w:p w:rsidR="00463CEC" w:rsidRPr="00463CEC" w:rsidRDefault="00463CEC"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p>
    <w:p w:rsidR="00220163" w:rsidRPr="00463CEC" w:rsidRDefault="00220163" w:rsidP="00463CEC">
      <w:pPr>
        <w:tabs>
          <w:tab w:val="left" w:pos="2545"/>
        </w:tabs>
        <w:spacing w:after="0" w:line="252" w:lineRule="auto"/>
        <w:ind w:firstLine="567"/>
        <w:contextualSpacing/>
        <w:jc w:val="both"/>
        <w:rPr>
          <w:rFonts w:ascii="BookAntiqua" w:eastAsia="Times New Roman" w:hAnsi="BookAntiqua" w:cs="Times New Roman"/>
          <w:color w:val="000000"/>
          <w:sz w:val="28"/>
          <w:szCs w:val="28"/>
          <w:lang w:val="kk-KZ" w:eastAsia="ru-RU"/>
        </w:rPr>
      </w:pPr>
      <w:r w:rsidRPr="00463CEC">
        <w:rPr>
          <w:rFonts w:ascii="BookAntiqua" w:eastAsia="Times New Roman" w:hAnsi="BookAntiqua" w:cs="Times New Roman"/>
          <w:color w:val="000000"/>
          <w:sz w:val="28"/>
          <w:szCs w:val="28"/>
          <w:lang w:val="kk-KZ" w:eastAsia="ru-RU"/>
        </w:rPr>
        <w:lastRenderedPageBreak/>
        <w:t>Жер нарығын қалыптастыру үшін екі сәт:</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1. Қоғамдағы барлық жерлерге меншік құқығын бекіту, өйткені тек жер учаскелерінің меншік иелері ғана нарықтық қатынастарға қатысушылар бола алады.</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2. Жер қорын түгендеу, жер учаскелері нақты анықталып, тіркелгенше, сатып алу-сату қатынастарына кіру мүмкін емес.</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Жермен нарықтық операцияларды жүзеге асыру үшін жердің (жер учаскелерінің) құнын білу қажет. Жер құнының мынадай негiзгi түрлерiн ажыратады: нарықтық, кадастрлық және нормативтiк. Олар құнның белгілі бір түрі қандай іс-әрекеттер үшін пайдаланылатынына байланысты қолданылады.</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1. Жердің нарықтық құны сатып алу-сату мәмілелері, жерді мемлекет мұқтажы үшін алып қою, мемлекеттік меншіктің қатысуымен жасалған мәмілелер, жарғылық капиталға енгізу, жалға беру және т.б. кезінде қолданылады.</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2. Жердің кадастрлық құны жер салығын есептеу, жалдау төлемдері, жерді сатып алу және т.б. кезінде базалық ретінде қолданылады.</w:t>
      </w:r>
    </w:p>
    <w:p w:rsidR="001E0DE6"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3. Қазіргі уақытта жердің нормативтік құны негізінен жер учаскесі үшін кадастрлық құн анықталмаған, яғни нормативтік құннан кадастрлық құнға ауысқан жағдайларда қолданылады.</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360438" w:rsidRPr="00360438" w:rsidRDefault="00463CEC" w:rsidP="00360438">
      <w:pPr>
        <w:tabs>
          <w:tab w:val="left" w:pos="2545"/>
        </w:tabs>
        <w:spacing w:after="0" w:line="240" w:lineRule="auto"/>
        <w:ind w:firstLine="567"/>
        <w:contextualSpacing/>
        <w:jc w:val="both"/>
        <w:rPr>
          <w:rFonts w:ascii="BookAntiqua" w:eastAsia="Times New Roman" w:hAnsi="BookAntiqua" w:cs="Times New Roman"/>
          <w:b/>
          <w:bCs/>
          <w:color w:val="000000"/>
          <w:sz w:val="28"/>
          <w:szCs w:val="28"/>
          <w:lang w:val="kk-KZ" w:eastAsia="ru-RU"/>
        </w:rPr>
      </w:pPr>
      <w:r>
        <w:rPr>
          <w:rFonts w:ascii="BookAntiqua" w:eastAsia="Times New Roman" w:hAnsi="BookAntiqua" w:cs="Times New Roman"/>
          <w:b/>
          <w:bCs/>
          <w:color w:val="000000"/>
          <w:sz w:val="28"/>
          <w:szCs w:val="28"/>
          <w:lang w:val="kk-KZ" w:eastAsia="ru-RU"/>
        </w:rPr>
        <w:t>Бақылау сұрақтары</w:t>
      </w:r>
    </w:p>
    <w:p w:rsidR="00360438" w:rsidRPr="00360438" w:rsidRDefault="00360438"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1. ҚР-дағы мемлекеттік жер кадастрының мақсаты?</w:t>
      </w:r>
    </w:p>
    <w:p w:rsidR="00220163" w:rsidRPr="00063376"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063376">
        <w:rPr>
          <w:rFonts w:ascii="BookAntiqua" w:eastAsia="Times New Roman" w:hAnsi="BookAntiqua" w:cs="Times New Roman"/>
          <w:color w:val="000000"/>
          <w:sz w:val="28"/>
          <w:szCs w:val="28"/>
          <w:lang w:val="kk-KZ" w:eastAsia="ru-RU"/>
        </w:rPr>
        <w:t>2. Жерді есепке алу жөніндегі жұмыстардың тәртібі мен мазмұны.</w:t>
      </w:r>
    </w:p>
    <w:p w:rsidR="00220163" w:rsidRPr="00E970EF"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E970EF">
        <w:rPr>
          <w:rFonts w:ascii="BookAntiqua" w:eastAsia="Times New Roman" w:hAnsi="BookAntiqua" w:cs="Times New Roman"/>
          <w:color w:val="000000"/>
          <w:sz w:val="28"/>
          <w:szCs w:val="28"/>
          <w:lang w:val="kk-KZ" w:eastAsia="ru-RU"/>
        </w:rPr>
        <w:t>3. Қандай объектілер кадастрлық есепке алуға және тіркеуге жатады?</w:t>
      </w:r>
    </w:p>
    <w:p w:rsidR="00220163" w:rsidRPr="00E970EF"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E970EF">
        <w:rPr>
          <w:rFonts w:ascii="BookAntiqua" w:eastAsia="Times New Roman" w:hAnsi="BookAntiqua" w:cs="Times New Roman"/>
          <w:color w:val="000000"/>
          <w:sz w:val="28"/>
          <w:szCs w:val="28"/>
          <w:lang w:val="kk-KZ" w:eastAsia="ru-RU"/>
        </w:rPr>
        <w:t>4. Кадастр мәліметтерін пайдаланушы кім?</w:t>
      </w:r>
    </w:p>
    <w:p w:rsidR="00220163" w:rsidRPr="00E970EF"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E970EF">
        <w:rPr>
          <w:rFonts w:ascii="BookAntiqua" w:eastAsia="Times New Roman" w:hAnsi="BookAntiqua" w:cs="Times New Roman"/>
          <w:color w:val="000000"/>
          <w:sz w:val="28"/>
          <w:szCs w:val="28"/>
          <w:lang w:val="kk-KZ" w:eastAsia="ru-RU"/>
        </w:rPr>
        <w:t>5. Мемлекеттік жер кадастрын ұстау</w:t>
      </w:r>
    </w:p>
    <w:p w:rsidR="00220163" w:rsidRPr="008F1902"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8F1902">
        <w:rPr>
          <w:rFonts w:ascii="BookAntiqua" w:eastAsia="Times New Roman" w:hAnsi="BookAntiqua" w:cs="Times New Roman"/>
          <w:color w:val="000000"/>
          <w:sz w:val="28"/>
          <w:szCs w:val="28"/>
          <w:lang w:val="kk-KZ" w:eastAsia="ru-RU"/>
        </w:rPr>
        <w:t>6. Жер нарығының жалпы жай-күйінің бағыттары</w:t>
      </w:r>
    </w:p>
    <w:p w:rsidR="00220163" w:rsidRPr="005846A4"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5846A4">
        <w:rPr>
          <w:rFonts w:ascii="BookAntiqua" w:eastAsia="Times New Roman" w:hAnsi="BookAntiqua" w:cs="Times New Roman"/>
          <w:color w:val="000000"/>
          <w:sz w:val="28"/>
          <w:szCs w:val="28"/>
          <w:lang w:val="kk-KZ" w:eastAsia="ru-RU"/>
        </w:rPr>
        <w:t>7. Жерді есепке алудың мақсаттары мен мазмұны</w:t>
      </w:r>
    </w:p>
    <w:p w:rsidR="00220163" w:rsidRPr="005846A4"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5846A4">
        <w:rPr>
          <w:rFonts w:ascii="BookAntiqua" w:eastAsia="Times New Roman" w:hAnsi="BookAntiqua" w:cs="Times New Roman"/>
          <w:color w:val="000000"/>
          <w:sz w:val="28"/>
          <w:szCs w:val="28"/>
          <w:lang w:val="kk-KZ" w:eastAsia="ru-RU"/>
        </w:rPr>
        <w:t>8. Жер нарығының ерекшеліктері</w:t>
      </w:r>
    </w:p>
    <w:p w:rsidR="00220163" w:rsidRPr="005846A4"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5846A4">
        <w:rPr>
          <w:rFonts w:ascii="BookAntiqua" w:eastAsia="Times New Roman" w:hAnsi="BookAntiqua" w:cs="Times New Roman"/>
          <w:color w:val="000000"/>
          <w:sz w:val="28"/>
          <w:szCs w:val="28"/>
          <w:lang w:val="kk-KZ" w:eastAsia="ru-RU"/>
        </w:rPr>
        <w:t>9. Жер қатынастарын құқықтық реттеу</w:t>
      </w:r>
    </w:p>
    <w:p w:rsidR="00974194" w:rsidRPr="005846A4" w:rsidRDefault="00220163" w:rsidP="00220163">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r w:rsidRPr="005846A4">
        <w:rPr>
          <w:rFonts w:ascii="BookAntiqua" w:eastAsia="Times New Roman" w:hAnsi="BookAntiqua" w:cs="Times New Roman"/>
          <w:color w:val="000000"/>
          <w:sz w:val="28"/>
          <w:szCs w:val="28"/>
          <w:lang w:val="kk-KZ" w:eastAsia="ru-RU"/>
        </w:rPr>
        <w:t>10. Жер учаскесінің құнына әсер ететін параметрлер</w:t>
      </w: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974194" w:rsidRPr="005846A4" w:rsidRDefault="00974194" w:rsidP="00032899">
      <w:pPr>
        <w:tabs>
          <w:tab w:val="left" w:pos="2545"/>
        </w:tabs>
        <w:spacing w:after="0" w:line="240" w:lineRule="auto"/>
        <w:ind w:firstLine="567"/>
        <w:contextualSpacing/>
        <w:jc w:val="both"/>
        <w:rPr>
          <w:rFonts w:ascii="BookAntiqua" w:eastAsia="Times New Roman" w:hAnsi="BookAntiqua" w:cs="Times New Roman"/>
          <w:color w:val="000000"/>
          <w:sz w:val="28"/>
          <w:szCs w:val="28"/>
          <w:lang w:val="kk-KZ" w:eastAsia="ru-RU"/>
        </w:rPr>
      </w:pPr>
    </w:p>
    <w:p w:rsidR="00220163" w:rsidRPr="00220163" w:rsidRDefault="00E970EF" w:rsidP="00463CEC">
      <w:pPr>
        <w:spacing w:after="0" w:line="240" w:lineRule="auto"/>
        <w:contextualSpacing/>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ІІ</w:t>
      </w:r>
      <w:r w:rsidR="00463CEC">
        <w:rPr>
          <w:rFonts w:ascii="Times New Roman" w:hAnsi="Times New Roman" w:cs="Times New Roman"/>
          <w:b/>
          <w:sz w:val="28"/>
          <w:szCs w:val="28"/>
          <w:lang w:val="kk-KZ"/>
        </w:rPr>
        <w:t>.</w:t>
      </w:r>
      <w:r w:rsidR="00463CEC" w:rsidRPr="00220163">
        <w:rPr>
          <w:rFonts w:ascii="Times New Roman" w:hAnsi="Times New Roman" w:cs="Times New Roman"/>
          <w:b/>
          <w:sz w:val="28"/>
          <w:szCs w:val="28"/>
          <w:lang w:val="kk-KZ"/>
        </w:rPr>
        <w:t xml:space="preserve"> МЕМЛЕКЕТТІК КАДАСТРЛЫҚ БАҒАЛАУ</w:t>
      </w:r>
    </w:p>
    <w:p w:rsidR="00220163" w:rsidRPr="00220163" w:rsidRDefault="00220163" w:rsidP="00220163">
      <w:pPr>
        <w:spacing w:after="0" w:line="240" w:lineRule="auto"/>
        <w:ind w:firstLine="567"/>
        <w:contextualSpacing/>
        <w:jc w:val="both"/>
        <w:rPr>
          <w:rFonts w:ascii="Times New Roman" w:hAnsi="Times New Roman" w:cs="Times New Roman"/>
          <w:b/>
          <w:sz w:val="28"/>
          <w:szCs w:val="28"/>
          <w:lang w:val="kk-KZ"/>
        </w:rPr>
      </w:pPr>
    </w:p>
    <w:p w:rsidR="007C505C" w:rsidRPr="00220163" w:rsidRDefault="00220163" w:rsidP="00220163">
      <w:pPr>
        <w:spacing w:after="0" w:line="240" w:lineRule="auto"/>
        <w:ind w:firstLine="567"/>
        <w:contextualSpacing/>
        <w:jc w:val="both"/>
        <w:rPr>
          <w:rFonts w:ascii="Times New Roman" w:hAnsi="Times New Roman" w:cs="Times New Roman"/>
          <w:b/>
          <w:sz w:val="28"/>
          <w:szCs w:val="28"/>
          <w:lang w:val="kk-KZ"/>
        </w:rPr>
      </w:pPr>
      <w:r w:rsidRPr="00220163">
        <w:rPr>
          <w:rFonts w:ascii="Times New Roman" w:hAnsi="Times New Roman" w:cs="Times New Roman"/>
          <w:b/>
          <w:sz w:val="28"/>
          <w:szCs w:val="28"/>
          <w:lang w:val="kk-KZ"/>
        </w:rPr>
        <w:t>2.1 Жер учаскелері - мемлекеттік кадастрлық бағалау объектісі</w:t>
      </w:r>
    </w:p>
    <w:p w:rsidR="00542BDB" w:rsidRPr="00220163" w:rsidRDefault="00542BDB" w:rsidP="00032899">
      <w:pPr>
        <w:spacing w:after="0" w:line="240" w:lineRule="auto"/>
        <w:ind w:firstLine="567"/>
        <w:contextualSpacing/>
        <w:jc w:val="both"/>
        <w:rPr>
          <w:rFonts w:ascii="Times New Roman" w:hAnsi="Times New Roman" w:cs="Times New Roman"/>
          <w:sz w:val="28"/>
          <w:szCs w:val="28"/>
          <w:lang w:val="kk-KZ"/>
        </w:rPr>
      </w:pPr>
    </w:p>
    <w:p w:rsidR="00220163" w:rsidRPr="00B920FF" w:rsidRDefault="00220163" w:rsidP="00032899">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lang w:val="kk-KZ"/>
        </w:rPr>
        <w:t xml:space="preserve">Жердiң барлық санаттарына жататын жер учаскелерi мемлекеттiк кадастрлық бағалау объектiлерi болып табылады. Жер ресурстарын кадастрлық бағалау нәтижелерін қолдану саласы кең. Бірінші кезекте барлық жер учаскелерінің мемлекеттік кадастрлық құны жер салығын қалыптастырудағы басты өлшемдердің бірі болады. ҚР Салық кодексіне сәйкес нақты жер учаскесінің салық базасы оның кадастрлық құны ретінде айқындалады. Бұдан басқа, кадастрлық құн мемлекеттік және жеке меншіктегі жер учаскелерін жалға алғаны үшін төлемді есептеу үшін пайдаланылады. </w:t>
      </w:r>
      <w:r w:rsidRPr="00B920FF">
        <w:rPr>
          <w:rFonts w:ascii="Times New Roman" w:hAnsi="Times New Roman" w:cs="Times New Roman"/>
          <w:sz w:val="28"/>
          <w:szCs w:val="28"/>
          <w:lang w:val="kk-KZ"/>
        </w:rPr>
        <w:t>Сондай-ақ кадастрлық құн жер үшін сатып алу бағасын және сауда-саттық өткізілетін бастапқы құнды айқындау үшін қолданылады</w:t>
      </w:r>
      <w:r w:rsidR="0080485C" w:rsidRPr="0080485C">
        <w:rPr>
          <w:rFonts w:ascii="Times New Roman" w:hAnsi="Times New Roman" w:cs="Times New Roman"/>
          <w:sz w:val="28"/>
          <w:szCs w:val="28"/>
          <w:lang w:val="kk-KZ"/>
        </w:rPr>
        <w:t xml:space="preserve"> [6]</w:t>
      </w:r>
      <w:r w:rsidRPr="00B920FF">
        <w:rPr>
          <w:rFonts w:ascii="Times New Roman" w:hAnsi="Times New Roman" w:cs="Times New Roman"/>
          <w:sz w:val="28"/>
          <w:szCs w:val="28"/>
          <w:lang w:val="kk-KZ"/>
        </w:rPr>
        <w:t>.</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Жер учаскесінің негізгі сипаттамалары: мекенжайы, кадастрлық нөмірі; ауданы; жер учаскесіне ресімделген құқықтар; рұқсат етілген пайдалану; құрылыстың рұқсат етілген ең жоғары қабаттылығы немесе ең жоғары тығыздығы; нысаны; геологиялық, гидрогеологиялық, сейсмологиялық, топографиялық сипаттамалары; жер учаскесіне қатысты жақсартулар (инженерлік коммуникациялар, абаттандыру, көгалдандыру, жолдар, тротуарлар, кірме жолдар) болып табылады жол, қоршау, тұрақ); аумақты қорғау; жер үшін төлем мөлшері (жалдау ақысы немесе жер салығы); ауыртпалықтардың, сервитуттардың болуы.</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Жер учаскелерінің жіктелуі және олардың сипаттамасы.</w:t>
      </w:r>
    </w:p>
    <w:p w:rsidR="00220163" w:rsidRPr="00B920FF" w:rsidRDefault="00D01FF0" w:rsidP="00220163">
      <w:pPr>
        <w:spacing w:after="0" w:line="240" w:lineRule="auto"/>
        <w:ind w:firstLine="567"/>
        <w:contextualSpacing/>
        <w:jc w:val="both"/>
        <w:rPr>
          <w:rFonts w:ascii="Times New Roman" w:hAnsi="Times New Roman" w:cs="Times New Roman"/>
          <w:sz w:val="28"/>
          <w:szCs w:val="28"/>
          <w:lang w:val="kk-KZ"/>
        </w:rPr>
      </w:pPr>
      <w:r>
        <w:rPr>
          <w:rFonts w:ascii="Times New Roman" w:hAnsi="Times New Roman" w:cs="Times New Roman"/>
          <w:sz w:val="28"/>
          <w:szCs w:val="28"/>
          <w:lang w:val="kk-KZ"/>
        </w:rPr>
        <w:t>Жер учаскесі – ш</w:t>
      </w:r>
      <w:r w:rsidR="00220163" w:rsidRPr="00B920FF">
        <w:rPr>
          <w:rFonts w:ascii="Times New Roman" w:hAnsi="Times New Roman" w:cs="Times New Roman"/>
          <w:sz w:val="28"/>
          <w:szCs w:val="28"/>
          <w:lang w:val="kk-KZ"/>
        </w:rPr>
        <w:t>екаралары белгіленген тәртіппен сипатталған және куәландырылған жер бетінің бір бөлігі (оның ішінде топырақ қабаты).</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Тұтынушылық қасиеттері, шаруашылық және экономикалық мақсаты бойынша Қазақстан Республикасындағы бүкіл жер қоры (ҚР ЖК 1-бабына сәйкес) жердің жеті санатына бөлінеді:</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Ауыл шаруашылығы мақсатындағы жерлер-ауыл шаруашылығының мұқтаждары үшін берілген, сондай-ақ осы мақсаттарға арналған қоныстар шегінен тыс жерлер.</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Елді мекендердің жерлері-қалалық және ауылдық елді мекендерді салу мен дамыту үшін пайдаланылатын және соған арналған және басқа санаттағы жерлерден олардың ерекшелігімен бөлінген жерлер.</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xml:space="preserve">Өнеркәсіп, энергетика, көлік, байланыс, радиохабар тарату, теледидар, информатика жерлері, ғарыш қызметін қамтамасыз етуге арналған жерлер, қорғаныс, қауіпсіздік және өзге де арнаулы мақсаттағы жерлер ( өнеркәсіп және өзге де арнаулы мақсаттағы жерлер) </w:t>
      </w:r>
      <w:r w:rsidR="0087363D">
        <w:rPr>
          <w:rFonts w:ascii="Times New Roman" w:hAnsi="Times New Roman" w:cs="Times New Roman"/>
          <w:sz w:val="28"/>
          <w:szCs w:val="28"/>
          <w:lang w:val="kk-KZ"/>
        </w:rPr>
        <w:t>–</w:t>
      </w:r>
      <w:r w:rsidRPr="00B920FF">
        <w:rPr>
          <w:rFonts w:ascii="Times New Roman" w:hAnsi="Times New Roman" w:cs="Times New Roman"/>
          <w:sz w:val="28"/>
          <w:szCs w:val="28"/>
          <w:lang w:val="kk-KZ"/>
        </w:rPr>
        <w:t xml:space="preserve"> қоныстар шегінен тыс орналасқан және жоғарыда аталған объектілерді ұйымдастыру мен пайдалану қызметін қамтамасыз етуге, өзге де қызметтерді жүзеге асыруға арналған жерлер арнайы тапсырмалар.</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lastRenderedPageBreak/>
        <w:t xml:space="preserve">Ерекше қорғалатын аумақтар мен объектілердің жерлері-ерекше құқықтық режим белгіленген ерекше табиғат қорғау, ғылыми, тарихи-мәдени, эстетикалық, рекреациялық, сауықтыру және өзге де бағалы маңызы бар жерлер. </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xml:space="preserve">Орман қорының жерлері-орман жерлері (орман өсімдіктерімен жабылған және онымен жабылмаған, бірақ оны қалпына келтіруге арналған жерлер </w:t>
      </w:r>
      <w:r w:rsidR="00490FA2">
        <w:rPr>
          <w:rFonts w:ascii="Times New Roman" w:hAnsi="Times New Roman" w:cs="Times New Roman"/>
          <w:sz w:val="28"/>
          <w:szCs w:val="28"/>
          <w:lang w:val="kk-KZ"/>
        </w:rPr>
        <w:t>–</w:t>
      </w:r>
      <w:r w:rsidRPr="00B920FF">
        <w:rPr>
          <w:rFonts w:ascii="Times New Roman" w:hAnsi="Times New Roman" w:cs="Times New Roman"/>
          <w:sz w:val="28"/>
          <w:szCs w:val="28"/>
          <w:lang w:val="kk-KZ"/>
        </w:rPr>
        <w:t xml:space="preserve"> ағашы кесілген жерлер, өртеңдер, сирек жерлер, алаңқайлар және т.б.) және орман шаруашылығын жүргізуге арналған ормансыз жерлер (орман соқпақтары, жолдар, батпақтар және т. б.).</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Су қорының жері-су объектілері алып жатқан жер, су объектілері су қорғау аймақтарының жерле</w:t>
      </w:r>
      <w:r w:rsidR="00D01FF0">
        <w:rPr>
          <w:rFonts w:ascii="Times New Roman" w:hAnsi="Times New Roman" w:cs="Times New Roman"/>
          <w:sz w:val="28"/>
          <w:szCs w:val="28"/>
          <w:lang w:val="kk-KZ"/>
        </w:rPr>
        <w:t>рі, сондай-ақ су жиналғыларды, г</w:t>
      </w:r>
      <w:r w:rsidRPr="00B920FF">
        <w:rPr>
          <w:rFonts w:ascii="Times New Roman" w:hAnsi="Times New Roman" w:cs="Times New Roman"/>
          <w:sz w:val="28"/>
          <w:szCs w:val="28"/>
          <w:lang w:val="kk-KZ"/>
        </w:rPr>
        <w:t>идротехникалық құрылыстарды және өзге де су шаруашылығы құрылыстары мен объектілерін қорғау белдеулерін және аймақтарын белгілеу үшін бөлінетін жер.</w:t>
      </w:r>
    </w:p>
    <w:p w:rsidR="007C505C"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Босалқы жер-қайта бөлу қорының жерін қоспағанда, мемлекеттік меншіктегі және азаматтарға немесе заңды тұлғаларға берілмеген жер.</w:t>
      </w:r>
    </w:p>
    <w:p w:rsidR="00E141BD" w:rsidRPr="00B920FF" w:rsidRDefault="00E141BD" w:rsidP="00220163">
      <w:pPr>
        <w:spacing w:after="0" w:line="240" w:lineRule="auto"/>
        <w:ind w:firstLine="567"/>
        <w:contextualSpacing/>
        <w:jc w:val="both"/>
        <w:rPr>
          <w:rFonts w:ascii="Times New Roman" w:hAnsi="Times New Roman" w:cs="Times New Roman"/>
          <w:sz w:val="28"/>
          <w:szCs w:val="28"/>
          <w:lang w:val="kk-KZ"/>
        </w:rPr>
      </w:pPr>
      <w:r w:rsidRPr="00E141BD">
        <w:rPr>
          <w:rFonts w:ascii="Times New Roman" w:hAnsi="Times New Roman" w:cs="Times New Roman"/>
          <w:sz w:val="28"/>
          <w:szCs w:val="28"/>
          <w:lang w:val="kk-KZ"/>
        </w:rPr>
        <w:t xml:space="preserve">Кадастрлық құн нарықтық құнға бағытталған.  Жылжымайтын мүліктің кадастрлық және нарықтық құны туралы ұғымдар бағалаудың әртүрлі мақсаттарына, жүргізу алгоритміне және бағалау әдістеріне байланысты бірдей емес. Экономикалық мазмұны бойынша кадастрлық құн-бұл жылжымайтын мүлік объектісінің ең ықтимал бағасы, оған меншік құқығынан басқа мүліктік құқықтарды есепке алмай, осы объектіге иелік етудің шектеулеріне қарамастан сатып алуға болады. Сондай-ақ кадастрлық бағалау кезінде жылжымайтын мүлікке құқықтарды пайдалануды реттеуге (оның ішінде аймақтарға бөлуге), </w:t>
      </w:r>
      <w:r>
        <w:rPr>
          <w:rFonts w:ascii="Times New Roman" w:hAnsi="Times New Roman" w:cs="Times New Roman"/>
          <w:sz w:val="28"/>
          <w:szCs w:val="28"/>
          <w:lang w:val="kk-KZ"/>
        </w:rPr>
        <w:t>м</w:t>
      </w:r>
      <w:r w:rsidRPr="00E141BD">
        <w:rPr>
          <w:rFonts w:ascii="Times New Roman" w:hAnsi="Times New Roman" w:cs="Times New Roman"/>
          <w:sz w:val="28"/>
          <w:szCs w:val="28"/>
          <w:lang w:val="kk-KZ"/>
        </w:rPr>
        <w:t>әдени мұра объектілерін қорғауға, қоршаған ортаны қорғауға, халық пен мемлекеттің қауіпсіздігіне байланысты жария-құқықтық шектеулерді қоспағанда, жылжымайтын мүлік объектісінің барлық ауыртпалықтары (шектеулері) ескерілмейді.</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p>
    <w:p w:rsidR="007C505C" w:rsidRPr="00B920FF" w:rsidRDefault="00A011F3" w:rsidP="00032899">
      <w:pPr>
        <w:spacing w:after="0" w:line="240" w:lineRule="auto"/>
        <w:ind w:firstLine="567"/>
        <w:contextualSpacing/>
        <w:jc w:val="both"/>
        <w:rPr>
          <w:rFonts w:ascii="Times New Roman" w:hAnsi="Times New Roman" w:cs="Times New Roman"/>
          <w:b/>
          <w:sz w:val="28"/>
          <w:szCs w:val="28"/>
          <w:lang w:val="kk-KZ"/>
        </w:rPr>
      </w:pPr>
      <w:r w:rsidRPr="00B920FF">
        <w:rPr>
          <w:rFonts w:ascii="Times New Roman" w:hAnsi="Times New Roman" w:cs="Times New Roman"/>
          <w:b/>
          <w:sz w:val="28"/>
          <w:szCs w:val="28"/>
          <w:lang w:val="kk-KZ"/>
        </w:rPr>
        <w:t>2</w:t>
      </w:r>
      <w:r w:rsidR="007C505C" w:rsidRPr="00B920FF">
        <w:rPr>
          <w:rFonts w:ascii="Times New Roman" w:hAnsi="Times New Roman" w:cs="Times New Roman"/>
          <w:b/>
          <w:sz w:val="28"/>
          <w:szCs w:val="28"/>
          <w:lang w:val="kk-KZ"/>
        </w:rPr>
        <w:t>.</w:t>
      </w:r>
      <w:r w:rsidR="00833C2B" w:rsidRPr="00B920FF">
        <w:rPr>
          <w:rFonts w:ascii="Times New Roman" w:hAnsi="Times New Roman" w:cs="Times New Roman"/>
          <w:b/>
          <w:sz w:val="28"/>
          <w:szCs w:val="28"/>
          <w:lang w:val="kk-KZ"/>
        </w:rPr>
        <w:t>2</w:t>
      </w:r>
      <w:r w:rsidR="007C505C" w:rsidRPr="00B920FF">
        <w:rPr>
          <w:rFonts w:ascii="Times New Roman" w:hAnsi="Times New Roman" w:cs="Times New Roman"/>
          <w:b/>
          <w:sz w:val="28"/>
          <w:szCs w:val="28"/>
          <w:lang w:val="kk-KZ"/>
        </w:rPr>
        <w:t xml:space="preserve"> </w:t>
      </w:r>
      <w:r w:rsidR="00220163" w:rsidRPr="00B920FF">
        <w:rPr>
          <w:rFonts w:ascii="Times New Roman" w:hAnsi="Times New Roman" w:cs="Times New Roman"/>
          <w:b/>
          <w:sz w:val="28"/>
          <w:szCs w:val="28"/>
          <w:lang w:val="kk-KZ"/>
        </w:rPr>
        <w:t>Жердi кадастрлық бағалау, жердi аймақтарға бөлу және салық салу ұғымы</w:t>
      </w:r>
    </w:p>
    <w:p w:rsidR="004642D2" w:rsidRPr="00B920FF" w:rsidRDefault="004642D2" w:rsidP="00032899">
      <w:pPr>
        <w:spacing w:after="0" w:line="240" w:lineRule="auto"/>
        <w:ind w:firstLine="567"/>
        <w:contextualSpacing/>
        <w:jc w:val="both"/>
        <w:rPr>
          <w:rFonts w:ascii="Times New Roman" w:hAnsi="Times New Roman" w:cs="Times New Roman"/>
          <w:sz w:val="28"/>
          <w:szCs w:val="28"/>
          <w:lang w:val="kk-KZ"/>
        </w:rPr>
      </w:pPr>
    </w:p>
    <w:p w:rsidR="00EA7172" w:rsidRDefault="00EA7172" w:rsidP="00220163">
      <w:pPr>
        <w:spacing w:after="0" w:line="240" w:lineRule="auto"/>
        <w:ind w:firstLine="567"/>
        <w:contextualSpacing/>
        <w:jc w:val="both"/>
        <w:rPr>
          <w:rFonts w:ascii="Times New Roman" w:hAnsi="Times New Roman" w:cs="Times New Roman"/>
          <w:sz w:val="28"/>
          <w:szCs w:val="28"/>
          <w:lang w:val="kk-KZ"/>
        </w:rPr>
      </w:pPr>
      <w:r w:rsidRPr="00EA7172">
        <w:rPr>
          <w:rFonts w:ascii="Times New Roman" w:hAnsi="Times New Roman" w:cs="Times New Roman"/>
          <w:sz w:val="28"/>
          <w:szCs w:val="28"/>
          <w:lang w:val="kk-KZ"/>
        </w:rPr>
        <w:t>Кадастрлық бағалау салық салу мақсаттары үшін (және заңнамада көзделген өзге де мақсаттар), оның ішінде объектіні пайдаланудың экономикалық сипаттамаларына байланысты нарықтық және өзге де ақпарат негізінде жылжымайтын мүлік объектісінің кадастрлық құнын айқындауға бағытталған рәсімдер жиынтығын білдіреді.</w:t>
      </w:r>
    </w:p>
    <w:p w:rsidR="00C64791" w:rsidRPr="00C64791" w:rsidRDefault="00C64791" w:rsidP="00C64791">
      <w:pPr>
        <w:spacing w:after="0" w:line="240" w:lineRule="auto"/>
        <w:ind w:firstLine="567"/>
        <w:contextualSpacing/>
        <w:jc w:val="both"/>
        <w:rPr>
          <w:rFonts w:ascii="Times New Roman" w:hAnsi="Times New Roman" w:cs="Times New Roman"/>
          <w:sz w:val="28"/>
          <w:szCs w:val="28"/>
          <w:lang w:val="kk-KZ"/>
        </w:rPr>
      </w:pPr>
      <w:r w:rsidRPr="00C64791">
        <w:rPr>
          <w:rFonts w:ascii="Times New Roman" w:hAnsi="Times New Roman" w:cs="Times New Roman"/>
          <w:sz w:val="28"/>
          <w:szCs w:val="28"/>
          <w:lang w:val="kk-KZ"/>
        </w:rPr>
        <w:t xml:space="preserve">Бағалаудың негізгі мақсаты нақты жер учаскелерінің кадастрлық құнын анықтау және есептеу болып табылады. Әрбір санаттағы жерлер (ауылдық және қалалық елді мекендердің жерлері, елді мекендер шегінен тыс ауыл шаруашылығы алқаптары, өзге де санаттар) үшін </w:t>
      </w:r>
      <w:r>
        <w:rPr>
          <w:rFonts w:ascii="Times New Roman" w:hAnsi="Times New Roman" w:cs="Times New Roman"/>
          <w:sz w:val="28"/>
          <w:szCs w:val="28"/>
          <w:lang w:val="kk-KZ"/>
        </w:rPr>
        <w:t>н</w:t>
      </w:r>
      <w:r w:rsidRPr="00C64791">
        <w:rPr>
          <w:rFonts w:ascii="Times New Roman" w:hAnsi="Times New Roman" w:cs="Times New Roman"/>
          <w:sz w:val="28"/>
          <w:szCs w:val="28"/>
          <w:lang w:val="kk-KZ"/>
        </w:rPr>
        <w:t xml:space="preserve">ысаналы мақсатына және функционалдық пайдаланудың белгілі бір түріне </w:t>
      </w:r>
      <w:r w:rsidRPr="00C64791">
        <w:rPr>
          <w:rFonts w:ascii="Times New Roman" w:hAnsi="Times New Roman" w:cs="Times New Roman"/>
          <w:sz w:val="28"/>
          <w:szCs w:val="28"/>
          <w:lang w:val="kk-KZ"/>
        </w:rPr>
        <w:lastRenderedPageBreak/>
        <w:t>байланысты жерді сыныптауға негізделетін нақты критерийлер мен бағалау әдістері қалыптастырылған.</w:t>
      </w:r>
    </w:p>
    <w:p w:rsidR="00C64791" w:rsidRDefault="00C64791" w:rsidP="00C64791">
      <w:pPr>
        <w:spacing w:after="0" w:line="240" w:lineRule="auto"/>
        <w:ind w:firstLine="567"/>
        <w:contextualSpacing/>
        <w:jc w:val="both"/>
        <w:rPr>
          <w:rFonts w:ascii="Times New Roman" w:hAnsi="Times New Roman" w:cs="Times New Roman"/>
          <w:sz w:val="28"/>
          <w:szCs w:val="28"/>
          <w:lang w:val="kk-KZ"/>
        </w:rPr>
      </w:pPr>
      <w:r w:rsidRPr="00C64791">
        <w:rPr>
          <w:rFonts w:ascii="Times New Roman" w:hAnsi="Times New Roman" w:cs="Times New Roman"/>
          <w:sz w:val="28"/>
          <w:szCs w:val="28"/>
          <w:lang w:val="kk-KZ"/>
        </w:rPr>
        <w:t>Жердің нысаналы мақсатының тізбелері және оларды пайдалану түрлері жер кадастрында ашық қолжетімді болады.</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Мемлекеттік кадастрлық бағалау деп:</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мемлекеттік кадастрлық бағалау жүргізу туралы шешім қабылдау;</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мемлекеттік кадастрлық бағалауға жататын жылжымайтын мүлік объектілерінің тізбесін қалыптастыру;</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кадастрлық құнын анықтау бойынша жұмыстарды орындаушыны (бұдан әрі - жұмыстарды орындаушы) іріктеу және онымен бағалау жүргізуге шарт жасасу;</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кадастрлық құнды айқындау және кадастрлық құнды айқындау туралы есеп жасау;</w:t>
      </w:r>
    </w:p>
    <w:p w:rsidR="00220163" w:rsidRPr="00B920FF" w:rsidRDefault="00220163" w:rsidP="00220163">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 кадастрлық құнды анықтау туралы есептің сараптамасын;</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кадастрлық құнды айқындау нәтижелерін бекіту;</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жылжымайтын мүліктің мемлекеттік кадастрына кадастрлық құнды айқындау нәтижелерін енгізу.</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Салық салу мәселелері үнемі экономистердің, заңгерлердің, саясаткерлер мен философтардың зерттеулерінде өзектілікке ие. Салықтардың экономикалық мәнін мемлекеттің қаржы ресурстарын қалыптастыру үшін міндетті жарна түрінде жалпы ішкі өнімнің белгілі бір бөлігін қоғам пайдасына алып қоюы құрайды.</w:t>
      </w:r>
    </w:p>
    <w:p w:rsidR="00220163" w:rsidRPr="00665950" w:rsidRDefault="00D01FF0"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Жер және с</w:t>
      </w:r>
      <w:r w:rsidR="00220163" w:rsidRPr="00665950">
        <w:rPr>
          <w:rFonts w:ascii="Times New Roman" w:hAnsi="Times New Roman" w:cs="Times New Roman"/>
          <w:sz w:val="28"/>
          <w:szCs w:val="28"/>
          <w:lang w:val="kk-KZ"/>
        </w:rPr>
        <w:t>алық кодексіне сәйкес, ҚР-да жер салығын есептеу үшін салық базасы мемлекеттік кадастрлық бағалау процесінде нарықтық құн негізінде айқындалатын жер учаскелерінің кадастрлық құны болып табылады. Тиісінше, жылжымайтын мүлік объектілерінің кадастрлық құнын айқындау үшін салық салу мақсатында жылжымайтын мүлік объектілеріне мемлекеттік кадастрлық бағалау жүргізіледі.</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Жерді мемлекеттік кадастрлық бағалау-белгілі бір күнгі жағдай бойынша жер учаскелерінің кадастрлық құнын белгілеуге бағытталған құқықтық, әкімшілік және техникалық іс-шаралар кешені.</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Жерді мемлекеттік кадастрлық бағалау әртүрлі нысаналы мақсаттағы жер учаскелерінің кадастрлық құнын айқындау үшін 5 жылда кемінде бір рет және 3 жылда бір реттен жиі емес жүргізіледі.</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Жылжымайтын мүлікке салық салу жүйесін жетілдіру және жылжымайтын мүлік объектілерін мемлекеттік кадастрлық бағалауды дамыту ерекше өзектілікке ие болады. Жылжымайтын мүлік құнына салынатын салық мұндай жүйенің маңызды құрамдас бөлігі болып табылады, өйткені ол тұрақты және сенімді базаға сүйенеді.</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Салық салу мақсатында салық салуға жататын барлық жылжымайтын мүлік объектілерінің құнын анықтау, басқаша айтқанда, салық салу мақсатында жылжымайтын мүлікке жаппай бағалау жүргізу қажет. Жаппай бағалау дегеніміз-жалпы мәліметтерді, стандартталған әдістерді </w:t>
      </w:r>
      <w:r w:rsidRPr="00665950">
        <w:rPr>
          <w:rFonts w:ascii="Times New Roman" w:hAnsi="Times New Roman" w:cs="Times New Roman"/>
          <w:sz w:val="28"/>
          <w:szCs w:val="28"/>
          <w:lang w:val="kk-KZ"/>
        </w:rPr>
        <w:lastRenderedPageBreak/>
        <w:t>және статистикалық тестілеуді қолдана отырып, белгілі бір күнгі жағдай бойынша жылжымайтын мүлік бірліктері тобының құнын анықтау процесі. Халықаралық бағалау стандарттарына сәйкес нарықтық құн жаппай бағалау үшін құндық бағалау базасы болып табылады. Жаппай бағалау жұмыстарын жүргізу үшін жылжымайтын мүлікті жаппай бағалау жүйесі құрылады.</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Елді мекендердің жерлеріне кадастрлық бағалау жүргізудің негізгі кезеңдері.</w:t>
      </w:r>
    </w:p>
    <w:p w:rsidR="00220163" w:rsidRPr="003D595C" w:rsidRDefault="00220163" w:rsidP="0022016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1 кезең. Дайындық жұмыстары, бастапқы нарықтық және нормативтік ақпаратты жинау және өңдеу.</w:t>
      </w:r>
    </w:p>
    <w:p w:rsidR="00220163" w:rsidRPr="003D595C" w:rsidRDefault="00220163" w:rsidP="0022016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Дайындық жұмыстарына мыналар кіреді:</w:t>
      </w:r>
    </w:p>
    <w:p w:rsidR="00220163" w:rsidRPr="003D595C" w:rsidRDefault="00220163" w:rsidP="0022016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 қала, климат, гидрография, экология, аумақтың инженерлік-геологиялық сипаттамалары туралы жалпы мәліметтер жинау;</w:t>
      </w:r>
    </w:p>
    <w:p w:rsidR="00220163" w:rsidRPr="00030D17" w:rsidRDefault="00220163" w:rsidP="00220163">
      <w:pPr>
        <w:spacing w:after="0" w:line="240" w:lineRule="auto"/>
        <w:ind w:firstLine="567"/>
        <w:contextualSpacing/>
        <w:jc w:val="both"/>
        <w:rPr>
          <w:rFonts w:ascii="Times New Roman" w:hAnsi="Times New Roman" w:cs="Times New Roman"/>
          <w:sz w:val="28"/>
          <w:szCs w:val="28"/>
          <w:lang w:val="kk-KZ"/>
        </w:rPr>
      </w:pPr>
      <w:r w:rsidRPr="00030D17">
        <w:rPr>
          <w:rFonts w:ascii="Times New Roman" w:hAnsi="Times New Roman" w:cs="Times New Roman"/>
          <w:sz w:val="28"/>
          <w:szCs w:val="28"/>
          <w:lang w:val="kk-KZ"/>
        </w:rPr>
        <w:t>- қаланы дамытудың Бас жоспарына сәйкес қала шегін айқындау;</w:t>
      </w:r>
    </w:p>
    <w:p w:rsidR="00220163" w:rsidRPr="00030D17" w:rsidRDefault="00220163" w:rsidP="00220163">
      <w:pPr>
        <w:spacing w:after="0" w:line="240" w:lineRule="auto"/>
        <w:ind w:firstLine="567"/>
        <w:contextualSpacing/>
        <w:jc w:val="both"/>
        <w:rPr>
          <w:rFonts w:ascii="Times New Roman" w:hAnsi="Times New Roman" w:cs="Times New Roman"/>
          <w:sz w:val="28"/>
          <w:szCs w:val="28"/>
          <w:lang w:val="kk-KZ"/>
        </w:rPr>
      </w:pPr>
      <w:r w:rsidRPr="00030D17">
        <w:rPr>
          <w:rFonts w:ascii="Times New Roman" w:hAnsi="Times New Roman" w:cs="Times New Roman"/>
          <w:sz w:val="28"/>
          <w:szCs w:val="28"/>
          <w:lang w:val="kk-KZ"/>
        </w:rPr>
        <w:t>- қаланың жер пайдаланушылары бойынша жерлерді жіктеуді, құқықтық режимді;</w:t>
      </w:r>
    </w:p>
    <w:p w:rsidR="00220163" w:rsidRPr="00220163" w:rsidRDefault="00220163" w:rsidP="00220163">
      <w:pPr>
        <w:spacing w:after="0" w:line="240" w:lineRule="auto"/>
        <w:ind w:firstLine="567"/>
        <w:contextualSpacing/>
        <w:jc w:val="both"/>
        <w:rPr>
          <w:rFonts w:ascii="Times New Roman" w:hAnsi="Times New Roman" w:cs="Times New Roman"/>
          <w:sz w:val="28"/>
          <w:szCs w:val="28"/>
        </w:rPr>
      </w:pPr>
      <w:r w:rsidRPr="00220163">
        <w:rPr>
          <w:rFonts w:ascii="Times New Roman" w:hAnsi="Times New Roman" w:cs="Times New Roman"/>
          <w:sz w:val="28"/>
          <w:szCs w:val="28"/>
        </w:rPr>
        <w:t>- жерді функционалдық пайдалану бойынша жіктеу;</w:t>
      </w:r>
    </w:p>
    <w:p w:rsidR="00220163" w:rsidRPr="00220163" w:rsidRDefault="00220163" w:rsidP="00220163">
      <w:pPr>
        <w:spacing w:after="0" w:line="240" w:lineRule="auto"/>
        <w:ind w:firstLine="567"/>
        <w:contextualSpacing/>
        <w:jc w:val="both"/>
        <w:rPr>
          <w:rFonts w:ascii="Times New Roman" w:hAnsi="Times New Roman" w:cs="Times New Roman"/>
          <w:sz w:val="28"/>
          <w:szCs w:val="28"/>
        </w:rPr>
      </w:pPr>
      <w:r w:rsidRPr="00220163">
        <w:rPr>
          <w:rFonts w:ascii="Times New Roman" w:hAnsi="Times New Roman" w:cs="Times New Roman"/>
          <w:sz w:val="28"/>
          <w:szCs w:val="28"/>
        </w:rPr>
        <w:t>- қ</w:t>
      </w:r>
      <w:proofErr w:type="gramStart"/>
      <w:r w:rsidRPr="00220163">
        <w:rPr>
          <w:rFonts w:ascii="Times New Roman" w:hAnsi="Times New Roman" w:cs="Times New Roman"/>
          <w:sz w:val="28"/>
          <w:szCs w:val="28"/>
        </w:rPr>
        <w:t>ала</w:t>
      </w:r>
      <w:proofErr w:type="gramEnd"/>
      <w:r w:rsidRPr="00220163">
        <w:rPr>
          <w:rFonts w:ascii="Times New Roman" w:hAnsi="Times New Roman" w:cs="Times New Roman"/>
          <w:sz w:val="28"/>
          <w:szCs w:val="28"/>
        </w:rPr>
        <w:t xml:space="preserve"> құрылысы құндылығы, жылжымайтын мүлік объектілерінің типтері және бағалау шағын аймақтарын бөле отырып, ағымдағы пайдаланудың негізгі түрлері бойынша жерлерді сыныптау;</w:t>
      </w:r>
    </w:p>
    <w:p w:rsidR="00220163" w:rsidRPr="00220163" w:rsidRDefault="00220163" w:rsidP="00220163">
      <w:pPr>
        <w:spacing w:after="0" w:line="240" w:lineRule="auto"/>
        <w:ind w:firstLine="567"/>
        <w:contextualSpacing/>
        <w:jc w:val="both"/>
        <w:rPr>
          <w:rFonts w:ascii="Times New Roman" w:hAnsi="Times New Roman" w:cs="Times New Roman"/>
          <w:sz w:val="28"/>
          <w:szCs w:val="28"/>
        </w:rPr>
      </w:pPr>
      <w:r w:rsidRPr="00220163">
        <w:rPr>
          <w:rFonts w:ascii="Times New Roman" w:hAnsi="Times New Roman" w:cs="Times New Roman"/>
          <w:sz w:val="28"/>
          <w:szCs w:val="28"/>
        </w:rPr>
        <w:t xml:space="preserve">- жекелеген бағалау шағын аймақтарының шекаралары мен алаңдарын нақтылай отырып, олардың ағымдағы пайдаланылуын бағалау және </w:t>
      </w:r>
      <w:proofErr w:type="gramStart"/>
      <w:r w:rsidRPr="00220163">
        <w:rPr>
          <w:rFonts w:ascii="Times New Roman" w:hAnsi="Times New Roman" w:cs="Times New Roman"/>
          <w:sz w:val="28"/>
          <w:szCs w:val="28"/>
        </w:rPr>
        <w:t>не</w:t>
      </w:r>
      <w:proofErr w:type="gramEnd"/>
      <w:r w:rsidRPr="00220163">
        <w:rPr>
          <w:rFonts w:ascii="Times New Roman" w:hAnsi="Times New Roman" w:cs="Times New Roman"/>
          <w:sz w:val="28"/>
          <w:szCs w:val="28"/>
        </w:rPr>
        <w:t>ғұрлым тиімді даму бағыттарын болжау;</w:t>
      </w:r>
    </w:p>
    <w:p w:rsidR="00220163" w:rsidRPr="0087363D" w:rsidRDefault="00220163" w:rsidP="00220163">
      <w:pPr>
        <w:spacing w:after="0" w:line="240" w:lineRule="auto"/>
        <w:ind w:firstLine="567"/>
        <w:contextualSpacing/>
        <w:jc w:val="both"/>
        <w:rPr>
          <w:rFonts w:ascii="Times New Roman" w:hAnsi="Times New Roman" w:cs="Times New Roman"/>
          <w:sz w:val="28"/>
          <w:szCs w:val="28"/>
          <w:lang w:val="kk-KZ"/>
        </w:rPr>
      </w:pPr>
      <w:r w:rsidRPr="00220163">
        <w:rPr>
          <w:rFonts w:ascii="Times New Roman" w:hAnsi="Times New Roman" w:cs="Times New Roman"/>
          <w:sz w:val="28"/>
          <w:szCs w:val="28"/>
        </w:rPr>
        <w:t xml:space="preserve">- </w:t>
      </w:r>
      <w:proofErr w:type="gramStart"/>
      <w:r w:rsidRPr="00220163">
        <w:rPr>
          <w:rFonts w:ascii="Times New Roman" w:hAnsi="Times New Roman" w:cs="Times New Roman"/>
          <w:sz w:val="28"/>
          <w:szCs w:val="28"/>
        </w:rPr>
        <w:t>ба</w:t>
      </w:r>
      <w:proofErr w:type="gramEnd"/>
      <w:r w:rsidRPr="00220163">
        <w:rPr>
          <w:rFonts w:ascii="Times New Roman" w:hAnsi="Times New Roman" w:cs="Times New Roman"/>
          <w:sz w:val="28"/>
          <w:szCs w:val="28"/>
        </w:rPr>
        <w:t>ғалау шағын аймақтарының құрамына кіретін типт</w:t>
      </w:r>
      <w:r w:rsidR="0087363D">
        <w:rPr>
          <w:rFonts w:ascii="Times New Roman" w:hAnsi="Times New Roman" w:cs="Times New Roman"/>
          <w:sz w:val="28"/>
          <w:szCs w:val="28"/>
        </w:rPr>
        <w:t>ік жер учаскелерін анықтау;</w:t>
      </w:r>
    </w:p>
    <w:p w:rsidR="00220163" w:rsidRPr="00665950" w:rsidRDefault="00220163" w:rsidP="0022016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бағалау шағын аймақтары бойынша жер учаскелері нарығының деректерін жинау, дұрыстығын тексеру және топтау.</w:t>
      </w:r>
    </w:p>
    <w:p w:rsidR="00220163" w:rsidRPr="003D595C" w:rsidRDefault="00220163" w:rsidP="0022016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2 кезең. Қала аумағын функционалдық аймақтарға бөлу.</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030D17">
        <w:rPr>
          <w:rFonts w:ascii="Times New Roman" w:hAnsi="Times New Roman" w:cs="Times New Roman"/>
          <w:sz w:val="28"/>
          <w:szCs w:val="28"/>
          <w:lang w:val="kk-KZ"/>
        </w:rPr>
        <w:t xml:space="preserve">Қалалардың, кенттердің, ауылдық елді мекендердің аумағы жердің функционалдық пайдаланылуына байланысты жеке аймақтарға бөлінеді. </w:t>
      </w:r>
      <w:r w:rsidRPr="00E964EA">
        <w:rPr>
          <w:rFonts w:ascii="Times New Roman" w:hAnsi="Times New Roman" w:cs="Times New Roman"/>
          <w:sz w:val="28"/>
          <w:szCs w:val="28"/>
          <w:lang w:val="kk-KZ"/>
        </w:rPr>
        <w:t>Бұл жағдайда келесі негізгі аймақтар бөлінеді:</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w:t>
      </w:r>
      <w:r w:rsidR="00D01FF0" w:rsidRPr="00E964EA">
        <w:rPr>
          <w:rFonts w:ascii="Times New Roman" w:hAnsi="Times New Roman" w:cs="Times New Roman"/>
          <w:sz w:val="28"/>
          <w:szCs w:val="28"/>
          <w:lang w:val="kk-KZ"/>
        </w:rPr>
        <w:t xml:space="preserve"> </w:t>
      </w:r>
      <w:r w:rsidRPr="00E964EA">
        <w:rPr>
          <w:rFonts w:ascii="Times New Roman" w:hAnsi="Times New Roman" w:cs="Times New Roman"/>
          <w:sz w:val="28"/>
          <w:szCs w:val="28"/>
          <w:lang w:val="kk-KZ"/>
        </w:rPr>
        <w:t>барлық түрдегі тұрғын үй құрылысын, мәдени-тұрмыстық қызмет көрсету мекемелерін, бульварларды, скверлерді және жасыл желектердің басқа да түрлерін, сондай-ақ аймаққа қызмет көрсететін көшелер мен алаңдарды, спорттық құрылыстарды қамтитын қоныстану аймағы. Қоныстану аймағында жалпықалалық қоғамдық орталық бөлінеді;</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өнеркәсіп, көлік, энергетика, байланыс кәсіпорындары, Қоймалар, базалар, коммуналдық шаруашылық объектілері орналасқан жерлерден, сондай-ақ өндіріс саласындағы басқа да жер пайдаланушылардың жерлерінен тұратын өнеркәсіптік және коммуналдық-қойма аймағы;</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xml:space="preserve">- ауыл шаруашылығы өндірісі үшін пайдаланылатын кәсіпорындардың, ұйымдардың, азаматтардың бағбандық және бақшалық </w:t>
      </w:r>
      <w:r w:rsidRPr="00E964EA">
        <w:rPr>
          <w:rFonts w:ascii="Times New Roman" w:hAnsi="Times New Roman" w:cs="Times New Roman"/>
          <w:sz w:val="28"/>
          <w:szCs w:val="28"/>
          <w:lang w:val="kk-KZ"/>
        </w:rPr>
        <w:lastRenderedPageBreak/>
        <w:t>коммерциялық емес бірлестіктерінің жерлерін біріктіретін ауыл шаруашылығы аймағы;</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көлік аймағы-</w:t>
      </w:r>
      <w:r w:rsidR="005A2F37" w:rsidRPr="00E964EA">
        <w:rPr>
          <w:rFonts w:ascii="Times New Roman" w:hAnsi="Times New Roman" w:cs="Times New Roman"/>
          <w:sz w:val="28"/>
          <w:szCs w:val="28"/>
          <w:lang w:val="kk-KZ"/>
        </w:rPr>
        <w:t>т</w:t>
      </w:r>
      <w:r w:rsidRPr="00E964EA">
        <w:rPr>
          <w:rFonts w:ascii="Times New Roman" w:hAnsi="Times New Roman" w:cs="Times New Roman"/>
          <w:sz w:val="28"/>
          <w:szCs w:val="28"/>
          <w:lang w:val="kk-KZ"/>
        </w:rPr>
        <w:t>еміржол, су, сыртқы автомобиль көлігінің аймағы, сондай-ақ көше-жол желісін, автобус парктерін және т.б. қамтитын қалалық көлік</w:t>
      </w:r>
      <w:r w:rsidR="0087363D" w:rsidRPr="00E964EA">
        <w:rPr>
          <w:rFonts w:ascii="Times New Roman" w:hAnsi="Times New Roman" w:cs="Times New Roman"/>
          <w:sz w:val="28"/>
          <w:szCs w:val="28"/>
          <w:lang w:val="kk-KZ"/>
        </w:rPr>
        <w:t xml:space="preserve"> жүйесі</w:t>
      </w:r>
      <w:r w:rsidRPr="00E964EA">
        <w:rPr>
          <w:rFonts w:ascii="Times New Roman" w:hAnsi="Times New Roman" w:cs="Times New Roman"/>
          <w:sz w:val="28"/>
          <w:szCs w:val="28"/>
          <w:lang w:val="kk-KZ"/>
        </w:rPr>
        <w:t>;</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-қала аумағында орналасқан, топырақ қорғау, су қорғау, санитарлық-гигиеналық және рекреациялық маңызы бар орман алқаптарын қамтитын демалыс аймағы;</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xml:space="preserve">- жоғарыда аталған аймақтарға кірмеген </w:t>
      </w:r>
      <w:r w:rsidR="00D01FF0" w:rsidRPr="00E964EA">
        <w:rPr>
          <w:rFonts w:ascii="Times New Roman" w:hAnsi="Times New Roman" w:cs="Times New Roman"/>
          <w:sz w:val="28"/>
          <w:szCs w:val="28"/>
          <w:lang w:val="kk-KZ"/>
        </w:rPr>
        <w:t>ж</w:t>
      </w:r>
      <w:r w:rsidRPr="00E964EA">
        <w:rPr>
          <w:rFonts w:ascii="Times New Roman" w:hAnsi="Times New Roman" w:cs="Times New Roman"/>
          <w:sz w:val="28"/>
          <w:szCs w:val="28"/>
          <w:lang w:val="kk-KZ"/>
        </w:rPr>
        <w:t>ердің басқа санаттарын біріктіретін басқа жерлер, мысалы, қорғаныс, босалқы жерлер және басқалар.</w:t>
      </w:r>
    </w:p>
    <w:p w:rsidR="00220163" w:rsidRPr="00E964EA" w:rsidRDefault="00220163"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Бөлінген функционалдық жер аймақтарының аумақтары, өз кезегінде, олардың пайдаланылуына және оларда орналасқан түрлеріне, ал қажет болған жағдайларда жылжымайтын мүлік объек</w:t>
      </w:r>
      <w:r w:rsidR="005A2F37" w:rsidRPr="00E964EA">
        <w:rPr>
          <w:rFonts w:ascii="Times New Roman" w:hAnsi="Times New Roman" w:cs="Times New Roman"/>
          <w:sz w:val="28"/>
          <w:szCs w:val="28"/>
          <w:lang w:val="kk-KZ"/>
        </w:rPr>
        <w:t>тілерінің кіші түрлеріне қарай ж</w:t>
      </w:r>
      <w:r w:rsidRPr="00E964EA">
        <w:rPr>
          <w:rFonts w:ascii="Times New Roman" w:hAnsi="Times New Roman" w:cs="Times New Roman"/>
          <w:sz w:val="28"/>
          <w:szCs w:val="28"/>
          <w:lang w:val="kk-KZ"/>
        </w:rPr>
        <w:t>еке бағалау шағын аймақтарына бөлінеді.</w:t>
      </w:r>
    </w:p>
    <w:p w:rsidR="005A2F37" w:rsidRPr="00E964EA" w:rsidRDefault="005A2F37" w:rsidP="005A2F37">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Мысалы, қоныс аумағының едәуір бөлігін алып жатқан тұрғын үй құрылысының жерлерінде, әдетте, бір типті тұрғын үйлер салған жекелеген бағалау микрозондарына жер бөлінеді:</w:t>
      </w:r>
    </w:p>
    <w:p w:rsidR="005A2F37" w:rsidRPr="00E964EA" w:rsidRDefault="005A2F37" w:rsidP="005A2F37">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аз қабатты тұрғын үй құрылысы;</w:t>
      </w:r>
    </w:p>
    <w:p w:rsidR="005A2F37" w:rsidRPr="00E964EA" w:rsidRDefault="005A2F37" w:rsidP="005A2F37">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үй маңындағы жер учаскелерінсіз аз қабатты тұрғын үй құрылысы;</w:t>
      </w:r>
    </w:p>
    <w:p w:rsidR="005A2F37" w:rsidRPr="00E964EA" w:rsidRDefault="005A2F37" w:rsidP="005A2F37">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көп қабатты секциялық құрылыс салу (3-5 қабат),</w:t>
      </w:r>
    </w:p>
    <w:p w:rsidR="005A2F37" w:rsidRPr="00E964EA" w:rsidRDefault="005A2F37" w:rsidP="005A2F37">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көп қабатты секциялық құрылыс (6-9 қабат);</w:t>
      </w:r>
    </w:p>
    <w:p w:rsidR="005A2F37" w:rsidRDefault="005A2F37" w:rsidP="0022016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көп қабатты секциялық құрылыс (10-12 қабат) және т.б. Аз қабатты немесе толық абаттандырылмаған тұрғын үйлері бар жер учаскелерін жылжымайтын мүлік объектілерінің мынадай түрлеріне бөлуге болады: тұрғын кірпіш, шабылған, қалқан, панель және басқа үйлері бар жер учаскелері.</w:t>
      </w:r>
    </w:p>
    <w:p w:rsidR="00463CEC" w:rsidRPr="00E964EA" w:rsidRDefault="00463CEC" w:rsidP="00220163">
      <w:pPr>
        <w:spacing w:after="0" w:line="240" w:lineRule="auto"/>
        <w:ind w:firstLine="567"/>
        <w:contextualSpacing/>
        <w:jc w:val="both"/>
        <w:rPr>
          <w:rFonts w:ascii="Times New Roman" w:hAnsi="Times New Roman" w:cs="Times New Roman"/>
          <w:sz w:val="28"/>
          <w:szCs w:val="28"/>
          <w:lang w:val="kk-KZ"/>
        </w:rPr>
      </w:pPr>
    </w:p>
    <w:p w:rsidR="00B915AA" w:rsidRDefault="00B915AA" w:rsidP="00463CEC">
      <w:pPr>
        <w:spacing w:after="0" w:line="240" w:lineRule="auto"/>
        <w:contextualSpacing/>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F42C815" wp14:editId="7002AEF5">
            <wp:extent cx="4441371" cy="2654697"/>
            <wp:effectExtent l="0" t="0" r="0" b="0"/>
            <wp:docPr id="1" name="Рисунок 1" descr="D:\МОИ ДОКУМЕНТЫ 1 !!!\МЕТОДИЧКА кадастровая оценка 2022\map_urals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И ДОКУМЕНТЫ 1 !!!\МЕТОДИЧКА кадастровая оценка 2022\map_uralsk.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38160" cy="2652778"/>
                    </a:xfrm>
                    <a:prstGeom prst="rect">
                      <a:avLst/>
                    </a:prstGeom>
                    <a:noFill/>
                    <a:ln>
                      <a:noFill/>
                    </a:ln>
                  </pic:spPr>
                </pic:pic>
              </a:graphicData>
            </a:graphic>
          </wp:inline>
        </w:drawing>
      </w:r>
    </w:p>
    <w:p w:rsidR="00463CEC" w:rsidRDefault="00463CEC" w:rsidP="00463CEC">
      <w:pPr>
        <w:spacing w:after="0" w:line="240" w:lineRule="auto"/>
        <w:contextualSpacing/>
        <w:jc w:val="center"/>
        <w:rPr>
          <w:rFonts w:ascii="Times New Roman" w:hAnsi="Times New Roman" w:cs="Times New Roman"/>
          <w:sz w:val="28"/>
          <w:szCs w:val="28"/>
          <w:lang w:val="kk-KZ"/>
        </w:rPr>
      </w:pPr>
    </w:p>
    <w:p w:rsidR="00B915AA" w:rsidRPr="00E141BD" w:rsidRDefault="00B915AA" w:rsidP="00463CEC">
      <w:pPr>
        <w:spacing w:after="0" w:line="240" w:lineRule="auto"/>
        <w:contextualSpacing/>
        <w:jc w:val="center"/>
        <w:rPr>
          <w:rFonts w:ascii="Times New Roman" w:hAnsi="Times New Roman" w:cs="Times New Roman"/>
          <w:sz w:val="28"/>
          <w:szCs w:val="28"/>
          <w:lang w:val="kk-KZ"/>
        </w:rPr>
      </w:pPr>
      <w:r w:rsidRPr="00E141BD">
        <w:rPr>
          <w:rFonts w:ascii="Times New Roman" w:hAnsi="Times New Roman" w:cs="Times New Roman"/>
          <w:sz w:val="28"/>
          <w:szCs w:val="28"/>
          <w:lang w:val="kk-KZ"/>
        </w:rPr>
        <w:t xml:space="preserve">Сурет 1 – </w:t>
      </w:r>
      <w:r w:rsidR="00220163" w:rsidRPr="00E141BD">
        <w:rPr>
          <w:rFonts w:ascii="Times New Roman" w:hAnsi="Times New Roman" w:cs="Times New Roman"/>
          <w:sz w:val="28"/>
          <w:szCs w:val="28"/>
          <w:lang w:val="kk-KZ"/>
        </w:rPr>
        <w:t>Қала аумағын аймақтарға бөлу</w:t>
      </w:r>
    </w:p>
    <w:p w:rsidR="00F6761E" w:rsidRPr="00E964EA" w:rsidRDefault="00F6761E" w:rsidP="0003289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lastRenderedPageBreak/>
        <w:t xml:space="preserve">Көп қабатты тұрғын үйлері бар жер учаскелерін жылжымайтын мүлік объектілерінің түрлері бойынша бағалау микрозондарына, яғни көппәтерлі бес қабатты үйлері, панельді, кірпішті, сапасы жақсартылған, элиталық жаңа құрылыстары бар учаскелерге бөлуге болады. Микрозондардың саны инженерлік және көліктік магистральдық желілердің тығыздығын, әлеуметтік-мәдени объектілермен толығуын, аумақтың инженерлік дайындығына күрделі салымдарды, тарихи-мәдени және сәулеттік-ландшафтық құндылықтардың болуын ескере отырып айқындалады. </w:t>
      </w:r>
      <w:r w:rsidRPr="00E964EA">
        <w:rPr>
          <w:rFonts w:ascii="Times New Roman" w:hAnsi="Times New Roman" w:cs="Times New Roman"/>
          <w:sz w:val="28"/>
          <w:szCs w:val="28"/>
          <w:lang w:val="kk-KZ"/>
        </w:rPr>
        <w:t>Бағалау микрозондарының шекарасы ретінде:</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табиғи шептер (бедердің айқын көрінген элементтері - өзендер, көлдер, жыралар, жыралар және т.б.);</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ірі инженерлік құрылыстардың шекаралары (темір жолдар, эстакадалар, құбырлар, үйінділер, көпірлер және т.б.);</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көшелер, алаңдар, өту жолдары;</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өндірістік және өндірістік емес мақсаттағы кәсіпорындар мен объектілердің шекаралары (қоршаулары);</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орман, ауыл шаруашылығы және өзге де алқаптардың шекаралары. Бағалау микрозондарының шекараларында жалпы ауданы, құрылыс алаңы, нысаны, инженерлік жайластыру деңгейі және орамдардың, автомагистральдардың, көшелердің шекараларына қатысты орналасқан жері бойынша типтік жер учаскелерінің параметрлері белгіленеді.</w:t>
      </w:r>
    </w:p>
    <w:p w:rsidR="00F6761E" w:rsidRPr="00E964EA" w:rsidRDefault="00F6761E" w:rsidP="00F6761E">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3 кезең. Жерді кадастрлық бағалаудың құндық көрсеткіштерін есептеу.</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Жер учаскелерін бағалаудың әртүрлі әдістерінен алынған деректерді талдау негізінде әрбір бағалау шағын аймағында жердің кадастрлық құны нақты пайдалану түрі бойынша орташа шама немесе ықтимал пайдалану түрлерінің ең жоғары мәні ретінде айқындалады. Бастапқы нарықтық ақпаратты өңдеудің негізгі әдістері регрессиялық корреляциялық талдау және топтастырудың статистикалық әдісі болып табылады.</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Типтік жер учаскелерінің жер ауданының бірлігіне шаққандағы нарықтық бағалар белгіленеді:</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 сатылу уақытына түзетілген ұқсас учаскелерге нарықтық бағаларды ескере отырып, құрылыс салынбаған жер учаскелері бойынша;</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 жылжымайтын мүлік объектілері салған жер учаскелері бойынша нақты жылжымайтын мүлік объектісінің ағымдағы нарықтық бағасынан тозуды алып тастағанда қалпына келтіру құнын шегеруді көздейтін шығынды әдісті, сондай-ақ жер учаскесіне келетін кіріс қалдығының техникасын қолдана отырып жүргізіледі.</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Жылжымайтын мүлік нарығындағы нақты жағдайға байланысты басқа әдістер де қолданылады.</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t>Бір бағалау микроаймақтары шегінде жердің едәуір өзгеше бағалау құнын алған жағдайда әртүрлі пайдалану түрлері үшін қосымша бағалау микроаймақтары бөлінеді</w:t>
      </w:r>
      <w:r w:rsidR="0080485C" w:rsidRPr="0067798A">
        <w:rPr>
          <w:rFonts w:ascii="Times New Roman" w:hAnsi="Times New Roman" w:cs="Times New Roman"/>
          <w:sz w:val="28"/>
          <w:szCs w:val="28"/>
          <w:lang w:val="kk-KZ"/>
        </w:rPr>
        <w:t xml:space="preserve"> [10]</w:t>
      </w:r>
      <w:r w:rsidRPr="0067798A">
        <w:rPr>
          <w:rFonts w:ascii="Times New Roman" w:hAnsi="Times New Roman" w:cs="Times New Roman"/>
          <w:sz w:val="28"/>
          <w:szCs w:val="28"/>
          <w:lang w:val="kk-KZ"/>
        </w:rPr>
        <w:t>.</w:t>
      </w:r>
    </w:p>
    <w:p w:rsidR="00F6761E" w:rsidRPr="0067798A" w:rsidRDefault="00F6761E" w:rsidP="00F6761E">
      <w:pPr>
        <w:spacing w:after="0" w:line="240" w:lineRule="auto"/>
        <w:ind w:firstLine="567"/>
        <w:contextualSpacing/>
        <w:jc w:val="both"/>
        <w:rPr>
          <w:rFonts w:ascii="Times New Roman" w:hAnsi="Times New Roman" w:cs="Times New Roman"/>
          <w:sz w:val="28"/>
          <w:szCs w:val="28"/>
          <w:lang w:val="kk-KZ"/>
        </w:rPr>
      </w:pPr>
      <w:r w:rsidRPr="0067798A">
        <w:rPr>
          <w:rFonts w:ascii="Times New Roman" w:hAnsi="Times New Roman" w:cs="Times New Roman"/>
          <w:sz w:val="28"/>
          <w:szCs w:val="28"/>
          <w:lang w:val="kk-KZ"/>
        </w:rPr>
        <w:lastRenderedPageBreak/>
        <w:t>Жердің кадастрлық құнының мәніне жақын бағалау шағын аймақтары бағалау аймақтарына біріктіріледі. Бұл ретте бір бағалау аймағы қоныс аумағындағы бірнеше жергілікті учаскелермен ұсынылуы мүмкін.</w:t>
      </w:r>
    </w:p>
    <w:p w:rsidR="00F6761E" w:rsidRPr="00A35E8A" w:rsidRDefault="00F6761E" w:rsidP="00F6761E">
      <w:pPr>
        <w:spacing w:after="0" w:line="240" w:lineRule="auto"/>
        <w:ind w:firstLine="567"/>
        <w:contextualSpacing/>
        <w:jc w:val="both"/>
        <w:rPr>
          <w:rFonts w:ascii="Times New Roman" w:hAnsi="Times New Roman" w:cs="Times New Roman"/>
          <w:sz w:val="28"/>
          <w:szCs w:val="28"/>
          <w:lang w:val="kk-KZ"/>
        </w:rPr>
      </w:pPr>
      <w:r w:rsidRPr="00A35E8A">
        <w:rPr>
          <w:rFonts w:ascii="Times New Roman" w:hAnsi="Times New Roman" w:cs="Times New Roman"/>
          <w:sz w:val="28"/>
          <w:szCs w:val="28"/>
          <w:lang w:val="kk-KZ"/>
        </w:rPr>
        <w:t>Бағалау аймақтарының саны шағын аймақтардың бағалау құнының ауқымына байланысты. Жылжымайтын мүлік нарығы тұрақты қалалардағы жердің нарықтық құнын бағалау тәжірибесі көрсеткендей, бөлінген бағалау аймақтарының саны елді мекен тұрғындарының санына байланысты. Бағалау аймақтарының саны қалаларда 3-тен 20 мың адамға дейін және халқы 500 мың адамнан асатын қалаларда 10 және одан да көп болуы мүмкін.</w:t>
      </w:r>
    </w:p>
    <w:p w:rsidR="00F6761E" w:rsidRPr="00A35E8A" w:rsidRDefault="00F6761E" w:rsidP="00F6761E">
      <w:pPr>
        <w:spacing w:after="0" w:line="240" w:lineRule="auto"/>
        <w:ind w:firstLine="567"/>
        <w:contextualSpacing/>
        <w:jc w:val="both"/>
        <w:rPr>
          <w:rFonts w:ascii="Times New Roman" w:hAnsi="Times New Roman" w:cs="Times New Roman"/>
          <w:sz w:val="28"/>
          <w:szCs w:val="28"/>
          <w:lang w:val="kk-KZ"/>
        </w:rPr>
      </w:pPr>
      <w:r w:rsidRPr="00A35E8A">
        <w:rPr>
          <w:rFonts w:ascii="Times New Roman" w:hAnsi="Times New Roman" w:cs="Times New Roman"/>
          <w:sz w:val="28"/>
          <w:szCs w:val="28"/>
          <w:lang w:val="kk-KZ"/>
        </w:rPr>
        <w:t>4 кезең. Қала аумағын бағалық аймақтарға бөлу.</w:t>
      </w:r>
    </w:p>
    <w:p w:rsidR="00F6761E" w:rsidRPr="00063376" w:rsidRDefault="00F6761E" w:rsidP="00F6761E">
      <w:pPr>
        <w:spacing w:after="0" w:line="240" w:lineRule="auto"/>
        <w:ind w:firstLine="567"/>
        <w:contextualSpacing/>
        <w:jc w:val="both"/>
        <w:rPr>
          <w:rFonts w:ascii="Times New Roman" w:hAnsi="Times New Roman" w:cs="Times New Roman"/>
          <w:sz w:val="28"/>
          <w:szCs w:val="28"/>
          <w:lang w:val="kk-KZ"/>
        </w:rPr>
      </w:pPr>
      <w:r w:rsidRPr="00063376">
        <w:rPr>
          <w:rFonts w:ascii="Times New Roman" w:hAnsi="Times New Roman" w:cs="Times New Roman"/>
          <w:sz w:val="28"/>
          <w:szCs w:val="28"/>
          <w:lang w:val="kk-KZ"/>
        </w:rPr>
        <w:t>Жеке тұрғын үй құрылысы үшін бөлінетін, үй жанындағы, бау-бақша және бау-бақша шаруашылықтарын жүргізу үшін пайдаланылатын тұрғын және коммерциялық құрылыс аудандарындағы жер учаскелеріне жүргізілген бағалау нәтижесінде қаланың бағалау шағын аймақтары бойынша жер құнының көрсеткіштері белгіленеді.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Бұ</w:t>
      </w:r>
      <w:proofErr w:type="gramStart"/>
      <w:r w:rsidRPr="00F6761E">
        <w:rPr>
          <w:rFonts w:ascii="Times New Roman" w:hAnsi="Times New Roman" w:cs="Times New Roman"/>
          <w:sz w:val="28"/>
          <w:szCs w:val="28"/>
        </w:rPr>
        <w:t>л</w:t>
      </w:r>
      <w:proofErr w:type="gramEnd"/>
      <w:r w:rsidRPr="00F6761E">
        <w:rPr>
          <w:rFonts w:ascii="Times New Roman" w:hAnsi="Times New Roman" w:cs="Times New Roman"/>
          <w:sz w:val="28"/>
          <w:szCs w:val="28"/>
        </w:rPr>
        <w:t xml:space="preserve"> процедура екі кезеңнен тұрады.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інші кезеңде алынған деректер Қаланың кадастрлық картасына енгізіледі және қала аумағын бағалық аймақтарға бөлу, атап айтқанда, алынған кадастрлық құн көрсеткіштерінің негізінде шағын аймақтар бойынша жеке бағалау аймақтарын қалыптастыру жүзеге асырылады. Функционалдық пайдаланылуы бойынша біртекті және типтік жер учаскелерінің нарықтық құнының мәні жақын әкімшілік-аумақтық құрылым жерлерінің 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бөлігі бағалау аймағы болып табылады.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Жекелеген шағын аймақтарды бағалау аймақтарына 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іктіру мынадай қағидаттарды сақтау негізінде жүзеге асырылады: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 жер учаскелерінің құны көрсеткіштерінің </w:t>
      </w:r>
      <w:proofErr w:type="gramStart"/>
      <w:r w:rsidRPr="00F6761E">
        <w:rPr>
          <w:rFonts w:ascii="Times New Roman" w:hAnsi="Times New Roman" w:cs="Times New Roman"/>
          <w:sz w:val="28"/>
          <w:szCs w:val="28"/>
        </w:rPr>
        <w:t>м</w:t>
      </w:r>
      <w:proofErr w:type="gramEnd"/>
      <w:r w:rsidRPr="00F6761E">
        <w:rPr>
          <w:rFonts w:ascii="Times New Roman" w:hAnsi="Times New Roman" w:cs="Times New Roman"/>
          <w:sz w:val="28"/>
          <w:szCs w:val="28"/>
        </w:rPr>
        <w:t>әндерінің жақындығы;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 </w:t>
      </w:r>
      <w:proofErr w:type="gramStart"/>
      <w:r w:rsidRPr="00F6761E">
        <w:rPr>
          <w:rFonts w:ascii="Times New Roman" w:hAnsi="Times New Roman" w:cs="Times New Roman"/>
          <w:sz w:val="28"/>
          <w:szCs w:val="28"/>
        </w:rPr>
        <w:t>ша</w:t>
      </w:r>
      <w:proofErr w:type="gramEnd"/>
      <w:r w:rsidRPr="00F6761E">
        <w:rPr>
          <w:rFonts w:ascii="Times New Roman" w:hAnsi="Times New Roman" w:cs="Times New Roman"/>
          <w:sz w:val="28"/>
          <w:szCs w:val="28"/>
        </w:rPr>
        <w:t>ғын аймақтардың аумақтық орналасу бірлігі;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инженерлік инфрақұрылымның ортақтығы, шағын аймақтармен шектесетін 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і инженерлік құрылыстардың немесе объектілердің оң немесе теріс әсерінің біртектілігі.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Жер учаскелерінің алынған құндық сипаттамалары қала жоспарына енгізіледі және қала аумағын функционалдық аймақ</w:t>
      </w:r>
      <w:proofErr w:type="gramStart"/>
      <w:r w:rsidRPr="00F6761E">
        <w:rPr>
          <w:rFonts w:ascii="Times New Roman" w:hAnsi="Times New Roman" w:cs="Times New Roman"/>
          <w:sz w:val="28"/>
          <w:szCs w:val="28"/>
        </w:rPr>
        <w:t>тар</w:t>
      </w:r>
      <w:proofErr w:type="gramEnd"/>
      <w:r w:rsidRPr="00F6761E">
        <w:rPr>
          <w:rFonts w:ascii="Times New Roman" w:hAnsi="Times New Roman" w:cs="Times New Roman"/>
          <w:sz w:val="28"/>
          <w:szCs w:val="28"/>
        </w:rPr>
        <w:t>ға бөлу нәтижесімен ұштастырылатын қалалық жерлерді бағалық аймақтарға бөлу жөніндегі жұмыстар орындалады.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Екінші кезеңде қала бойынша орташа жер бағасының көрсеткіші бірлік ретінде қабылданады, ал әрбі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бағалау аймағы бойынша аумақтың қала құрылысы құнының коэффициенттері есептеледі, олар тиісінше бірліктен көп немесе аз мәнді құрайды.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Әрбі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қалалық аймақ үшін аумақтың салыстырмалы құнының коэффициенттерін есептеу кезінде факторлардың белгілі бір топтарының әсері ескерілуі мүмкін. Мысалы, қоныстану аймағы үшін келесі факторлар маңызды: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lastRenderedPageBreak/>
        <w:t xml:space="preserve">1. Халықтың қала орталығына, жалпы қалалық маңызы бар </w:t>
      </w:r>
      <w:proofErr w:type="gramStart"/>
      <w:r w:rsidRPr="00F6761E">
        <w:rPr>
          <w:rFonts w:ascii="Times New Roman" w:hAnsi="Times New Roman" w:cs="Times New Roman"/>
          <w:sz w:val="28"/>
          <w:szCs w:val="28"/>
        </w:rPr>
        <w:t>м</w:t>
      </w:r>
      <w:proofErr w:type="gramEnd"/>
      <w:r w:rsidRPr="00F6761E">
        <w:rPr>
          <w:rFonts w:ascii="Times New Roman" w:hAnsi="Times New Roman" w:cs="Times New Roman"/>
          <w:sz w:val="28"/>
          <w:szCs w:val="28"/>
        </w:rPr>
        <w:t>әдениет және тұрмыстық қызмет көрсету объектілеріне көліктік қолжетімділігі.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2. Орталықтандырылған инженерлік жабдық</w:t>
      </w:r>
      <w:proofErr w:type="gramStart"/>
      <w:r w:rsidRPr="00F6761E">
        <w:rPr>
          <w:rFonts w:ascii="Times New Roman" w:hAnsi="Times New Roman" w:cs="Times New Roman"/>
          <w:sz w:val="28"/>
          <w:szCs w:val="28"/>
        </w:rPr>
        <w:t>пен ж</w:t>
      </w:r>
      <w:proofErr w:type="gramEnd"/>
      <w:r w:rsidRPr="00F6761E">
        <w:rPr>
          <w:rFonts w:ascii="Times New Roman" w:hAnsi="Times New Roman" w:cs="Times New Roman"/>
          <w:sz w:val="28"/>
          <w:szCs w:val="28"/>
        </w:rPr>
        <w:t>әне аумақты абаттандырумен қамтамасыз ету.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3. </w:t>
      </w:r>
      <w:proofErr w:type="gramStart"/>
      <w:r w:rsidRPr="00F6761E">
        <w:rPr>
          <w:rFonts w:ascii="Times New Roman" w:hAnsi="Times New Roman" w:cs="Times New Roman"/>
          <w:sz w:val="28"/>
          <w:szCs w:val="28"/>
        </w:rPr>
        <w:t>Халы</w:t>
      </w:r>
      <w:proofErr w:type="gramEnd"/>
      <w:r w:rsidRPr="00F6761E">
        <w:rPr>
          <w:rFonts w:ascii="Times New Roman" w:hAnsi="Times New Roman" w:cs="Times New Roman"/>
          <w:sz w:val="28"/>
          <w:szCs w:val="28"/>
        </w:rPr>
        <w:t>ққа мәдени-тұрмыстық қызмет көрсету саласының даму деңгейі.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4. Құрылыстың тарихи құндылығы, аумақтың эстетикалық және ландшафтық құндылығы.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5. Қоршаған ортаның жағдайы, санитарлық жағдайлар.</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6. Құрылыстың инженерлік-геологиялық жағдайлары.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7. Аумақтың рекреациялық құндылығы;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8. Аумақтың беделі.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Өнеркәсіптік және коммуналдық-қойма аймағы үшін мынадай факторлар үлкен маң</w:t>
      </w:r>
      <w:proofErr w:type="gramStart"/>
      <w:r w:rsidRPr="00F6761E">
        <w:rPr>
          <w:rFonts w:ascii="Times New Roman" w:hAnsi="Times New Roman" w:cs="Times New Roman"/>
          <w:sz w:val="28"/>
          <w:szCs w:val="28"/>
        </w:rPr>
        <w:t>ыз</w:t>
      </w:r>
      <w:proofErr w:type="gramEnd"/>
      <w:r w:rsidRPr="00F6761E">
        <w:rPr>
          <w:rFonts w:ascii="Times New Roman" w:hAnsi="Times New Roman" w:cs="Times New Roman"/>
          <w:sz w:val="28"/>
          <w:szCs w:val="28"/>
        </w:rPr>
        <w:t>ға ие:</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1. Өнді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істік инфрақұрылымның даму деңгейі, көлік жолдарының болуы, негізгі көлік магистральдарынан қашықтығы.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2. Еңбек ресурстарымен қамтамасыз ету шарттары және тұ</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ғын үй алаптарынан қашықтығы.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3. Аймақ</w:t>
      </w:r>
      <w:proofErr w:type="gramStart"/>
      <w:r w:rsidRPr="00F6761E">
        <w:rPr>
          <w:rFonts w:ascii="Times New Roman" w:hAnsi="Times New Roman" w:cs="Times New Roman"/>
          <w:sz w:val="28"/>
          <w:szCs w:val="28"/>
        </w:rPr>
        <w:t>тар</w:t>
      </w:r>
      <w:proofErr w:type="gramEnd"/>
      <w:r w:rsidRPr="00F6761E">
        <w:rPr>
          <w:rFonts w:ascii="Times New Roman" w:hAnsi="Times New Roman" w:cs="Times New Roman"/>
          <w:sz w:val="28"/>
          <w:szCs w:val="28"/>
        </w:rPr>
        <w:t>ға бөлуге, жер учаскелерін пайдалануға және т. б. байланысты қала құрылысы шарттары мен шектеулері.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Коэффициенттердің шамасы нарықтық деректерді статистикалық және себеп-салдарлық талдау, қала құрылысы бойынша бекітілген нормативтер, </w:t>
      </w:r>
      <w:proofErr w:type="gramStart"/>
      <w:r w:rsidRPr="00F6761E">
        <w:rPr>
          <w:rFonts w:ascii="Times New Roman" w:hAnsi="Times New Roman" w:cs="Times New Roman"/>
          <w:sz w:val="28"/>
          <w:szCs w:val="28"/>
        </w:rPr>
        <w:t>мамандар</w:t>
      </w:r>
      <w:proofErr w:type="gramEnd"/>
      <w:r w:rsidRPr="00F6761E">
        <w:rPr>
          <w:rFonts w:ascii="Times New Roman" w:hAnsi="Times New Roman" w:cs="Times New Roman"/>
          <w:sz w:val="28"/>
          <w:szCs w:val="28"/>
        </w:rPr>
        <w:t>ға сауал қою және сараптамалық бағалау негізінде айқындалады.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Қорытындыда алынған нәтижелерге логикалық және салыстырмалы талдау жүргізіледі.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Логикалық талдау жердің </w:t>
      </w:r>
      <w:proofErr w:type="gramStart"/>
      <w:r w:rsidRPr="00F6761E">
        <w:rPr>
          <w:rFonts w:ascii="Times New Roman" w:hAnsi="Times New Roman" w:cs="Times New Roman"/>
          <w:sz w:val="28"/>
          <w:szCs w:val="28"/>
        </w:rPr>
        <w:t>ба</w:t>
      </w:r>
      <w:proofErr w:type="gramEnd"/>
      <w:r w:rsidRPr="00F6761E">
        <w:rPr>
          <w:rFonts w:ascii="Times New Roman" w:hAnsi="Times New Roman" w:cs="Times New Roman"/>
          <w:sz w:val="28"/>
          <w:szCs w:val="28"/>
        </w:rPr>
        <w:t>ғасы, әдетте, орталықтан қаланың шеткі аудандарына дейін төмендеуі керек. Осы үрдістен ауытқыған кезде қалыптасқан жағдайдың себептері белгіленеді.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Салыстырмалы талдау қаланың әрбі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бағалау аймағы бойынша Жердің қала құрылысы құндылығы коэффициенттерінің және жер учаскелері мен жылжымайтын мүлік объектілеріне сатудың нарықтық бағаларының тәуелділігін белгілеу жолымен жүргізіледі.</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5 кезең. Кадастрлық </w:t>
      </w:r>
      <w:proofErr w:type="gramStart"/>
      <w:r w:rsidRPr="00F6761E">
        <w:rPr>
          <w:rFonts w:ascii="Times New Roman" w:hAnsi="Times New Roman" w:cs="Times New Roman"/>
          <w:sz w:val="28"/>
          <w:szCs w:val="28"/>
        </w:rPr>
        <w:t>ба</w:t>
      </w:r>
      <w:proofErr w:type="gramEnd"/>
      <w:r w:rsidRPr="00F6761E">
        <w:rPr>
          <w:rFonts w:ascii="Times New Roman" w:hAnsi="Times New Roman" w:cs="Times New Roman"/>
          <w:sz w:val="28"/>
          <w:szCs w:val="28"/>
        </w:rPr>
        <w:t>ғалау нәтижелерін ресімдеу.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Жүргізілген кадастрлық бағалау нәтижелері есепте жинақталады және жергілікті өзі</w:t>
      </w:r>
      <w:proofErr w:type="gramStart"/>
      <w:r w:rsidRPr="00F6761E">
        <w:rPr>
          <w:rFonts w:ascii="Times New Roman" w:hAnsi="Times New Roman" w:cs="Times New Roman"/>
          <w:sz w:val="28"/>
          <w:szCs w:val="28"/>
        </w:rPr>
        <w:t>н-</w:t>
      </w:r>
      <w:proofErr w:type="gramEnd"/>
      <w:r w:rsidRPr="00F6761E">
        <w:rPr>
          <w:rFonts w:ascii="Times New Roman" w:hAnsi="Times New Roman" w:cs="Times New Roman"/>
          <w:sz w:val="28"/>
          <w:szCs w:val="28"/>
        </w:rPr>
        <w:t>өзі басқару органдарының қарауына ұсынылады. Жергілікті өзі</w:t>
      </w:r>
      <w:proofErr w:type="gramStart"/>
      <w:r w:rsidRPr="00F6761E">
        <w:rPr>
          <w:rFonts w:ascii="Times New Roman" w:hAnsi="Times New Roman" w:cs="Times New Roman"/>
          <w:sz w:val="28"/>
          <w:szCs w:val="28"/>
        </w:rPr>
        <w:t>н-</w:t>
      </w:r>
      <w:proofErr w:type="gramEnd"/>
      <w:r w:rsidRPr="00F6761E">
        <w:rPr>
          <w:rFonts w:ascii="Times New Roman" w:hAnsi="Times New Roman" w:cs="Times New Roman"/>
          <w:sz w:val="28"/>
          <w:szCs w:val="28"/>
        </w:rPr>
        <w:t>өзі басқару органдары баға аймақтары бойынша жердің кадастрлық құнының нәтижелерін жарияланған деректерді одан әрі пайдалану жөніндегі ұсынымдармен ашық баспасөзде жариялайды. Жарияланған кадастрлық бағалау нәтижелері талқыланғаннан кейін олар жергілікті өзі</w:t>
      </w:r>
      <w:proofErr w:type="gramStart"/>
      <w:r w:rsidRPr="00F6761E">
        <w:rPr>
          <w:rFonts w:ascii="Times New Roman" w:hAnsi="Times New Roman" w:cs="Times New Roman"/>
          <w:sz w:val="28"/>
          <w:szCs w:val="28"/>
        </w:rPr>
        <w:t>н-</w:t>
      </w:r>
      <w:proofErr w:type="gramEnd"/>
      <w:r w:rsidRPr="00F6761E">
        <w:rPr>
          <w:rFonts w:ascii="Times New Roman" w:hAnsi="Times New Roman" w:cs="Times New Roman"/>
          <w:sz w:val="28"/>
          <w:szCs w:val="28"/>
        </w:rPr>
        <w:t xml:space="preserve">өзі басқару органының шешімімен бекітіледі, мемлекеттік жер кадастрына енгізіледі және келесі жылдың басынан бастап күшіне енеді. Мемлекеттік </w:t>
      </w:r>
      <w:r w:rsidRPr="00F6761E">
        <w:rPr>
          <w:rFonts w:ascii="Times New Roman" w:hAnsi="Times New Roman" w:cs="Times New Roman"/>
          <w:sz w:val="28"/>
          <w:szCs w:val="28"/>
        </w:rPr>
        <w:lastRenderedPageBreak/>
        <w:t>жер кадастрына енгізілген жер учаскесінің кадастрлық құнының мәндері жыл ішінде өзгерті</w:t>
      </w:r>
      <w:proofErr w:type="gramStart"/>
      <w:r w:rsidRPr="00F6761E">
        <w:rPr>
          <w:rFonts w:ascii="Times New Roman" w:hAnsi="Times New Roman" w:cs="Times New Roman"/>
          <w:sz w:val="28"/>
          <w:szCs w:val="28"/>
        </w:rPr>
        <w:t>луге</w:t>
      </w:r>
      <w:proofErr w:type="gramEnd"/>
      <w:r w:rsidRPr="00F6761E">
        <w:rPr>
          <w:rFonts w:ascii="Times New Roman" w:hAnsi="Times New Roman" w:cs="Times New Roman"/>
          <w:sz w:val="28"/>
          <w:szCs w:val="28"/>
        </w:rPr>
        <w:t xml:space="preserve"> жатпайды.</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Жылжымайтын мүлікті кадастрлық бағалаудың кешенді бағдарламасының құрамдас бөлі</w:t>
      </w:r>
      <w:proofErr w:type="gramStart"/>
      <w:r w:rsidRPr="00F6761E">
        <w:rPr>
          <w:rFonts w:ascii="Times New Roman" w:hAnsi="Times New Roman" w:cs="Times New Roman"/>
          <w:sz w:val="28"/>
          <w:szCs w:val="28"/>
        </w:rPr>
        <w:t>гі рет</w:t>
      </w:r>
      <w:proofErr w:type="gramEnd"/>
      <w:r w:rsidRPr="00F6761E">
        <w:rPr>
          <w:rFonts w:ascii="Times New Roman" w:hAnsi="Times New Roman" w:cs="Times New Roman"/>
          <w:sz w:val="28"/>
          <w:szCs w:val="28"/>
        </w:rPr>
        <w:t>інде қалалық жерлерді кадастрлық бағалау нәтижелері келесі мақсаттарда пайдаланылуы мүмкін:</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жер кадастрының мемлекеттік автоматтандырылғ</w:t>
      </w:r>
      <w:proofErr w:type="gramStart"/>
      <w:r w:rsidRPr="00F6761E">
        <w:rPr>
          <w:rFonts w:ascii="Times New Roman" w:hAnsi="Times New Roman" w:cs="Times New Roman"/>
          <w:sz w:val="28"/>
          <w:szCs w:val="28"/>
        </w:rPr>
        <w:t>ан ж</w:t>
      </w:r>
      <w:proofErr w:type="gramEnd"/>
      <w:r w:rsidRPr="00F6761E">
        <w:rPr>
          <w:rFonts w:ascii="Times New Roman" w:hAnsi="Times New Roman" w:cs="Times New Roman"/>
          <w:sz w:val="28"/>
          <w:szCs w:val="28"/>
        </w:rPr>
        <w:t>үйесін құру;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елді мекендер жерлерінің салық салынатын базасын қалыптастыру;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аумақты</w:t>
      </w:r>
      <w:proofErr w:type="gramStart"/>
      <w:r w:rsidRPr="00F6761E">
        <w:rPr>
          <w:rFonts w:ascii="Times New Roman" w:hAnsi="Times New Roman" w:cs="Times New Roman"/>
          <w:sz w:val="28"/>
          <w:szCs w:val="28"/>
        </w:rPr>
        <w:t>қ-</w:t>
      </w:r>
      <w:proofErr w:type="gramEnd"/>
      <w:r w:rsidRPr="00F6761E">
        <w:rPr>
          <w:rFonts w:ascii="Times New Roman" w:hAnsi="Times New Roman" w:cs="Times New Roman"/>
          <w:sz w:val="28"/>
          <w:szCs w:val="28"/>
        </w:rPr>
        <w:t>экономикалық аймақтарға бөлу схемасын нақтылау;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конкурстар мен аукциондарда меншік құқықтарын сатудың немесе ұ</w:t>
      </w:r>
      <w:proofErr w:type="gramStart"/>
      <w:r w:rsidRPr="00F6761E">
        <w:rPr>
          <w:rFonts w:ascii="Times New Roman" w:hAnsi="Times New Roman" w:cs="Times New Roman"/>
          <w:sz w:val="28"/>
          <w:szCs w:val="28"/>
        </w:rPr>
        <w:t>за</w:t>
      </w:r>
      <w:proofErr w:type="gramEnd"/>
      <w:r w:rsidRPr="00F6761E">
        <w:rPr>
          <w:rFonts w:ascii="Times New Roman" w:hAnsi="Times New Roman" w:cs="Times New Roman"/>
          <w:sz w:val="28"/>
          <w:szCs w:val="28"/>
        </w:rPr>
        <w:t>қ мерзімді жалдаудың бастапқы бағаларын айқындау;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қ</w:t>
      </w:r>
      <w:proofErr w:type="gramStart"/>
      <w:r w:rsidRPr="00F6761E">
        <w:rPr>
          <w:rFonts w:ascii="Times New Roman" w:hAnsi="Times New Roman" w:cs="Times New Roman"/>
          <w:sz w:val="28"/>
          <w:szCs w:val="28"/>
        </w:rPr>
        <w:t>ала</w:t>
      </w:r>
      <w:proofErr w:type="gramEnd"/>
      <w:r w:rsidRPr="00F6761E">
        <w:rPr>
          <w:rFonts w:ascii="Times New Roman" w:hAnsi="Times New Roman" w:cs="Times New Roman"/>
          <w:sz w:val="28"/>
          <w:szCs w:val="28"/>
        </w:rPr>
        <w:t xml:space="preserve"> құрылысының неғұрлым ұтымды және перспективалы бағыттарын негіздеу;</w:t>
      </w:r>
    </w:p>
    <w:p w:rsidR="00F6761E" w:rsidRPr="00F6761E"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 xml:space="preserve">- </w:t>
      </w:r>
      <w:proofErr w:type="gramStart"/>
      <w:r w:rsidRPr="00F6761E">
        <w:rPr>
          <w:rFonts w:ascii="Times New Roman" w:hAnsi="Times New Roman" w:cs="Times New Roman"/>
          <w:sz w:val="28"/>
          <w:szCs w:val="28"/>
        </w:rPr>
        <w:t>жер</w:t>
      </w:r>
      <w:proofErr w:type="gramEnd"/>
      <w:r w:rsidRPr="00F6761E">
        <w:rPr>
          <w:rFonts w:ascii="Times New Roman" w:hAnsi="Times New Roman" w:cs="Times New Roman"/>
          <w:sz w:val="28"/>
          <w:szCs w:val="28"/>
        </w:rPr>
        <w:t xml:space="preserve"> қағаздары мен ипотеканың қор нарығын құру.</w:t>
      </w:r>
    </w:p>
    <w:p w:rsidR="00542BDB" w:rsidRPr="00542BDB" w:rsidRDefault="00F6761E" w:rsidP="00F6761E">
      <w:pPr>
        <w:spacing w:after="0" w:line="240" w:lineRule="auto"/>
        <w:ind w:firstLine="567"/>
        <w:contextualSpacing/>
        <w:jc w:val="both"/>
        <w:rPr>
          <w:rFonts w:ascii="Times New Roman" w:hAnsi="Times New Roman" w:cs="Times New Roman"/>
          <w:sz w:val="28"/>
          <w:szCs w:val="28"/>
        </w:rPr>
      </w:pPr>
      <w:r w:rsidRPr="00F6761E">
        <w:rPr>
          <w:rFonts w:ascii="Times New Roman" w:hAnsi="Times New Roman" w:cs="Times New Roman"/>
          <w:sz w:val="28"/>
          <w:szCs w:val="28"/>
        </w:rPr>
        <w:t>Қалалық жерлердің жеке жер учаскелерін нарықтық бағалау, 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жағынан, олардың кадастрлық құнына негізделеді, ал екінші жағынан, әр нақты учаске үшін нақты нарықтық талдау жүргізуді көздейді. Ол жер учаскесінің мақсатты пайдаланылуын, нарық конъюнктурасын, бағаланатын жердің сандық сипаттамаларын ескереді. Нарықтық бағалаудың күрделілігі көбінесе бағаланатын учаскеге ғана тән бірегей орынға, сондай-ақ жерді пайдаланудың әрбі</w:t>
      </w:r>
      <w:proofErr w:type="gramStart"/>
      <w:r w:rsidRPr="00F6761E">
        <w:rPr>
          <w:rFonts w:ascii="Times New Roman" w:hAnsi="Times New Roman" w:cs="Times New Roman"/>
          <w:sz w:val="28"/>
          <w:szCs w:val="28"/>
        </w:rPr>
        <w:t>р</w:t>
      </w:r>
      <w:proofErr w:type="gramEnd"/>
      <w:r w:rsidRPr="00F6761E">
        <w:rPr>
          <w:rFonts w:ascii="Times New Roman" w:hAnsi="Times New Roman" w:cs="Times New Roman"/>
          <w:sz w:val="28"/>
          <w:szCs w:val="28"/>
        </w:rPr>
        <w:t xml:space="preserve"> нақты түрі үшін баға құраушы факторларды белгілеу және есепке алу қажеттілігіне байланысты.</w:t>
      </w:r>
    </w:p>
    <w:p w:rsidR="00542BDB" w:rsidRDefault="00542BDB" w:rsidP="00032899">
      <w:pPr>
        <w:spacing w:after="0" w:line="240" w:lineRule="auto"/>
        <w:ind w:firstLine="567"/>
        <w:contextualSpacing/>
        <w:jc w:val="both"/>
        <w:rPr>
          <w:rFonts w:ascii="Times New Roman" w:hAnsi="Times New Roman" w:cs="Times New Roman"/>
          <w:sz w:val="28"/>
          <w:szCs w:val="28"/>
          <w:lang w:val="kk-KZ"/>
        </w:rPr>
      </w:pPr>
    </w:p>
    <w:p w:rsidR="00DC4D0F" w:rsidRPr="00DC4D0F" w:rsidRDefault="00DC4D0F" w:rsidP="00032899">
      <w:pPr>
        <w:spacing w:after="0" w:line="240" w:lineRule="auto"/>
        <w:ind w:firstLine="567"/>
        <w:contextualSpacing/>
        <w:jc w:val="both"/>
        <w:rPr>
          <w:rFonts w:ascii="Times New Roman" w:hAnsi="Times New Roman" w:cs="Times New Roman"/>
          <w:b/>
          <w:sz w:val="28"/>
          <w:szCs w:val="28"/>
          <w:lang w:val="kk-KZ"/>
        </w:rPr>
      </w:pPr>
      <w:r w:rsidRPr="00DC4D0F">
        <w:rPr>
          <w:rFonts w:ascii="Times New Roman" w:hAnsi="Times New Roman" w:cs="Times New Roman"/>
          <w:b/>
          <w:sz w:val="28"/>
          <w:szCs w:val="28"/>
          <w:lang w:val="kk-KZ"/>
        </w:rPr>
        <w:t>Бақылау сұрақтары</w:t>
      </w:r>
    </w:p>
    <w:p w:rsidR="00DC4D0F" w:rsidRPr="00DC4D0F" w:rsidRDefault="00DC4D0F" w:rsidP="00032899">
      <w:pPr>
        <w:spacing w:after="0" w:line="240" w:lineRule="auto"/>
        <w:ind w:firstLine="567"/>
        <w:contextualSpacing/>
        <w:jc w:val="both"/>
        <w:rPr>
          <w:rFonts w:ascii="Times New Roman" w:hAnsi="Times New Roman" w:cs="Times New Roman"/>
          <w:sz w:val="28"/>
          <w:szCs w:val="28"/>
          <w:lang w:val="kk-KZ"/>
        </w:rPr>
      </w:pP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1.</w:t>
      </w:r>
      <w:r w:rsidRPr="00DC4D0F">
        <w:rPr>
          <w:rFonts w:ascii="Times New Roman" w:hAnsi="Times New Roman" w:cs="Times New Roman"/>
          <w:sz w:val="28"/>
          <w:szCs w:val="28"/>
          <w:lang w:val="kk-KZ"/>
        </w:rPr>
        <w:tab/>
        <w:t>Жер жалдау ақиқаты</w:t>
      </w: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2.</w:t>
      </w:r>
      <w:r w:rsidRPr="00DC4D0F">
        <w:rPr>
          <w:rFonts w:ascii="Times New Roman" w:hAnsi="Times New Roman" w:cs="Times New Roman"/>
          <w:sz w:val="28"/>
          <w:szCs w:val="28"/>
          <w:lang w:val="kk-KZ"/>
        </w:rPr>
        <w:tab/>
        <w:t>Жер учаскесінің негізгі сипаттамалары</w:t>
      </w: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3.</w:t>
      </w:r>
      <w:r w:rsidRPr="00DC4D0F">
        <w:rPr>
          <w:rFonts w:ascii="Times New Roman" w:hAnsi="Times New Roman" w:cs="Times New Roman"/>
          <w:sz w:val="28"/>
          <w:szCs w:val="28"/>
          <w:lang w:val="kk-KZ"/>
        </w:rPr>
        <w:tab/>
        <w:t>Мемлекеттік кадастрлық бағалау объектілері</w:t>
      </w: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4.</w:t>
      </w:r>
      <w:r w:rsidRPr="00DC4D0F">
        <w:rPr>
          <w:rFonts w:ascii="Times New Roman" w:hAnsi="Times New Roman" w:cs="Times New Roman"/>
          <w:sz w:val="28"/>
          <w:szCs w:val="28"/>
          <w:lang w:val="kk-KZ"/>
        </w:rPr>
        <w:tab/>
        <w:t>Мемлекеттік кадастрлық бағалау ұғымы</w:t>
      </w: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5.</w:t>
      </w:r>
      <w:r w:rsidRPr="00DC4D0F">
        <w:rPr>
          <w:rFonts w:ascii="Times New Roman" w:hAnsi="Times New Roman" w:cs="Times New Roman"/>
          <w:sz w:val="28"/>
          <w:szCs w:val="28"/>
          <w:lang w:val="kk-KZ"/>
        </w:rPr>
        <w:tab/>
        <w:t>Жерді кадастрлық бағалауды жүргізу кезеңдері</w:t>
      </w:r>
    </w:p>
    <w:p w:rsidR="00DC4D0F" w:rsidRPr="00DC4D0F"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6.</w:t>
      </w:r>
      <w:r w:rsidRPr="00DC4D0F">
        <w:rPr>
          <w:rFonts w:ascii="Times New Roman" w:hAnsi="Times New Roman" w:cs="Times New Roman"/>
          <w:sz w:val="28"/>
          <w:szCs w:val="28"/>
          <w:lang w:val="kk-KZ"/>
        </w:rPr>
        <w:tab/>
        <w:t>Бағалау микроаймақтарының принциптері</w:t>
      </w:r>
    </w:p>
    <w:p w:rsidR="00F6761E" w:rsidRDefault="00DC4D0F" w:rsidP="00DC4D0F">
      <w:pPr>
        <w:tabs>
          <w:tab w:val="left" w:pos="851"/>
        </w:tabs>
        <w:spacing w:after="0" w:line="240" w:lineRule="auto"/>
        <w:ind w:firstLine="567"/>
        <w:contextualSpacing/>
        <w:jc w:val="both"/>
        <w:rPr>
          <w:rFonts w:ascii="Times New Roman" w:hAnsi="Times New Roman" w:cs="Times New Roman"/>
          <w:sz w:val="28"/>
          <w:szCs w:val="28"/>
          <w:lang w:val="kk-KZ"/>
        </w:rPr>
      </w:pPr>
      <w:r w:rsidRPr="00DC4D0F">
        <w:rPr>
          <w:rFonts w:ascii="Times New Roman" w:hAnsi="Times New Roman" w:cs="Times New Roman"/>
          <w:sz w:val="28"/>
          <w:szCs w:val="28"/>
          <w:lang w:val="kk-KZ"/>
        </w:rPr>
        <w:t>7.</w:t>
      </w:r>
      <w:r w:rsidRPr="00DC4D0F">
        <w:rPr>
          <w:rFonts w:ascii="Times New Roman" w:hAnsi="Times New Roman" w:cs="Times New Roman"/>
          <w:sz w:val="28"/>
          <w:szCs w:val="28"/>
          <w:lang w:val="kk-KZ"/>
        </w:rPr>
        <w:tab/>
        <w:t>Аумақты функционалдық аймақтарға бөлу факторлары</w:t>
      </w: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87363D" w:rsidRDefault="0087363D" w:rsidP="00032899">
      <w:pPr>
        <w:spacing w:after="0" w:line="240" w:lineRule="auto"/>
        <w:ind w:firstLine="567"/>
        <w:contextualSpacing/>
        <w:jc w:val="both"/>
        <w:rPr>
          <w:rFonts w:ascii="Times New Roman" w:hAnsi="Times New Roman" w:cs="Times New Roman"/>
          <w:sz w:val="28"/>
          <w:szCs w:val="28"/>
          <w:lang w:val="kk-KZ"/>
        </w:rPr>
      </w:pPr>
    </w:p>
    <w:p w:rsidR="00257384" w:rsidRPr="00257384" w:rsidRDefault="00AD0B29" w:rsidP="00463CEC">
      <w:pPr>
        <w:spacing w:after="0" w:line="240" w:lineRule="auto"/>
        <w:contextualSpacing/>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ІІІ</w:t>
      </w:r>
      <w:r w:rsidR="00463CEC">
        <w:rPr>
          <w:rFonts w:ascii="Times New Roman" w:hAnsi="Times New Roman" w:cs="Times New Roman"/>
          <w:b/>
          <w:sz w:val="28"/>
          <w:szCs w:val="28"/>
          <w:lang w:val="kk-KZ"/>
        </w:rPr>
        <w:t>.</w:t>
      </w:r>
      <w:r w:rsidR="00463CEC" w:rsidRPr="00257384">
        <w:rPr>
          <w:rFonts w:ascii="Times New Roman" w:hAnsi="Times New Roman" w:cs="Times New Roman"/>
          <w:b/>
          <w:sz w:val="28"/>
          <w:szCs w:val="28"/>
          <w:lang w:val="kk-KZ"/>
        </w:rPr>
        <w:t xml:space="preserve"> ЖЫЛЖЫМАЙТЫН МҮЛІКТІ БАҒАЛАУ ӘДІСНАМАСЫ</w:t>
      </w:r>
    </w:p>
    <w:p w:rsidR="00257384" w:rsidRPr="00257384" w:rsidRDefault="00257384" w:rsidP="00257384">
      <w:pPr>
        <w:spacing w:after="0" w:line="240" w:lineRule="auto"/>
        <w:ind w:firstLine="567"/>
        <w:contextualSpacing/>
        <w:jc w:val="both"/>
        <w:rPr>
          <w:rFonts w:ascii="Times New Roman" w:hAnsi="Times New Roman" w:cs="Times New Roman"/>
          <w:b/>
          <w:sz w:val="28"/>
          <w:szCs w:val="28"/>
          <w:lang w:val="kk-KZ"/>
        </w:rPr>
      </w:pP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Әлемдік тәжірибеде жер учаскелерін кадастрлық және бірлі-жарым бағалау үшін үш тәсіл қолданылады: кіріс; салыстырмалы; шығынды.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Жер учаскелерінің нарықтық құнын айқындау жөніндегі әдістемелік ұсынымдарға сәйкес бағалаушы бағалау жүргізу кезінде бағалауға кіріс, салыстырмалы және шығынды кіші жолдарды пайдалануға міндетті. Әрбір тәсіл шеңберінде бағалаушы бағалаудың нақты әдістерін дербес таңдауға құқылы. Бұл ретте пайдалану үшін қолжетімді нарықтық ақпараттың көлемі мен дұрыстығы ескеріледі</w:t>
      </w:r>
      <w:r w:rsidR="001218D4" w:rsidRPr="001218D4">
        <w:rPr>
          <w:rFonts w:ascii="Times New Roman" w:hAnsi="Times New Roman" w:cs="Times New Roman"/>
          <w:sz w:val="28"/>
          <w:szCs w:val="28"/>
          <w:lang w:val="kk-KZ"/>
        </w:rPr>
        <w:t xml:space="preserve"> [12]</w:t>
      </w:r>
      <w:r w:rsidRPr="00257384">
        <w:rPr>
          <w:rFonts w:ascii="Times New Roman" w:hAnsi="Times New Roman" w:cs="Times New Roman"/>
          <w:sz w:val="28"/>
          <w:szCs w:val="28"/>
          <w:lang w:val="kk-KZ"/>
        </w:rPr>
        <w:t>.</w:t>
      </w:r>
    </w:p>
    <w:p w:rsidR="004E6142"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Әдетте, жер учаскелерінің нарықтық құнын бағалау кезінде сатуды салыстыру әдісі, бөлу әдісі, бөлу әдісі, жер, рента капиталдандыру әдісі, қалдық әдісі, болжамды пайдалану әдісі пайдаланылады.</w:t>
      </w:r>
    </w:p>
    <w:p w:rsidR="007A07A0" w:rsidRPr="007A07A0" w:rsidRDefault="007A07A0" w:rsidP="007A07A0">
      <w:pPr>
        <w:spacing w:after="0" w:line="240" w:lineRule="auto"/>
        <w:ind w:firstLine="567"/>
        <w:contextualSpacing/>
        <w:jc w:val="both"/>
        <w:rPr>
          <w:rFonts w:ascii="Times New Roman" w:hAnsi="Times New Roman" w:cs="Times New Roman"/>
          <w:sz w:val="28"/>
          <w:szCs w:val="28"/>
          <w:lang w:val="kk-KZ"/>
        </w:rPr>
      </w:pPr>
      <w:r w:rsidRPr="007A07A0">
        <w:rPr>
          <w:rFonts w:ascii="Times New Roman" w:hAnsi="Times New Roman" w:cs="Times New Roman"/>
          <w:sz w:val="28"/>
          <w:szCs w:val="28"/>
          <w:lang w:val="kk-KZ"/>
        </w:rPr>
        <w:t>Жер учаскесін тиімді пайдалануды талдау бірқатар бағалау және кеңес беру міндеттерін шешу үшін қажет. Мысалы, жердің құнын бағалаудан басқа, бағалаушы есепте алған нәтижелер учаскені экономикалық тиімділігі тұрғысынан пайдалану бойынша ұсыныстар жасауға мүмкіндік береді.</w:t>
      </w:r>
    </w:p>
    <w:p w:rsidR="007A07A0" w:rsidRPr="007A07A0" w:rsidRDefault="007A07A0" w:rsidP="007A07A0">
      <w:pPr>
        <w:spacing w:after="0" w:line="240" w:lineRule="auto"/>
        <w:ind w:firstLine="567"/>
        <w:contextualSpacing/>
        <w:jc w:val="both"/>
        <w:rPr>
          <w:rFonts w:ascii="Times New Roman" w:hAnsi="Times New Roman" w:cs="Times New Roman"/>
          <w:sz w:val="28"/>
          <w:szCs w:val="28"/>
          <w:lang w:val="kk-KZ"/>
        </w:rPr>
      </w:pPr>
      <w:r w:rsidRPr="007A07A0">
        <w:rPr>
          <w:rFonts w:ascii="Times New Roman" w:hAnsi="Times New Roman" w:cs="Times New Roman"/>
          <w:sz w:val="28"/>
          <w:szCs w:val="28"/>
          <w:lang w:val="kk-KZ"/>
        </w:rPr>
        <w:t>Салыстырмалы тәсілді қолдана отырып, жердің құнын бағалау үшін аналогтарды таңдау үшін жер учаскесін бос жер ретінде тиімді пайдалануды талдау қажет, өйткені салыстырылатын объектілерді таңдау критерийлерінің бірі оларды пайдалану бағаланатын жер учаскесін тиімді пайдаланумен сәйкес келеді.</w:t>
      </w:r>
    </w:p>
    <w:p w:rsidR="007A07A0" w:rsidRPr="00257384" w:rsidRDefault="007A07A0" w:rsidP="007A07A0">
      <w:pPr>
        <w:spacing w:after="0" w:line="240" w:lineRule="auto"/>
        <w:ind w:firstLine="567"/>
        <w:contextualSpacing/>
        <w:jc w:val="both"/>
        <w:rPr>
          <w:rFonts w:ascii="Times New Roman" w:hAnsi="Times New Roman" w:cs="Times New Roman"/>
          <w:sz w:val="28"/>
          <w:szCs w:val="28"/>
          <w:lang w:val="kk-KZ"/>
        </w:rPr>
      </w:pPr>
      <w:r w:rsidRPr="007A07A0">
        <w:rPr>
          <w:rFonts w:ascii="Times New Roman" w:hAnsi="Times New Roman" w:cs="Times New Roman"/>
          <w:sz w:val="28"/>
          <w:szCs w:val="28"/>
          <w:lang w:val="kk-KZ"/>
        </w:rPr>
        <w:t>Егер нарықтық немесе оған жақын құн салық салу базасы ретінде пайдаланылса, жер учаскесінің құнын еркін бағалау салық салу мақсаттары үшін қажет.</w:t>
      </w:r>
      <w:r>
        <w:rPr>
          <w:rFonts w:ascii="Times New Roman" w:hAnsi="Times New Roman" w:cs="Times New Roman"/>
          <w:sz w:val="28"/>
          <w:szCs w:val="28"/>
          <w:lang w:val="kk-KZ"/>
        </w:rPr>
        <w:t xml:space="preserve"> </w:t>
      </w:r>
      <w:r w:rsidRPr="007A07A0">
        <w:rPr>
          <w:rFonts w:ascii="Times New Roman" w:hAnsi="Times New Roman" w:cs="Times New Roman"/>
          <w:sz w:val="28"/>
          <w:szCs w:val="28"/>
          <w:lang w:val="kk-KZ"/>
        </w:rPr>
        <w:t>Бос жердің құны жақсартулардың жалпы тозуын бағалау және болашақта оларды қайта құру немесе қайта құру туралы ұсыныстар беру үшін қажет.</w:t>
      </w: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p>
    <w:p w:rsidR="00257384" w:rsidRPr="00257384" w:rsidRDefault="00257384" w:rsidP="00257384">
      <w:pPr>
        <w:spacing w:after="0" w:line="240" w:lineRule="auto"/>
        <w:ind w:firstLine="567"/>
        <w:contextualSpacing/>
        <w:jc w:val="both"/>
        <w:rPr>
          <w:rFonts w:ascii="Times New Roman" w:hAnsi="Times New Roman" w:cs="Times New Roman"/>
          <w:b/>
          <w:sz w:val="28"/>
          <w:szCs w:val="28"/>
          <w:lang w:val="kk-KZ"/>
        </w:rPr>
      </w:pPr>
      <w:r w:rsidRPr="00257384">
        <w:rPr>
          <w:rFonts w:ascii="Times New Roman" w:hAnsi="Times New Roman" w:cs="Times New Roman"/>
          <w:b/>
          <w:sz w:val="28"/>
          <w:szCs w:val="28"/>
          <w:lang w:val="kk-KZ"/>
        </w:rPr>
        <w:t>3.1 Кіріс тәсілі</w:t>
      </w:r>
    </w:p>
    <w:p w:rsidR="00257384" w:rsidRPr="00257384" w:rsidRDefault="00257384" w:rsidP="00257384">
      <w:pPr>
        <w:spacing w:after="0" w:line="240" w:lineRule="auto"/>
        <w:ind w:firstLine="567"/>
        <w:contextualSpacing/>
        <w:jc w:val="both"/>
        <w:rPr>
          <w:rFonts w:ascii="Times New Roman" w:hAnsi="Times New Roman" w:cs="Times New Roman"/>
          <w:b/>
          <w:sz w:val="28"/>
          <w:szCs w:val="28"/>
          <w:lang w:val="kk-KZ"/>
        </w:rPr>
      </w:pP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Жер учаскелерін бағалауға кіріс тәсілі әлеуетті сатып алушы күтетін кірістерді негізге ала отырып, жердің құнын бағалауға мүмкіндік беретін әдістерді қамтиды. Бұл тәсіл тек табыс әкелетін жер учаскелеріне ғана қолданылады, өйткені жер учаскесінің құны жердің болашақта пайдаланудың бүкіл мерзімі ішінде табыс әкелу қабілетіне сүйене отырып айқындалады</w:t>
      </w:r>
      <w:r w:rsidR="001218D4" w:rsidRPr="001218D4">
        <w:rPr>
          <w:rFonts w:ascii="Times New Roman" w:hAnsi="Times New Roman" w:cs="Times New Roman"/>
          <w:sz w:val="28"/>
          <w:szCs w:val="28"/>
          <w:lang w:val="kk-KZ"/>
        </w:rPr>
        <w:t xml:space="preserve"> [8]</w:t>
      </w:r>
      <w:r w:rsidRPr="00257384">
        <w:rPr>
          <w:rFonts w:ascii="Times New Roman" w:hAnsi="Times New Roman" w:cs="Times New Roman"/>
          <w:sz w:val="28"/>
          <w:szCs w:val="28"/>
          <w:lang w:val="kk-KZ"/>
        </w:rPr>
        <w:t>.</w:t>
      </w: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Кіріс тәсілінің негізінде төрт принцип жатыр:</w:t>
      </w: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1) неғұрлым тиімді пайдалану қағидаты;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lang w:val="kk-KZ"/>
        </w:rPr>
      </w:pPr>
      <w:r w:rsidRPr="00257384">
        <w:rPr>
          <w:rFonts w:ascii="Times New Roman" w:hAnsi="Times New Roman" w:cs="Times New Roman"/>
          <w:sz w:val="28"/>
          <w:szCs w:val="28"/>
          <w:lang w:val="kk-KZ"/>
        </w:rPr>
        <w:t>2) күту қағидаты;</w:t>
      </w:r>
    </w:p>
    <w:p w:rsidR="00257384" w:rsidRPr="00B920FF" w:rsidRDefault="00257384" w:rsidP="00257384">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3) сұраныс пен ұсыныс қағидаты;</w:t>
      </w:r>
    </w:p>
    <w:p w:rsidR="00257384" w:rsidRPr="00B920FF" w:rsidRDefault="00257384" w:rsidP="00257384">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t>4) алмастыру қағидаты.</w:t>
      </w:r>
    </w:p>
    <w:p w:rsidR="00257384" w:rsidRPr="00B920FF" w:rsidRDefault="00257384" w:rsidP="00257384">
      <w:pPr>
        <w:spacing w:after="0" w:line="240" w:lineRule="auto"/>
        <w:ind w:firstLine="567"/>
        <w:contextualSpacing/>
        <w:jc w:val="both"/>
        <w:rPr>
          <w:rFonts w:ascii="Times New Roman" w:hAnsi="Times New Roman" w:cs="Times New Roman"/>
          <w:sz w:val="28"/>
          <w:szCs w:val="28"/>
          <w:lang w:val="kk-KZ"/>
        </w:rPr>
      </w:pPr>
      <w:r w:rsidRPr="00B920FF">
        <w:rPr>
          <w:rFonts w:ascii="Times New Roman" w:hAnsi="Times New Roman" w:cs="Times New Roman"/>
          <w:sz w:val="28"/>
          <w:szCs w:val="28"/>
          <w:lang w:val="kk-KZ"/>
        </w:rPr>
        <w:lastRenderedPageBreak/>
        <w:t>Жер учаскесінің құны жер учаскесі әкелетін жылдық табысты капиталдандыру жолымен немесе жер учаскесін кейіннен қайта сатудан күтілетін болашақ табыстар мен түсімдерді дисконттау жолымен есептеледі.</w:t>
      </w:r>
    </w:p>
    <w:p w:rsidR="00257384" w:rsidRPr="00665950" w:rsidRDefault="00257384" w:rsidP="00257384">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Капиталдандыру жер учаскесін пайдаланудан түскен табысты тиісті капиталдандыру коэффициентіне бөлуді білдіреді, соның нәтижесінде табыстардың шамасы жер учаскесінің құнына айналады.</w:t>
      </w:r>
    </w:p>
    <w:p w:rsidR="00257384" w:rsidRPr="00665950" w:rsidRDefault="00257384" w:rsidP="00257384">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Кіріс тәсілі үш әдісті қамтиды: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1) табысты (жер рентасын) капиталдандыру әдісі;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2) қалдық әдісі (жер учаскесі үшін қалдық техникасы);</w:t>
      </w:r>
    </w:p>
    <w:p w:rsid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3) болжамды пайдалану әдісі.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Табыс тәсілімен есептеу техникасы күрделі, өйткені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істер уақыт өте келе бөлінеді және айтарлықтай өзгеруі мүмкін, ал капиталдандыру коэффициенті экономиканың жағдайына, әсіресе оның қаржы жүйесіне, жер нарығын құқықтық реттеуге байланысты болады. Табыс тәсілін пайдалану капиталдандыру коэффициентінің мәндерін анықтау үшін, сондай-ақ қаржылық математиканың негіздерін білу үшін кең экономикалық және нарықтық зерттеулер жүргізуді талап етеді. Дегенмен, осы тәсілде қолданылатын процедуралардың математикалық дәлдігі нәтижелердің дәлдігін көрсету үші</w:t>
      </w:r>
      <w:proofErr w:type="gramStart"/>
      <w:r w:rsidRPr="00257384">
        <w:rPr>
          <w:rFonts w:ascii="Times New Roman" w:hAnsi="Times New Roman" w:cs="Times New Roman"/>
          <w:sz w:val="28"/>
          <w:szCs w:val="28"/>
        </w:rPr>
        <w:t>н қате</w:t>
      </w:r>
      <w:proofErr w:type="gramEnd"/>
      <w:r w:rsidRPr="00257384">
        <w:rPr>
          <w:rFonts w:ascii="Times New Roman" w:hAnsi="Times New Roman" w:cs="Times New Roman"/>
          <w:sz w:val="28"/>
          <w:szCs w:val="28"/>
        </w:rPr>
        <w:t xml:space="preserve"> қабылданбауы керек.</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істер мен шығыстарды талдау кезінде ретро-спективті (өткен кезеңдер үшін) және болжамды деректерді пайдалануға болады. Бұл жағдайда салық салынғ</w:t>
      </w:r>
      <w:proofErr w:type="gramStart"/>
      <w:r w:rsidRPr="00257384">
        <w:rPr>
          <w:rFonts w:ascii="Times New Roman" w:hAnsi="Times New Roman" w:cs="Times New Roman"/>
          <w:sz w:val="28"/>
          <w:szCs w:val="28"/>
        </w:rPr>
        <w:t>ан</w:t>
      </w:r>
      <w:proofErr w:type="gramEnd"/>
      <w:r w:rsidRPr="00257384">
        <w:rPr>
          <w:rFonts w:ascii="Times New Roman" w:hAnsi="Times New Roman" w:cs="Times New Roman"/>
          <w:sz w:val="28"/>
          <w:szCs w:val="28"/>
        </w:rPr>
        <w:t xml:space="preserve">ға дейін деректерді алған жөн. Есептеу кезінде сақталуы керек негізгі шарт-бағаланатын және салыстырылатын жер учаскелерін пайдаланудан түскен ақша ағындары бірдей негізде анықталуы керек. Ретроспективті деректер негізінде </w:t>
      </w:r>
      <w:proofErr w:type="gramStart"/>
      <w:r w:rsidRPr="00257384">
        <w:rPr>
          <w:rFonts w:ascii="Times New Roman" w:hAnsi="Times New Roman" w:cs="Times New Roman"/>
          <w:sz w:val="28"/>
          <w:szCs w:val="28"/>
        </w:rPr>
        <w:t>есептелген</w:t>
      </w:r>
      <w:proofErr w:type="gramEnd"/>
      <w:r w:rsidRPr="00257384">
        <w:rPr>
          <w:rFonts w:ascii="Times New Roman" w:hAnsi="Times New Roman" w:cs="Times New Roman"/>
          <w:sz w:val="28"/>
          <w:szCs w:val="28"/>
        </w:rPr>
        <w:t xml:space="preserve"> ағындарды болжамды деректер негізінде анықталған ағындармен салыстыру дұрыс емес.</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Табысты (жер рентасын) капиталдандыру әдісі жер учаскесін иеленуден түсетін жылдық табысты айқындауға және оны капиталдандыру коэффициентіне бөлуге немесе капиталдандыру мерзіміне көбейтуге, яғни ауыл шаруашылығы капиталының өзі</w:t>
      </w:r>
      <w:proofErr w:type="gramStart"/>
      <w:r w:rsidRPr="00257384">
        <w:rPr>
          <w:rFonts w:ascii="Times New Roman" w:hAnsi="Times New Roman" w:cs="Times New Roman"/>
          <w:sz w:val="28"/>
          <w:szCs w:val="28"/>
        </w:rPr>
        <w:t>н-</w:t>
      </w:r>
      <w:proofErr w:type="gramEnd"/>
      <w:r w:rsidRPr="00257384">
        <w:rPr>
          <w:rFonts w:ascii="Times New Roman" w:hAnsi="Times New Roman" w:cs="Times New Roman"/>
          <w:sz w:val="28"/>
          <w:szCs w:val="28"/>
        </w:rPr>
        <w:t>өзі ақтауы немесе өсімін молайту үшін қажетті кезеңге негізделген.</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 xml:space="preserve">Табысты капиталдандыру әдістемесі жер учаскесінің нарықтық құнын бағалау </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әсімі келесі кезеңдерді қамтиды:</w:t>
      </w:r>
    </w:p>
    <w:p w:rsidR="00257384" w:rsidRPr="00257384" w:rsidRDefault="008A114D" w:rsidP="00257384">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257384" w:rsidRPr="00257384">
        <w:rPr>
          <w:rFonts w:ascii="Times New Roman" w:hAnsi="Times New Roman" w:cs="Times New Roman"/>
          <w:sz w:val="28"/>
          <w:szCs w:val="28"/>
        </w:rPr>
        <w:t xml:space="preserve"> капиталдандырылған кіріс көлемін анықтау;</w:t>
      </w:r>
    </w:p>
    <w:p w:rsidR="00257384" w:rsidRPr="00257384" w:rsidRDefault="008A114D" w:rsidP="00257384">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257384" w:rsidRPr="00257384">
        <w:rPr>
          <w:rFonts w:ascii="Times New Roman" w:hAnsi="Times New Roman" w:cs="Times New Roman"/>
          <w:sz w:val="28"/>
          <w:szCs w:val="28"/>
        </w:rPr>
        <w:t>капиталдандыру коэффициентін анықтау;</w:t>
      </w:r>
    </w:p>
    <w:p w:rsidR="00257384" w:rsidRPr="00257384" w:rsidRDefault="008A114D" w:rsidP="00257384">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257384" w:rsidRPr="00257384">
        <w:rPr>
          <w:rFonts w:ascii="Times New Roman" w:hAnsi="Times New Roman" w:cs="Times New Roman"/>
          <w:sz w:val="28"/>
          <w:szCs w:val="28"/>
        </w:rPr>
        <w:t xml:space="preserve"> жер учаскесінің нарықтық құнын анықтау.</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1</w:t>
      </w:r>
      <w:r w:rsidR="00463CEC">
        <w:rPr>
          <w:rFonts w:ascii="Times New Roman" w:hAnsi="Times New Roman" w:cs="Times New Roman"/>
          <w:sz w:val="28"/>
          <w:szCs w:val="28"/>
          <w:lang w:val="kk-KZ"/>
        </w:rPr>
        <w:t>-</w:t>
      </w:r>
      <w:r w:rsidRPr="00257384">
        <w:rPr>
          <w:rFonts w:ascii="Times New Roman" w:hAnsi="Times New Roman" w:cs="Times New Roman"/>
          <w:sz w:val="28"/>
          <w:szCs w:val="28"/>
        </w:rPr>
        <w:t>кезең. Капиталдандырылған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істің мөлшерін анықтау. Жер учаскесінен түсетін табысты бағалау жүргізілген күннен кейінгі бі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інші жыл үшін айқындау ұсынылады. Жер учаскесінің нысаналы мақсатына қарай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 ретінде мыналар болуы мүмкін:</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lastRenderedPageBreak/>
        <w:t xml:space="preserve">а) ауыл шаруашылығы және орман жерлерін </w:t>
      </w:r>
      <w:proofErr w:type="gramStart"/>
      <w:r w:rsidRPr="00257384">
        <w:rPr>
          <w:rFonts w:ascii="Times New Roman" w:hAnsi="Times New Roman" w:cs="Times New Roman"/>
          <w:sz w:val="28"/>
          <w:szCs w:val="28"/>
        </w:rPr>
        <w:t>ба</w:t>
      </w:r>
      <w:proofErr w:type="gramEnd"/>
      <w:r w:rsidRPr="00257384">
        <w:rPr>
          <w:rFonts w:ascii="Times New Roman" w:hAnsi="Times New Roman" w:cs="Times New Roman"/>
          <w:sz w:val="28"/>
          <w:szCs w:val="28"/>
        </w:rPr>
        <w:t>ғалау кезіндегі жер рентасы;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 xml:space="preserve">б) елді мекендердің жерін бағалау кезіндегі жерді </w:t>
      </w:r>
      <w:proofErr w:type="gramStart"/>
      <w:r w:rsidRPr="00257384">
        <w:rPr>
          <w:rFonts w:ascii="Times New Roman" w:hAnsi="Times New Roman" w:cs="Times New Roman"/>
          <w:sz w:val="28"/>
          <w:szCs w:val="28"/>
        </w:rPr>
        <w:t>жалдау</w:t>
      </w:r>
      <w:proofErr w:type="gramEnd"/>
      <w:r w:rsidRPr="00257384">
        <w:rPr>
          <w:rFonts w:ascii="Times New Roman" w:hAnsi="Times New Roman" w:cs="Times New Roman"/>
          <w:sz w:val="28"/>
          <w:szCs w:val="28"/>
        </w:rPr>
        <w:t xml:space="preserve"> ақысы;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в) құрылыс салынған жер учаскесіне келетін, қалдық әдісімен есептелген жылжымайтын мүліктің бірыңғай объектісінен түсетін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істің бір бөлігі;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г) жер учаскесін болашақта сату кезінде алынатын құн өсі</w:t>
      </w:r>
      <w:proofErr w:type="gramStart"/>
      <w:r w:rsidRPr="00257384">
        <w:rPr>
          <w:rFonts w:ascii="Times New Roman" w:hAnsi="Times New Roman" w:cs="Times New Roman"/>
          <w:sz w:val="28"/>
          <w:szCs w:val="28"/>
        </w:rPr>
        <w:t>м</w:t>
      </w:r>
      <w:proofErr w:type="gramEnd"/>
      <w:r w:rsidRPr="00257384">
        <w:rPr>
          <w:rFonts w:ascii="Times New Roman" w:hAnsi="Times New Roman" w:cs="Times New Roman"/>
          <w:sz w:val="28"/>
          <w:szCs w:val="28"/>
        </w:rPr>
        <w:t>інен түсетін табыс.</w:t>
      </w:r>
    </w:p>
    <w:p w:rsidR="00257384" w:rsidRPr="00257384" w:rsidRDefault="00463CEC" w:rsidP="00257384">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lang w:val="kk-KZ"/>
        </w:rPr>
        <w:t>-</w:t>
      </w:r>
      <w:r w:rsidR="00257384" w:rsidRPr="00257384">
        <w:rPr>
          <w:rFonts w:ascii="Times New Roman" w:hAnsi="Times New Roman" w:cs="Times New Roman"/>
          <w:sz w:val="28"/>
          <w:szCs w:val="28"/>
        </w:rPr>
        <w:t>кезең. Капиталдандыру коэффициентін анықтау. Жер құнын анықтау кезінде ғимараттар мен құрылыстарды бағалаудан айырмашылығы, капиталдандыру коэффициенті тек бі</w:t>
      </w:r>
      <w:proofErr w:type="gramStart"/>
      <w:r w:rsidR="00257384" w:rsidRPr="00257384">
        <w:rPr>
          <w:rFonts w:ascii="Times New Roman" w:hAnsi="Times New Roman" w:cs="Times New Roman"/>
          <w:sz w:val="28"/>
          <w:szCs w:val="28"/>
        </w:rPr>
        <w:t>р</w:t>
      </w:r>
      <w:proofErr w:type="gramEnd"/>
      <w:r w:rsidR="00257384" w:rsidRPr="00257384">
        <w:rPr>
          <w:rFonts w:ascii="Times New Roman" w:hAnsi="Times New Roman" w:cs="Times New Roman"/>
          <w:sz w:val="28"/>
          <w:szCs w:val="28"/>
        </w:rPr>
        <w:t xml:space="preserve"> элементті қамтиды, атап айтқанда кіріс ставкасы, өтеу нормасы қолданылмайды, өйткені жер учаскесінің қызмет ету мерзімі шектеусіз.</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Әлемдік практикада бастапқыда жер рентасын капиталдандыру, яғни ауыл шаруашылығы жерлерін бағалау үшін әзірленген капиталдандыру коэффициентін есептеуге төрт тәсі</w:t>
      </w:r>
      <w:proofErr w:type="gramStart"/>
      <w:r w:rsidRPr="00257384">
        <w:rPr>
          <w:rFonts w:ascii="Times New Roman" w:hAnsi="Times New Roman" w:cs="Times New Roman"/>
          <w:sz w:val="28"/>
          <w:szCs w:val="28"/>
        </w:rPr>
        <w:t>л</w:t>
      </w:r>
      <w:proofErr w:type="gramEnd"/>
      <w:r w:rsidRPr="00257384">
        <w:rPr>
          <w:rFonts w:ascii="Times New Roman" w:hAnsi="Times New Roman" w:cs="Times New Roman"/>
          <w:sz w:val="28"/>
          <w:szCs w:val="28"/>
        </w:rPr>
        <w:t xml:space="preserve"> қалыптасты</w:t>
      </w:r>
      <w:r w:rsidR="001218D4" w:rsidRPr="001218D4">
        <w:rPr>
          <w:rFonts w:ascii="Times New Roman" w:hAnsi="Times New Roman" w:cs="Times New Roman"/>
          <w:sz w:val="28"/>
          <w:szCs w:val="28"/>
        </w:rPr>
        <w:t xml:space="preserve"> [2]</w:t>
      </w:r>
      <w:r w:rsidRPr="00257384">
        <w:rPr>
          <w:rFonts w:ascii="Times New Roman" w:hAnsi="Times New Roman" w:cs="Times New Roman"/>
          <w:sz w:val="28"/>
          <w:szCs w:val="28"/>
        </w:rPr>
        <w:t>.</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Бі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інші тәсіл жер учаскесін ақша капиталының бір түрі ретінде қарастырады және сәйкесінше бағалау күніндегі ақша нарығының сипаттамаларына сүйене отырып, капиталдандыру коэффициентін есептейді. Жер учаскесі әкелетін табыс жерді сатып алуға салынған капиталдың белгілі бір пайызын білдіреді. Капитал салу тиімділігінің критерийі тәуекелдің салыстырмалы деңгейімен сипатталатын инвестициялар бойынша пайыздық мөлшерлеме болып табылады. Көптеген дамыған елдерде жерге инвестициялар өте қауіпті болып саналмайды және банк салымдарына теңесті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 xml:space="preserve">іледі, ал капиталдандыру коэффициенті ретінде депозиттер бойынша пайыздық мөлшерлеме қолданылады. </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Екінші тәсі</w:t>
      </w:r>
      <w:proofErr w:type="gramStart"/>
      <w:r w:rsidRPr="00257384">
        <w:rPr>
          <w:rFonts w:ascii="Times New Roman" w:hAnsi="Times New Roman" w:cs="Times New Roman"/>
          <w:sz w:val="28"/>
          <w:szCs w:val="28"/>
        </w:rPr>
        <w:t>л</w:t>
      </w:r>
      <w:proofErr w:type="gramEnd"/>
      <w:r w:rsidRPr="00257384">
        <w:rPr>
          <w:rFonts w:ascii="Times New Roman" w:hAnsi="Times New Roman" w:cs="Times New Roman"/>
          <w:sz w:val="28"/>
          <w:szCs w:val="28"/>
        </w:rPr>
        <w:t xml:space="preserve"> </w:t>
      </w:r>
      <w:r w:rsidR="008A114D">
        <w:rPr>
          <w:rFonts w:ascii="Times New Roman" w:hAnsi="Times New Roman" w:cs="Times New Roman"/>
          <w:sz w:val="28"/>
          <w:szCs w:val="28"/>
        </w:rPr>
        <w:t>–</w:t>
      </w:r>
      <w:r w:rsidRPr="00257384">
        <w:rPr>
          <w:rFonts w:ascii="Times New Roman" w:hAnsi="Times New Roman" w:cs="Times New Roman"/>
          <w:sz w:val="28"/>
          <w:szCs w:val="28"/>
        </w:rPr>
        <w:t xml:space="preserve"> мемлекет белгілеген капиталдандыру мерзіміне негізделген шартты капиталдандыру. Бұл тәсіл көптеген дамыған елдерде ауылшаруашылық және орман </w:t>
      </w:r>
      <w:proofErr w:type="gramStart"/>
      <w:r w:rsidRPr="00257384">
        <w:rPr>
          <w:rFonts w:ascii="Times New Roman" w:hAnsi="Times New Roman" w:cs="Times New Roman"/>
          <w:sz w:val="28"/>
          <w:szCs w:val="28"/>
        </w:rPr>
        <w:t>ал</w:t>
      </w:r>
      <w:proofErr w:type="gramEnd"/>
      <w:r w:rsidRPr="00257384">
        <w:rPr>
          <w:rFonts w:ascii="Times New Roman" w:hAnsi="Times New Roman" w:cs="Times New Roman"/>
          <w:sz w:val="28"/>
          <w:szCs w:val="28"/>
        </w:rPr>
        <w:t xml:space="preserve">қаптарын бағалауда қолданылады. Ауыл шаруашылығында капитал </w:t>
      </w:r>
      <w:proofErr w:type="gramStart"/>
      <w:r w:rsidRPr="00257384">
        <w:rPr>
          <w:rFonts w:ascii="Times New Roman" w:hAnsi="Times New Roman" w:cs="Times New Roman"/>
          <w:sz w:val="28"/>
          <w:szCs w:val="28"/>
        </w:rPr>
        <w:t>к</w:t>
      </w:r>
      <w:proofErr w:type="gramEnd"/>
      <w:r w:rsidRPr="00257384">
        <w:rPr>
          <w:rFonts w:ascii="Times New Roman" w:hAnsi="Times New Roman" w:cs="Times New Roman"/>
          <w:sz w:val="28"/>
          <w:szCs w:val="28"/>
        </w:rPr>
        <w:t>өбейтілетін мерзім анықталады. Ауыл шаруашылығы дақылдарын өндіруден алынатын бі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 xml:space="preserve"> гектардан алынатын табыс капиталдандырудың белгіленген мерзіміне көбейтіледі және ауыл шаруашылығы мақсатындағы жерлердің құны алынады.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Үшінші тәсіл</w:t>
      </w:r>
      <w:r w:rsidR="008A114D">
        <w:rPr>
          <w:rFonts w:ascii="Times New Roman" w:hAnsi="Times New Roman" w:cs="Times New Roman"/>
          <w:sz w:val="28"/>
          <w:szCs w:val="28"/>
          <w:lang w:val="kk-KZ"/>
        </w:rPr>
        <w:t xml:space="preserve"> </w:t>
      </w:r>
      <w:r w:rsidR="008A114D">
        <w:rPr>
          <w:rFonts w:ascii="Times New Roman" w:hAnsi="Times New Roman" w:cs="Times New Roman"/>
          <w:sz w:val="28"/>
          <w:szCs w:val="28"/>
        </w:rPr>
        <w:t>–</w:t>
      </w:r>
      <w:r w:rsidR="008A114D">
        <w:rPr>
          <w:rFonts w:ascii="Times New Roman" w:hAnsi="Times New Roman" w:cs="Times New Roman"/>
          <w:sz w:val="28"/>
          <w:szCs w:val="28"/>
          <w:lang w:val="kk-KZ"/>
        </w:rPr>
        <w:t xml:space="preserve"> </w:t>
      </w:r>
      <w:r w:rsidRPr="00257384">
        <w:rPr>
          <w:rFonts w:ascii="Times New Roman" w:hAnsi="Times New Roman" w:cs="Times New Roman"/>
          <w:sz w:val="28"/>
          <w:szCs w:val="28"/>
        </w:rPr>
        <w:t>кумулятивті құ</w:t>
      </w:r>
      <w:proofErr w:type="gramStart"/>
      <w:r w:rsidRPr="00257384">
        <w:rPr>
          <w:rFonts w:ascii="Times New Roman" w:hAnsi="Times New Roman" w:cs="Times New Roman"/>
          <w:sz w:val="28"/>
          <w:szCs w:val="28"/>
        </w:rPr>
        <w:t>ру әд</w:t>
      </w:r>
      <w:proofErr w:type="gramEnd"/>
      <w:r w:rsidRPr="00257384">
        <w:rPr>
          <w:rFonts w:ascii="Times New Roman" w:hAnsi="Times New Roman" w:cs="Times New Roman"/>
          <w:sz w:val="28"/>
          <w:szCs w:val="28"/>
        </w:rPr>
        <w:t>ісімен капиталдандыру коэффициентін есептеу. Жер учаскелері үшін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істілік ставкаларын есептеу, ең алдымен, кіріс ставкасында ескерілетін тәуекелдерді сәйкестендірумен, талдаумен және жіктеумен байланысты. Жалпы бағалау практикасында ол көбінесе кумулятивтік құрылыс әдісімен анықталады, бұл бағ</w:t>
      </w:r>
      <w:proofErr w:type="gramStart"/>
      <w:r w:rsidRPr="00257384">
        <w:rPr>
          <w:rFonts w:ascii="Times New Roman" w:hAnsi="Times New Roman" w:cs="Times New Roman"/>
          <w:sz w:val="28"/>
          <w:szCs w:val="28"/>
        </w:rPr>
        <w:t>алаушы</w:t>
      </w:r>
      <w:proofErr w:type="gramEnd"/>
      <w:r w:rsidRPr="00257384">
        <w:rPr>
          <w:rFonts w:ascii="Times New Roman" w:hAnsi="Times New Roman" w:cs="Times New Roman"/>
          <w:sz w:val="28"/>
          <w:szCs w:val="28"/>
        </w:rPr>
        <w:t>ға жер учаскесіне инвестициялармен байланысты тәуекелдерге түзетулер енгізуге мүмкіндік береді.</w:t>
      </w:r>
    </w:p>
    <w:p w:rsid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Тәуекелсіз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 xml:space="preserve">іс ставкасы уақыт факторын ескере отырып, жер учаскесіне инвестицияланған капитал үшін ең төменгі өтемақыны </w:t>
      </w:r>
      <w:r w:rsidRPr="00257384">
        <w:rPr>
          <w:rFonts w:ascii="Times New Roman" w:hAnsi="Times New Roman" w:cs="Times New Roman"/>
          <w:sz w:val="28"/>
          <w:szCs w:val="28"/>
        </w:rPr>
        <w:lastRenderedPageBreak/>
        <w:t xml:space="preserve">анықтайды. Тәуекелсіз мөлшерлеме бағаланатын жер учаскесіне инвестициялармен байланысты </w:t>
      </w:r>
      <w:proofErr w:type="gramStart"/>
      <w:r w:rsidRPr="00257384">
        <w:rPr>
          <w:rFonts w:ascii="Times New Roman" w:hAnsi="Times New Roman" w:cs="Times New Roman"/>
          <w:sz w:val="28"/>
          <w:szCs w:val="28"/>
        </w:rPr>
        <w:t>на</w:t>
      </w:r>
      <w:proofErr w:type="gramEnd"/>
      <w:r w:rsidRPr="00257384">
        <w:rPr>
          <w:rFonts w:ascii="Times New Roman" w:hAnsi="Times New Roman" w:cs="Times New Roman"/>
          <w:sz w:val="28"/>
          <w:szCs w:val="28"/>
        </w:rPr>
        <w:t>қты тәуекелдерді ескеретін түзетулер қосылатын базалық шама ретінде пайдаланылады.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Тәуекелсіз ставканың экономикалық мазмұны мыналардан кө</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інеді: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а) ол ең өтімді активтерге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істілікті көрсетеді.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 xml:space="preserve">Инвестор өз қаражатын пайдалану құқығын ең төменгі </w:t>
      </w:r>
      <w:proofErr w:type="gramStart"/>
      <w:r w:rsidRPr="00257384">
        <w:rPr>
          <w:rFonts w:ascii="Times New Roman" w:hAnsi="Times New Roman" w:cs="Times New Roman"/>
          <w:sz w:val="28"/>
          <w:szCs w:val="28"/>
        </w:rPr>
        <w:t>ба</w:t>
      </w:r>
      <w:proofErr w:type="gramEnd"/>
      <w:r w:rsidRPr="00257384">
        <w:rPr>
          <w:rFonts w:ascii="Times New Roman" w:hAnsi="Times New Roman" w:cs="Times New Roman"/>
          <w:sz w:val="28"/>
          <w:szCs w:val="28"/>
        </w:rPr>
        <w:t>ғамен, бірақ оларды қайтару кепілдігімен береді;</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 xml:space="preserve">б) барлық инвесторлардың салымдардың баламалы нұсқасы ретінде әрекет ететін жоғары өтімді активтерге қолжетімділігі болуы </w:t>
      </w:r>
      <w:proofErr w:type="gramStart"/>
      <w:r w:rsidRPr="00257384">
        <w:rPr>
          <w:rFonts w:ascii="Times New Roman" w:hAnsi="Times New Roman" w:cs="Times New Roman"/>
          <w:sz w:val="28"/>
          <w:szCs w:val="28"/>
        </w:rPr>
        <w:t>тиіс</w:t>
      </w:r>
      <w:proofErr w:type="gramEnd"/>
      <w:r w:rsidRPr="00257384">
        <w:rPr>
          <w:rFonts w:ascii="Times New Roman" w:hAnsi="Times New Roman" w:cs="Times New Roman"/>
          <w:sz w:val="28"/>
          <w:szCs w:val="28"/>
        </w:rPr>
        <w:t>.</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Тәуекелсіз инвестицияларға мемлекет немесе жоғары сенімді банк кепілдік беретін Инвестициялар кі</w:t>
      </w:r>
      <w:proofErr w:type="gramStart"/>
      <w:r w:rsidRPr="00257384">
        <w:rPr>
          <w:rFonts w:ascii="Times New Roman" w:hAnsi="Times New Roman" w:cs="Times New Roman"/>
          <w:sz w:val="28"/>
          <w:szCs w:val="28"/>
        </w:rPr>
        <w:t>ред</w:t>
      </w:r>
      <w:proofErr w:type="gramEnd"/>
      <w:r w:rsidRPr="00257384">
        <w:rPr>
          <w:rFonts w:ascii="Times New Roman" w:hAnsi="Times New Roman" w:cs="Times New Roman"/>
          <w:sz w:val="28"/>
          <w:szCs w:val="28"/>
        </w:rPr>
        <w:t>і (иллюстрация үшін, әдетте, Швейцария банкіне сілтемелер жасалады).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Шетелдік жылжымайтын мүлік нарықтарында тәуекелсіз ұзақ мерзімді мемлекеттік бағ</w:t>
      </w:r>
      <w:proofErr w:type="gramStart"/>
      <w:r w:rsidRPr="00257384">
        <w:rPr>
          <w:rFonts w:ascii="Times New Roman" w:hAnsi="Times New Roman" w:cs="Times New Roman"/>
          <w:sz w:val="28"/>
          <w:szCs w:val="28"/>
        </w:rPr>
        <w:t>алы</w:t>
      </w:r>
      <w:proofErr w:type="gramEnd"/>
      <w:r w:rsidRPr="00257384">
        <w:rPr>
          <w:rFonts w:ascii="Times New Roman" w:hAnsi="Times New Roman" w:cs="Times New Roman"/>
          <w:sz w:val="28"/>
          <w:szCs w:val="28"/>
        </w:rPr>
        <w:t xml:space="preserve"> қағаздарға, әдетте, облигацияларға немесе қазынашылық міндеттемелерге инвестицияларды қамтиды. </w:t>
      </w:r>
      <w:proofErr w:type="gramStart"/>
      <w:r w:rsidRPr="00257384">
        <w:rPr>
          <w:rFonts w:ascii="Times New Roman" w:hAnsi="Times New Roman" w:cs="Times New Roman"/>
          <w:sz w:val="28"/>
          <w:szCs w:val="28"/>
        </w:rPr>
        <w:t>Тиіс</w:t>
      </w:r>
      <w:proofErr w:type="gramEnd"/>
      <w:r w:rsidRPr="00257384">
        <w:rPr>
          <w:rFonts w:ascii="Times New Roman" w:hAnsi="Times New Roman" w:cs="Times New Roman"/>
          <w:sz w:val="28"/>
          <w:szCs w:val="28"/>
        </w:rPr>
        <w:t>інше, жылжымайтын мүлікке инвестицияларды талдау кезінде тәуекелсіз мөлшерлеме ретінде ұзақ мерзімді мемлекеттік міндеттемелер немесе ұқсас бағалы қағаздар бойынша ағымдағы мөлшерлеме қабылданады.</w:t>
      </w:r>
    </w:p>
    <w:p w:rsidR="00257384" w:rsidRP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Төртінші тәсіл</w:t>
      </w:r>
      <w:r w:rsidR="007A07A0">
        <w:rPr>
          <w:rFonts w:ascii="Times New Roman" w:hAnsi="Times New Roman" w:cs="Times New Roman"/>
          <w:sz w:val="28"/>
          <w:szCs w:val="28"/>
          <w:lang w:val="kk-KZ"/>
        </w:rPr>
        <w:t xml:space="preserve"> </w:t>
      </w:r>
      <w:r w:rsidR="007A07A0">
        <w:rPr>
          <w:rFonts w:ascii="Times New Roman" w:hAnsi="Times New Roman" w:cs="Times New Roman"/>
          <w:sz w:val="28"/>
          <w:szCs w:val="28"/>
        </w:rPr>
        <w:t>–</w:t>
      </w:r>
      <w:r w:rsidR="007A07A0">
        <w:rPr>
          <w:rFonts w:ascii="Times New Roman" w:hAnsi="Times New Roman" w:cs="Times New Roman"/>
          <w:sz w:val="28"/>
          <w:szCs w:val="28"/>
          <w:lang w:val="kk-KZ"/>
        </w:rPr>
        <w:t xml:space="preserve"> </w:t>
      </w:r>
      <w:r w:rsidRPr="00257384">
        <w:rPr>
          <w:rFonts w:ascii="Times New Roman" w:hAnsi="Times New Roman" w:cs="Times New Roman"/>
          <w:sz w:val="28"/>
          <w:szCs w:val="28"/>
        </w:rPr>
        <w:t>салыстырмалы сатуды (нарықтық сығуды) талдау әдісі ұқсас жер учаскелері бойынша кі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іс мөлшерін оларды сату бағасына бөлу арқылы капиталдандыру коэффициентін есептеуді қамтиды. Бірнеше сатылымның орташа мәні</w:t>
      </w:r>
      <w:proofErr w:type="gramStart"/>
      <w:r w:rsidRPr="00257384">
        <w:rPr>
          <w:rFonts w:ascii="Times New Roman" w:hAnsi="Times New Roman" w:cs="Times New Roman"/>
          <w:sz w:val="28"/>
          <w:szCs w:val="28"/>
        </w:rPr>
        <w:t>н</w:t>
      </w:r>
      <w:proofErr w:type="gramEnd"/>
      <w:r w:rsidRPr="00257384">
        <w:rPr>
          <w:rFonts w:ascii="Times New Roman" w:hAnsi="Times New Roman" w:cs="Times New Roman"/>
          <w:sz w:val="28"/>
          <w:szCs w:val="28"/>
        </w:rPr>
        <w:t xml:space="preserve"> есептеу ұсынылады. Бұ</w:t>
      </w:r>
      <w:proofErr w:type="gramStart"/>
      <w:r w:rsidRPr="00257384">
        <w:rPr>
          <w:rFonts w:ascii="Times New Roman" w:hAnsi="Times New Roman" w:cs="Times New Roman"/>
          <w:sz w:val="28"/>
          <w:szCs w:val="28"/>
        </w:rPr>
        <w:t>л</w:t>
      </w:r>
      <w:proofErr w:type="gramEnd"/>
      <w:r w:rsidRPr="00257384">
        <w:rPr>
          <w:rFonts w:ascii="Times New Roman" w:hAnsi="Times New Roman" w:cs="Times New Roman"/>
          <w:sz w:val="28"/>
          <w:szCs w:val="28"/>
        </w:rPr>
        <w:t xml:space="preserve"> әдіс, әсіресе, барлық деректер нарықтан алынған</w:t>
      </w:r>
      <w:r>
        <w:rPr>
          <w:rFonts w:ascii="Times New Roman" w:hAnsi="Times New Roman" w:cs="Times New Roman"/>
          <w:sz w:val="28"/>
          <w:szCs w:val="28"/>
        </w:rPr>
        <w:t xml:space="preserve"> кезде дәл болып саналады, яғни </w:t>
      </w:r>
      <w:r w:rsidRPr="00257384">
        <w:rPr>
          <w:rFonts w:ascii="Times New Roman" w:hAnsi="Times New Roman" w:cs="Times New Roman"/>
          <w:sz w:val="28"/>
          <w:szCs w:val="28"/>
        </w:rPr>
        <w:t>жер учаскесі үшін нарықтық жалдау капиталдандырылады.</w:t>
      </w:r>
    </w:p>
    <w:p w:rsidR="00257384" w:rsidRPr="00257384" w:rsidRDefault="00463CEC" w:rsidP="00257384">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kk-KZ"/>
        </w:rPr>
        <w:t>-</w:t>
      </w:r>
      <w:r w:rsidR="00257384" w:rsidRPr="00257384">
        <w:rPr>
          <w:rFonts w:ascii="Times New Roman" w:hAnsi="Times New Roman" w:cs="Times New Roman"/>
          <w:sz w:val="28"/>
          <w:szCs w:val="28"/>
        </w:rPr>
        <w:t>кезең. Жер учаскесінің нарықтық құнын анықтау. Жер учаскесінің құнын есептеу үшін бі</w:t>
      </w:r>
      <w:proofErr w:type="gramStart"/>
      <w:r w:rsidR="00257384" w:rsidRPr="00257384">
        <w:rPr>
          <w:rFonts w:ascii="Times New Roman" w:hAnsi="Times New Roman" w:cs="Times New Roman"/>
          <w:sz w:val="28"/>
          <w:szCs w:val="28"/>
        </w:rPr>
        <w:t>р</w:t>
      </w:r>
      <w:proofErr w:type="gramEnd"/>
      <w:r w:rsidR="00257384" w:rsidRPr="00257384">
        <w:rPr>
          <w:rFonts w:ascii="Times New Roman" w:hAnsi="Times New Roman" w:cs="Times New Roman"/>
          <w:sz w:val="28"/>
          <w:szCs w:val="28"/>
        </w:rPr>
        <w:t>інші кезеңде алынған кіріс екінші кезеңде есептелген капиталдандыру коэффициентіне бөлінеді.</w:t>
      </w:r>
    </w:p>
    <w:p w:rsidR="00257384" w:rsidRDefault="00257384" w:rsidP="00257384">
      <w:pPr>
        <w:spacing w:after="0" w:line="240" w:lineRule="auto"/>
        <w:ind w:firstLine="567"/>
        <w:contextualSpacing/>
        <w:jc w:val="both"/>
        <w:rPr>
          <w:rFonts w:ascii="Times New Roman" w:hAnsi="Times New Roman" w:cs="Times New Roman"/>
          <w:sz w:val="28"/>
          <w:szCs w:val="28"/>
        </w:rPr>
      </w:pPr>
      <w:r w:rsidRPr="00257384">
        <w:rPr>
          <w:rFonts w:ascii="Times New Roman" w:hAnsi="Times New Roman" w:cs="Times New Roman"/>
          <w:sz w:val="28"/>
          <w:szCs w:val="28"/>
        </w:rPr>
        <w:t>Капиталдандыру әдісінің бі</w:t>
      </w:r>
      <w:proofErr w:type="gramStart"/>
      <w:r w:rsidRPr="00257384">
        <w:rPr>
          <w:rFonts w:ascii="Times New Roman" w:hAnsi="Times New Roman" w:cs="Times New Roman"/>
          <w:sz w:val="28"/>
          <w:szCs w:val="28"/>
        </w:rPr>
        <w:t>р</w:t>
      </w:r>
      <w:proofErr w:type="gramEnd"/>
      <w:r w:rsidRPr="00257384">
        <w:rPr>
          <w:rFonts w:ascii="Times New Roman" w:hAnsi="Times New Roman" w:cs="Times New Roman"/>
          <w:sz w:val="28"/>
          <w:szCs w:val="28"/>
        </w:rPr>
        <w:t xml:space="preserve"> түрі - жалдау ақысын капиталдандыру. Жер </w:t>
      </w:r>
      <w:proofErr w:type="gramStart"/>
      <w:r w:rsidRPr="00257384">
        <w:rPr>
          <w:rFonts w:ascii="Times New Roman" w:hAnsi="Times New Roman" w:cs="Times New Roman"/>
          <w:sz w:val="28"/>
          <w:szCs w:val="28"/>
        </w:rPr>
        <w:t>жалдау</w:t>
      </w:r>
      <w:proofErr w:type="gramEnd"/>
      <w:r w:rsidRPr="00257384">
        <w:rPr>
          <w:rFonts w:ascii="Times New Roman" w:hAnsi="Times New Roman" w:cs="Times New Roman"/>
          <w:sz w:val="28"/>
          <w:szCs w:val="28"/>
        </w:rPr>
        <w:t xml:space="preserve"> ақысын капиталдандыру әдісі қалалар мен елді мекендерде орналасқан кәсіпорындар мен Коммерциялық жылжымайтын мүлік объектілері жерлерінің нарықтық құнын бағалау үшін пайдаланылуы мүмкін.</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7A07A0">
        <w:rPr>
          <w:rFonts w:ascii="Times New Roman" w:hAnsi="Times New Roman" w:cs="Times New Roman"/>
          <w:bCs/>
          <w:i/>
          <w:sz w:val="28"/>
          <w:szCs w:val="28"/>
        </w:rPr>
        <w:t>Жерді жалдау</w:t>
      </w:r>
      <w:r w:rsidR="007A07A0">
        <w:rPr>
          <w:rFonts w:ascii="Times New Roman" w:hAnsi="Times New Roman" w:cs="Times New Roman"/>
          <w:bCs/>
          <w:sz w:val="28"/>
          <w:szCs w:val="28"/>
          <w:lang w:val="kk-KZ"/>
        </w:rPr>
        <w:t xml:space="preserve"> </w:t>
      </w:r>
      <w:r w:rsidR="007A07A0">
        <w:rPr>
          <w:rFonts w:ascii="Times New Roman" w:hAnsi="Times New Roman" w:cs="Times New Roman"/>
          <w:bCs/>
          <w:sz w:val="28"/>
          <w:szCs w:val="28"/>
        </w:rPr>
        <w:t>–</w:t>
      </w:r>
      <w:r w:rsidR="007A07A0">
        <w:rPr>
          <w:rFonts w:ascii="Times New Roman" w:hAnsi="Times New Roman" w:cs="Times New Roman"/>
          <w:bCs/>
          <w:sz w:val="28"/>
          <w:szCs w:val="28"/>
          <w:lang w:val="kk-KZ"/>
        </w:rPr>
        <w:t xml:space="preserve"> </w:t>
      </w:r>
      <w:r w:rsidRPr="00634FEB">
        <w:rPr>
          <w:rFonts w:ascii="Times New Roman" w:hAnsi="Times New Roman" w:cs="Times New Roman"/>
          <w:bCs/>
          <w:sz w:val="28"/>
          <w:szCs w:val="28"/>
        </w:rPr>
        <w:t>бұл жалға беруші мен жалға алушы арасында жасалған жалдау шартына сәйкес жер учаскесін пайдалану (иелі</w:t>
      </w:r>
      <w:proofErr w:type="gramStart"/>
      <w:r w:rsidRPr="00634FEB">
        <w:rPr>
          <w:rFonts w:ascii="Times New Roman" w:hAnsi="Times New Roman" w:cs="Times New Roman"/>
          <w:bCs/>
          <w:sz w:val="28"/>
          <w:szCs w:val="28"/>
        </w:rPr>
        <w:t>к ету</w:t>
      </w:r>
      <w:proofErr w:type="gramEnd"/>
      <w:r w:rsidRPr="00634FEB">
        <w:rPr>
          <w:rFonts w:ascii="Times New Roman" w:hAnsi="Times New Roman" w:cs="Times New Roman"/>
          <w:bCs/>
          <w:sz w:val="28"/>
          <w:szCs w:val="28"/>
        </w:rPr>
        <w:t>) құқығы үшін төленетін мерзімді ақшалай сома.</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Тұрақты табыс ағыны ретінде жерді жалдау (жалдау кірісі) меншік және жалдау құнына капиталдандыру арқылы аударылуы мүмкін. Жалдау ақысын капиталдандыру әдісі ә</w:t>
      </w:r>
      <w:proofErr w:type="gramStart"/>
      <w:r w:rsidRPr="00634FEB">
        <w:rPr>
          <w:rFonts w:ascii="Times New Roman" w:hAnsi="Times New Roman" w:cs="Times New Roman"/>
          <w:bCs/>
          <w:sz w:val="28"/>
          <w:szCs w:val="28"/>
        </w:rPr>
        <w:t>с</w:t>
      </w:r>
      <w:proofErr w:type="gramEnd"/>
      <w:r w:rsidRPr="00634FEB">
        <w:rPr>
          <w:rFonts w:ascii="Times New Roman" w:hAnsi="Times New Roman" w:cs="Times New Roman"/>
          <w:bCs/>
          <w:sz w:val="28"/>
          <w:szCs w:val="28"/>
        </w:rPr>
        <w:t>іресе жер учаскелері жалға алушыларға ғимараттар мен құрылыстардан бөлек ұзақ мерзімді жалға берілген кезде ыңғайлы.</w:t>
      </w:r>
    </w:p>
    <w:p w:rsidR="00634FEB" w:rsidRPr="00634FEB" w:rsidRDefault="007A07A0" w:rsidP="00634FEB">
      <w:pPr>
        <w:spacing w:after="0" w:line="240" w:lineRule="auto"/>
        <w:ind w:firstLine="567"/>
        <w:contextualSpacing/>
        <w:jc w:val="both"/>
        <w:rPr>
          <w:rFonts w:ascii="Times New Roman" w:hAnsi="Times New Roman" w:cs="Times New Roman"/>
          <w:bCs/>
          <w:sz w:val="28"/>
          <w:szCs w:val="28"/>
        </w:rPr>
      </w:pPr>
      <w:r w:rsidRPr="007A07A0">
        <w:rPr>
          <w:rFonts w:ascii="Times New Roman" w:hAnsi="Times New Roman" w:cs="Times New Roman"/>
          <w:bCs/>
          <w:sz w:val="28"/>
          <w:szCs w:val="28"/>
        </w:rPr>
        <w:t>Халықаралық бағалау стандартт</w:t>
      </w:r>
      <w:r>
        <w:rPr>
          <w:rFonts w:ascii="Times New Roman" w:hAnsi="Times New Roman" w:cs="Times New Roman"/>
          <w:bCs/>
          <w:sz w:val="28"/>
          <w:szCs w:val="28"/>
        </w:rPr>
        <w:t>арында бұл әдіс бос учаске үшін</w:t>
      </w:r>
      <w:r w:rsidRPr="007A07A0">
        <w:rPr>
          <w:rFonts w:ascii="Times New Roman" w:hAnsi="Times New Roman" w:cs="Times New Roman"/>
          <w:bCs/>
          <w:sz w:val="28"/>
          <w:szCs w:val="28"/>
        </w:rPr>
        <w:t xml:space="preserve"> </w:t>
      </w:r>
      <w:r>
        <w:rPr>
          <w:rFonts w:ascii="Times New Roman" w:hAnsi="Times New Roman" w:cs="Times New Roman"/>
          <w:bCs/>
          <w:sz w:val="28"/>
          <w:szCs w:val="28"/>
          <w:lang w:val="kk-KZ"/>
        </w:rPr>
        <w:t>«</w:t>
      </w:r>
      <w:r w:rsidRPr="007A07A0">
        <w:rPr>
          <w:rFonts w:ascii="Times New Roman" w:hAnsi="Times New Roman" w:cs="Times New Roman"/>
          <w:bCs/>
          <w:sz w:val="28"/>
          <w:szCs w:val="28"/>
        </w:rPr>
        <w:t>жалдау ақысын капиталдандыру</w:t>
      </w:r>
      <w:r>
        <w:rPr>
          <w:rFonts w:ascii="Times New Roman" w:hAnsi="Times New Roman" w:cs="Times New Roman"/>
          <w:bCs/>
          <w:sz w:val="28"/>
          <w:szCs w:val="28"/>
          <w:lang w:val="kk-KZ"/>
        </w:rPr>
        <w:t>»</w:t>
      </w:r>
      <w:r w:rsidRPr="007A07A0">
        <w:rPr>
          <w:rFonts w:ascii="Times New Roman" w:hAnsi="Times New Roman" w:cs="Times New Roman"/>
          <w:bCs/>
          <w:sz w:val="28"/>
          <w:szCs w:val="28"/>
        </w:rPr>
        <w:t xml:space="preserve"> </w:t>
      </w:r>
      <w:proofErr w:type="gramStart"/>
      <w:r w:rsidRPr="007A07A0">
        <w:rPr>
          <w:rFonts w:ascii="Times New Roman" w:hAnsi="Times New Roman" w:cs="Times New Roman"/>
          <w:bCs/>
          <w:sz w:val="28"/>
          <w:szCs w:val="28"/>
        </w:rPr>
        <w:t>деп</w:t>
      </w:r>
      <w:proofErr w:type="gramEnd"/>
      <w:r w:rsidRPr="007A07A0">
        <w:rPr>
          <w:rFonts w:ascii="Times New Roman" w:hAnsi="Times New Roman" w:cs="Times New Roman"/>
          <w:bCs/>
          <w:sz w:val="28"/>
          <w:szCs w:val="28"/>
        </w:rPr>
        <w:t xml:space="preserve"> аталады.</w:t>
      </w:r>
      <w:r w:rsidR="00634FEB" w:rsidRPr="00634FEB">
        <w:rPr>
          <w:rFonts w:ascii="Times New Roman" w:hAnsi="Times New Roman" w:cs="Times New Roman"/>
          <w:bCs/>
          <w:sz w:val="28"/>
          <w:szCs w:val="28"/>
        </w:rPr>
        <w:t xml:space="preserve"> Егер жер учаскесі рентаны еркін ретінде өз бетінше алып келуге қабілетті болса, жеткілікті нарықтық </w:t>
      </w:r>
      <w:r w:rsidR="00634FEB" w:rsidRPr="00634FEB">
        <w:rPr>
          <w:rFonts w:ascii="Times New Roman" w:hAnsi="Times New Roman" w:cs="Times New Roman"/>
          <w:bCs/>
          <w:sz w:val="28"/>
          <w:szCs w:val="28"/>
        </w:rPr>
        <w:lastRenderedPageBreak/>
        <w:t xml:space="preserve">деректер болған кезде осы рентаны нарықтық құн көрсеткішіне </w:t>
      </w:r>
      <w:proofErr w:type="gramStart"/>
      <w:r w:rsidR="00634FEB" w:rsidRPr="00634FEB">
        <w:rPr>
          <w:rFonts w:ascii="Times New Roman" w:hAnsi="Times New Roman" w:cs="Times New Roman"/>
          <w:bCs/>
          <w:sz w:val="28"/>
          <w:szCs w:val="28"/>
        </w:rPr>
        <w:t>капиталдандыру</w:t>
      </w:r>
      <w:proofErr w:type="gramEnd"/>
      <w:r w:rsidR="00634FEB" w:rsidRPr="00634FEB">
        <w:rPr>
          <w:rFonts w:ascii="Times New Roman" w:hAnsi="Times New Roman" w:cs="Times New Roman"/>
          <w:bCs/>
          <w:sz w:val="28"/>
          <w:szCs w:val="28"/>
        </w:rPr>
        <w:t>ға болады. Алайда, белгілі бі</w:t>
      </w:r>
      <w:proofErr w:type="gramStart"/>
      <w:r w:rsidR="00634FEB" w:rsidRPr="00634FEB">
        <w:rPr>
          <w:rFonts w:ascii="Times New Roman" w:hAnsi="Times New Roman" w:cs="Times New Roman"/>
          <w:bCs/>
          <w:sz w:val="28"/>
          <w:szCs w:val="28"/>
        </w:rPr>
        <w:t>р</w:t>
      </w:r>
      <w:proofErr w:type="gramEnd"/>
      <w:r w:rsidR="00634FEB" w:rsidRPr="00634FEB">
        <w:rPr>
          <w:rFonts w:ascii="Times New Roman" w:hAnsi="Times New Roman" w:cs="Times New Roman"/>
          <w:bCs/>
          <w:sz w:val="28"/>
          <w:szCs w:val="28"/>
        </w:rPr>
        <w:t xml:space="preserve"> нарық үшін міндетті емес болуы мүмкін бос жерді жалдаудың арнайы шарттарымен жаңылыспау керек.</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Бизнес объектілері және табысты жылжымайтын мүлік салған жер учаскелерін бағалау үшін қалдық әдісі (жер үшін кі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іс қалдығының техникасы) пайдаланылуы мүмкін. Бұл әдіс, егер оларды табыс әкелетін жақсартулармен салу мүмкіндігі болса, құрылыс салынбаған учаскелерді бағалау үшін де қолданылады.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Қалдық әдісі жер учаскесін тиімді пайдалану нұсқасын анықтау үшін кеңінен қолданылады.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Жердің қалдық өнімділігі принципіне сәйкес капиталды, жұмыс күшін және басқаруды тарту арқылы жерге салынған ғимараттар мен құрылыстарға кі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істі бөлу кезінде басымдық беріледі. Басқа факторларды тартуға жұмсалған барлық шығындарды жапқаннан кейін қалған табыс жер учаскесіне жатады.</w:t>
      </w:r>
    </w:p>
    <w:p w:rsidR="00634FEB" w:rsidRPr="00634FEB" w:rsidRDefault="001E69F4" w:rsidP="00634FEB">
      <w:pPr>
        <w:spacing w:after="0" w:line="240" w:lineRule="auto"/>
        <w:ind w:firstLine="567"/>
        <w:contextualSpacing/>
        <w:jc w:val="both"/>
        <w:rPr>
          <w:rFonts w:ascii="Times New Roman" w:hAnsi="Times New Roman" w:cs="Times New Roman"/>
          <w:bCs/>
          <w:sz w:val="28"/>
          <w:szCs w:val="28"/>
        </w:rPr>
      </w:pPr>
      <w:r w:rsidRPr="001E69F4">
        <w:rPr>
          <w:rFonts w:ascii="Times New Roman" w:hAnsi="Times New Roman" w:cs="Times New Roman"/>
          <w:bCs/>
          <w:sz w:val="28"/>
          <w:szCs w:val="28"/>
        </w:rPr>
        <w:t xml:space="preserve">Халықаралық бағалау стандарттарында бұл әдіс </w:t>
      </w:r>
      <w:r>
        <w:rPr>
          <w:rFonts w:ascii="Times New Roman" w:hAnsi="Times New Roman" w:cs="Times New Roman"/>
          <w:bCs/>
          <w:sz w:val="28"/>
          <w:szCs w:val="28"/>
          <w:lang w:val="kk-KZ"/>
        </w:rPr>
        <w:t>«</w:t>
      </w:r>
      <w:r w:rsidRPr="001E69F4">
        <w:rPr>
          <w:rFonts w:ascii="Times New Roman" w:hAnsi="Times New Roman" w:cs="Times New Roman"/>
          <w:bCs/>
          <w:sz w:val="28"/>
          <w:szCs w:val="28"/>
        </w:rPr>
        <w:t>алдық құн әдісі</w:t>
      </w:r>
      <w:r>
        <w:rPr>
          <w:rFonts w:ascii="Times New Roman" w:hAnsi="Times New Roman" w:cs="Times New Roman"/>
          <w:bCs/>
          <w:sz w:val="28"/>
          <w:szCs w:val="28"/>
          <w:lang w:val="kk-KZ"/>
        </w:rPr>
        <w:t>»</w:t>
      </w:r>
      <w:r w:rsidRPr="001E69F4">
        <w:rPr>
          <w:rFonts w:ascii="Times New Roman" w:hAnsi="Times New Roman" w:cs="Times New Roman"/>
          <w:bCs/>
          <w:sz w:val="28"/>
          <w:szCs w:val="28"/>
        </w:rPr>
        <w:t xml:space="preserve"> </w:t>
      </w:r>
      <w:proofErr w:type="gramStart"/>
      <w:r w:rsidRPr="001E69F4">
        <w:rPr>
          <w:rFonts w:ascii="Times New Roman" w:hAnsi="Times New Roman" w:cs="Times New Roman"/>
          <w:bCs/>
          <w:sz w:val="28"/>
          <w:szCs w:val="28"/>
        </w:rPr>
        <w:t>деп</w:t>
      </w:r>
      <w:proofErr w:type="gramEnd"/>
      <w:r w:rsidRPr="001E69F4">
        <w:rPr>
          <w:rFonts w:ascii="Times New Roman" w:hAnsi="Times New Roman" w:cs="Times New Roman"/>
          <w:bCs/>
          <w:sz w:val="28"/>
          <w:szCs w:val="28"/>
        </w:rPr>
        <w:t xml:space="preserve"> аталады</w:t>
      </w:r>
      <w:r>
        <w:rPr>
          <w:rFonts w:ascii="Times New Roman" w:hAnsi="Times New Roman" w:cs="Times New Roman"/>
          <w:bCs/>
          <w:sz w:val="28"/>
          <w:szCs w:val="28"/>
          <w:lang w:val="kk-KZ"/>
        </w:rPr>
        <w:t>.</w:t>
      </w:r>
      <w:r w:rsidR="00634FEB" w:rsidRPr="00634FEB">
        <w:rPr>
          <w:rFonts w:ascii="Times New Roman" w:hAnsi="Times New Roman" w:cs="Times New Roman"/>
          <w:bCs/>
          <w:sz w:val="28"/>
          <w:szCs w:val="28"/>
        </w:rPr>
        <w:t xml:space="preserve"> Жерді бағалау үшін қалдық құн әдісін қолданған кезде талдау элементтері ретінде кі</w:t>
      </w:r>
      <w:proofErr w:type="gramStart"/>
      <w:r w:rsidR="00634FEB" w:rsidRPr="00634FEB">
        <w:rPr>
          <w:rFonts w:ascii="Times New Roman" w:hAnsi="Times New Roman" w:cs="Times New Roman"/>
          <w:bCs/>
          <w:sz w:val="28"/>
          <w:szCs w:val="28"/>
        </w:rPr>
        <w:t>р</w:t>
      </w:r>
      <w:proofErr w:type="gramEnd"/>
      <w:r w:rsidR="00634FEB" w:rsidRPr="00634FEB">
        <w:rPr>
          <w:rFonts w:ascii="Times New Roman" w:hAnsi="Times New Roman" w:cs="Times New Roman"/>
          <w:bCs/>
          <w:sz w:val="28"/>
          <w:szCs w:val="28"/>
        </w:rPr>
        <w:t xml:space="preserve">істер мен шығыстар туралы деректер де қолданылады. Таза </w:t>
      </w:r>
      <w:proofErr w:type="gramStart"/>
      <w:r w:rsidR="00634FEB" w:rsidRPr="00634FEB">
        <w:rPr>
          <w:rFonts w:ascii="Times New Roman" w:hAnsi="Times New Roman" w:cs="Times New Roman"/>
          <w:bCs/>
          <w:sz w:val="28"/>
          <w:szCs w:val="28"/>
        </w:rPr>
        <w:t>табыс</w:t>
      </w:r>
      <w:proofErr w:type="gramEnd"/>
      <w:r w:rsidR="00634FEB" w:rsidRPr="00634FEB">
        <w:rPr>
          <w:rFonts w:ascii="Times New Roman" w:hAnsi="Times New Roman" w:cs="Times New Roman"/>
          <w:bCs/>
          <w:sz w:val="28"/>
          <w:szCs w:val="28"/>
        </w:rPr>
        <w:t>қа қаржылық талдау жүргізіледі, оны табыс алу мақсатында пайдаланудан алуға болады. Таза кі</w:t>
      </w:r>
      <w:proofErr w:type="gramStart"/>
      <w:r w:rsidR="00634FEB" w:rsidRPr="00634FEB">
        <w:rPr>
          <w:rFonts w:ascii="Times New Roman" w:hAnsi="Times New Roman" w:cs="Times New Roman"/>
          <w:bCs/>
          <w:sz w:val="28"/>
          <w:szCs w:val="28"/>
        </w:rPr>
        <w:t>р</w:t>
      </w:r>
      <w:proofErr w:type="gramEnd"/>
      <w:r w:rsidR="00634FEB" w:rsidRPr="00634FEB">
        <w:rPr>
          <w:rFonts w:ascii="Times New Roman" w:hAnsi="Times New Roman" w:cs="Times New Roman"/>
          <w:bCs/>
          <w:sz w:val="28"/>
          <w:szCs w:val="28"/>
        </w:rPr>
        <w:t>істен жақсартулар талап ететін қаржылық қайтарымды ескере отырып шегерім жасалады. Қалған табыс жер есебіне келетін қалдық болып есептеледі. Әдісті қолдану мүліктің кіріс объектілерімен шектеледі. Ол мүліктің жаңа объектілері үшін жиі қолданылады, олар үшін аз жорамалдар қажет</w:t>
      </w:r>
      <w:r w:rsidR="001218D4" w:rsidRPr="001218D4">
        <w:rPr>
          <w:rFonts w:ascii="Times New Roman" w:hAnsi="Times New Roman" w:cs="Times New Roman"/>
          <w:bCs/>
          <w:sz w:val="28"/>
          <w:szCs w:val="28"/>
        </w:rPr>
        <w:t xml:space="preserve"> [4]</w:t>
      </w:r>
      <w:r w:rsidR="00634FEB" w:rsidRPr="00634FEB">
        <w:rPr>
          <w:rFonts w:ascii="Times New Roman" w:hAnsi="Times New Roman" w:cs="Times New Roman"/>
          <w:bCs/>
          <w:sz w:val="28"/>
          <w:szCs w:val="28"/>
        </w:rPr>
        <w:t>.</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Іс жүзінде қалдық әдісінің екі нұсқасын қолдануға болады. Қалдық әдісінің бі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інші нұсқасы жер учаскесіне келетін кірістің қалдығын анықтауды қамтиды, ал екінші нұсқа жер учаскесіне қатысты құнның қалдығын есептеуді қамтиды.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Қалдық әдісінің бі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інші нұсқасын қолдану кезінде жер учаскесінің құнын есептеу реті келесідей</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1) өсі</w:t>
      </w:r>
      <w:proofErr w:type="gramStart"/>
      <w:r w:rsidRPr="00634FEB">
        <w:rPr>
          <w:rFonts w:ascii="Times New Roman" w:hAnsi="Times New Roman" w:cs="Times New Roman"/>
          <w:bCs/>
          <w:sz w:val="28"/>
          <w:szCs w:val="28"/>
        </w:rPr>
        <w:t>м</w:t>
      </w:r>
      <w:proofErr w:type="gramEnd"/>
      <w:r w:rsidRPr="00634FEB">
        <w:rPr>
          <w:rFonts w:ascii="Times New Roman" w:hAnsi="Times New Roman" w:cs="Times New Roman"/>
          <w:bCs/>
          <w:sz w:val="28"/>
          <w:szCs w:val="28"/>
        </w:rPr>
        <w:t>ін молайту немесе жақсартуларды алмастыру құнының есебі;</w:t>
      </w:r>
    </w:p>
    <w:p w:rsidR="00634FEB" w:rsidRPr="00634FEB" w:rsidRDefault="001E69F4" w:rsidP="00634FEB">
      <w:pPr>
        <w:spacing w:after="0" w:line="240" w:lineRule="auto"/>
        <w:ind w:firstLine="567"/>
        <w:contextualSpacing/>
        <w:jc w:val="both"/>
        <w:rPr>
          <w:rFonts w:ascii="Times New Roman" w:hAnsi="Times New Roman" w:cs="Times New Roman"/>
          <w:bCs/>
          <w:sz w:val="28"/>
          <w:szCs w:val="28"/>
        </w:rPr>
      </w:pPr>
      <w:r>
        <w:rPr>
          <w:rFonts w:ascii="Times New Roman" w:hAnsi="Times New Roman" w:cs="Times New Roman"/>
          <w:bCs/>
          <w:sz w:val="28"/>
          <w:szCs w:val="28"/>
        </w:rPr>
        <w:t>2)</w:t>
      </w:r>
      <w:r w:rsidR="00634FEB" w:rsidRPr="00634FEB">
        <w:rPr>
          <w:rFonts w:ascii="Times New Roman" w:hAnsi="Times New Roman" w:cs="Times New Roman"/>
          <w:bCs/>
          <w:sz w:val="28"/>
          <w:szCs w:val="28"/>
        </w:rPr>
        <w:t>бірыңғай жылжымайтын мүлік объектісінен түсетін таза операциялық кі</w:t>
      </w:r>
      <w:proofErr w:type="gramStart"/>
      <w:r w:rsidR="00634FEB" w:rsidRPr="00634FEB">
        <w:rPr>
          <w:rFonts w:ascii="Times New Roman" w:hAnsi="Times New Roman" w:cs="Times New Roman"/>
          <w:bCs/>
          <w:sz w:val="28"/>
          <w:szCs w:val="28"/>
        </w:rPr>
        <w:t>р</w:t>
      </w:r>
      <w:proofErr w:type="gramEnd"/>
      <w:r w:rsidR="00634FEB" w:rsidRPr="00634FEB">
        <w:rPr>
          <w:rFonts w:ascii="Times New Roman" w:hAnsi="Times New Roman" w:cs="Times New Roman"/>
          <w:bCs/>
          <w:sz w:val="28"/>
          <w:szCs w:val="28"/>
        </w:rPr>
        <w:t>істің есебі;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3) бі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 xml:space="preserve"> жыл ішінде жақсартуға келетін таза операциялық кірістің есебі;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4) жер үшін таза операциялық кі</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іс қалдығын есептеу;</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5) жер учаскесінің нарықтық құнын есептеу</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1 кезең. Бағаланатын жер учаскесін неғұрлым тиімді </w:t>
      </w:r>
      <w:proofErr w:type="gramStart"/>
      <w:r w:rsidRPr="00634FEB">
        <w:rPr>
          <w:rFonts w:ascii="Times New Roman" w:hAnsi="Times New Roman" w:cs="Times New Roman"/>
          <w:bCs/>
          <w:sz w:val="28"/>
          <w:szCs w:val="28"/>
        </w:rPr>
        <w:t>пайдалану</w:t>
      </w:r>
      <w:proofErr w:type="gramEnd"/>
      <w:r w:rsidRPr="00634FEB">
        <w:rPr>
          <w:rFonts w:ascii="Times New Roman" w:hAnsi="Times New Roman" w:cs="Times New Roman"/>
          <w:bCs/>
          <w:sz w:val="28"/>
          <w:szCs w:val="28"/>
        </w:rPr>
        <w:t>ға сәйкес келетін жақсартуларды көбейту немесе ауыстыру құнын есептеу.</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Өсімін молайту құны</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бағалау объектісінің тозуын ескере отырып, ұқсас материалдар мен технологияларды қолдана отырып, бағалау объектісіне ұқсас объектіні құ</w:t>
      </w:r>
      <w:proofErr w:type="gramStart"/>
      <w:r w:rsidRPr="00634FEB">
        <w:rPr>
          <w:rFonts w:ascii="Times New Roman" w:hAnsi="Times New Roman" w:cs="Times New Roman"/>
          <w:bCs/>
          <w:sz w:val="28"/>
          <w:szCs w:val="28"/>
        </w:rPr>
        <w:t>ру</w:t>
      </w:r>
      <w:proofErr w:type="gramEnd"/>
      <w:r w:rsidRPr="00634FEB">
        <w:rPr>
          <w:rFonts w:ascii="Times New Roman" w:hAnsi="Times New Roman" w:cs="Times New Roman"/>
          <w:bCs/>
          <w:sz w:val="28"/>
          <w:szCs w:val="28"/>
        </w:rPr>
        <w:t>ға бағалау жүргізілген күнгі қолданыстағы нарықтық бағалардағы шығындардың сомасы.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1E69F4">
        <w:rPr>
          <w:rFonts w:ascii="Times New Roman" w:hAnsi="Times New Roman" w:cs="Times New Roman"/>
          <w:bCs/>
          <w:i/>
          <w:sz w:val="28"/>
          <w:szCs w:val="28"/>
        </w:rPr>
        <w:lastRenderedPageBreak/>
        <w:t>Ауыстыру құны</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бағалау объектісінің тозуын ескере отырып, бағалау жүргізілген күнгі қолданыстағы нарықтық бағалардағы бағалау объектісіне ұқсас объектіні құ</w:t>
      </w:r>
      <w:proofErr w:type="gramStart"/>
      <w:r w:rsidRPr="00634FEB">
        <w:rPr>
          <w:rFonts w:ascii="Times New Roman" w:hAnsi="Times New Roman" w:cs="Times New Roman"/>
          <w:bCs/>
          <w:sz w:val="28"/>
          <w:szCs w:val="28"/>
        </w:rPr>
        <w:t>ру</w:t>
      </w:r>
      <w:proofErr w:type="gramEnd"/>
      <w:r w:rsidRPr="00634FEB">
        <w:rPr>
          <w:rFonts w:ascii="Times New Roman" w:hAnsi="Times New Roman" w:cs="Times New Roman"/>
          <w:bCs/>
          <w:sz w:val="28"/>
          <w:szCs w:val="28"/>
        </w:rPr>
        <w:t>ға арналған шығындар сомасы.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Осылайша, көбею құны объектінің </w:t>
      </w:r>
      <w:proofErr w:type="gramStart"/>
      <w:r w:rsidRPr="00634FEB">
        <w:rPr>
          <w:rFonts w:ascii="Times New Roman" w:hAnsi="Times New Roman" w:cs="Times New Roman"/>
          <w:bCs/>
          <w:sz w:val="28"/>
          <w:szCs w:val="28"/>
        </w:rPr>
        <w:t>на</w:t>
      </w:r>
      <w:proofErr w:type="gramEnd"/>
      <w:r w:rsidRPr="00634FEB">
        <w:rPr>
          <w:rFonts w:ascii="Times New Roman" w:hAnsi="Times New Roman" w:cs="Times New Roman"/>
          <w:bCs/>
          <w:sz w:val="28"/>
          <w:szCs w:val="28"/>
        </w:rPr>
        <w:t>қ</w:t>
      </w:r>
      <w:proofErr w:type="gramStart"/>
      <w:r w:rsidRPr="00634FEB">
        <w:rPr>
          <w:rFonts w:ascii="Times New Roman" w:hAnsi="Times New Roman" w:cs="Times New Roman"/>
          <w:bCs/>
          <w:sz w:val="28"/>
          <w:szCs w:val="28"/>
        </w:rPr>
        <w:t>ты</w:t>
      </w:r>
      <w:proofErr w:type="gramEnd"/>
      <w:r w:rsidRPr="00634FEB">
        <w:rPr>
          <w:rFonts w:ascii="Times New Roman" w:hAnsi="Times New Roman" w:cs="Times New Roman"/>
          <w:bCs/>
          <w:sz w:val="28"/>
          <w:szCs w:val="28"/>
        </w:rPr>
        <w:t xml:space="preserve"> көшірмесін салу шығындарымен, ал ауыстыру құны тозуды ескере отырып, заманауи Аналогты объектіні құру шығындарымен анықталады.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Жақсартуларды </w:t>
      </w:r>
      <w:proofErr w:type="gramStart"/>
      <w:r w:rsidRPr="00634FEB">
        <w:rPr>
          <w:rFonts w:ascii="Times New Roman" w:hAnsi="Times New Roman" w:cs="Times New Roman"/>
          <w:bCs/>
          <w:sz w:val="28"/>
          <w:szCs w:val="28"/>
        </w:rPr>
        <w:t>жасау</w:t>
      </w:r>
      <w:proofErr w:type="gramEnd"/>
      <w:r w:rsidRPr="00634FEB">
        <w:rPr>
          <w:rFonts w:ascii="Times New Roman" w:hAnsi="Times New Roman" w:cs="Times New Roman"/>
          <w:bCs/>
          <w:sz w:val="28"/>
          <w:szCs w:val="28"/>
        </w:rPr>
        <w:t>ға арналған шығындар үш бөліктен: тікелей шығасылардан, жанама шығасылардан және инвестордың (кәсіпкердің) пайдасынан тұрады.</w:t>
      </w:r>
    </w:p>
    <w:p w:rsidR="00634FEB" w:rsidRDefault="00634FEB" w:rsidP="00634FEB">
      <w:pPr>
        <w:spacing w:after="0" w:line="240" w:lineRule="auto"/>
        <w:ind w:firstLine="567"/>
        <w:contextualSpacing/>
        <w:jc w:val="both"/>
        <w:rPr>
          <w:rFonts w:ascii="Times New Roman" w:hAnsi="Times New Roman" w:cs="Times New Roman"/>
          <w:bCs/>
          <w:sz w:val="28"/>
          <w:szCs w:val="28"/>
        </w:rPr>
      </w:pPr>
      <w:r w:rsidRPr="001E69F4">
        <w:rPr>
          <w:rFonts w:ascii="Times New Roman" w:hAnsi="Times New Roman" w:cs="Times New Roman"/>
          <w:bCs/>
          <w:i/>
          <w:sz w:val="28"/>
          <w:szCs w:val="28"/>
        </w:rPr>
        <w:t>Тікелей шығындар</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 xml:space="preserve">құрылыс жұмыстарына тікелей байланысты шығындар. Тікелей шығындарға: Құрылыс жабдықтары мен материалдарының құны, құрылыс жұмысшыларының жалақысы, құрылыс машиналарын пайдалану құны, құрылыс кезеңіндегі </w:t>
      </w:r>
      <w:proofErr w:type="gramStart"/>
      <w:r w:rsidRPr="00634FEB">
        <w:rPr>
          <w:rFonts w:ascii="Times New Roman" w:hAnsi="Times New Roman" w:cs="Times New Roman"/>
          <w:bCs/>
          <w:sz w:val="28"/>
          <w:szCs w:val="28"/>
        </w:rPr>
        <w:t>уа</w:t>
      </w:r>
      <w:proofErr w:type="gramEnd"/>
      <w:r w:rsidRPr="00634FEB">
        <w:rPr>
          <w:rFonts w:ascii="Times New Roman" w:hAnsi="Times New Roman" w:cs="Times New Roman"/>
          <w:bCs/>
          <w:sz w:val="28"/>
          <w:szCs w:val="28"/>
        </w:rPr>
        <w:t>қытша құрылыстар мен инженерлік желілердің құны, мердігердің пайдасы мен үстеме шығындары кіреді.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1E69F4">
        <w:rPr>
          <w:rFonts w:ascii="Times New Roman" w:hAnsi="Times New Roman" w:cs="Times New Roman"/>
          <w:bCs/>
          <w:i/>
          <w:sz w:val="28"/>
          <w:szCs w:val="28"/>
        </w:rPr>
        <w:t>Жанама шығындар</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құрылыс процесін ұйымдастыру және сүйемелдеу үшін қажетті шығыстар. Жанама шығ</w:t>
      </w:r>
      <w:proofErr w:type="gramStart"/>
      <w:r w:rsidRPr="00634FEB">
        <w:rPr>
          <w:rFonts w:ascii="Times New Roman" w:hAnsi="Times New Roman" w:cs="Times New Roman"/>
          <w:bCs/>
          <w:sz w:val="28"/>
          <w:szCs w:val="28"/>
        </w:rPr>
        <w:t>ындар</w:t>
      </w:r>
      <w:proofErr w:type="gramEnd"/>
      <w:r w:rsidRPr="00634FEB">
        <w:rPr>
          <w:rFonts w:ascii="Times New Roman" w:hAnsi="Times New Roman" w:cs="Times New Roman"/>
          <w:bCs/>
          <w:sz w:val="28"/>
          <w:szCs w:val="28"/>
        </w:rPr>
        <w:t>ға мыналар жатады: жобалау, құрылыс аумағын дайындау шығындары, салықтың барлық түрлері, жер учаскесін бөлу шығындары, несиелер бойынша пайыздар, жарнама шығындары, сақтандыру төлемдері.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1E69F4">
        <w:rPr>
          <w:rFonts w:ascii="Times New Roman" w:hAnsi="Times New Roman" w:cs="Times New Roman"/>
          <w:bCs/>
          <w:i/>
          <w:sz w:val="28"/>
          <w:szCs w:val="28"/>
        </w:rPr>
        <w:t>Инвестордың пайдасы</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кәсіпкер өз капиталын пайдаланғаны, құрылыс жобасын ұйымдастырғаны және іске асырғаны үшін сыйлықақы тү</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інде алуды күтетін ақшалай сыйақы. Пайда есептелуі мүмкін:</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а) баламалы инвестициялар бойынша қайтарым нормаларына сүйене отырып;</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б) сату бағасы мен ұқсас объектілерді құруға арналған шығындар немесе жылжымайтын мүлік объектісін сатып алуға жә</w:t>
      </w:r>
      <w:proofErr w:type="gramStart"/>
      <w:r w:rsidRPr="00634FEB">
        <w:rPr>
          <w:rFonts w:ascii="Times New Roman" w:hAnsi="Times New Roman" w:cs="Times New Roman"/>
          <w:bCs/>
          <w:sz w:val="28"/>
          <w:szCs w:val="28"/>
        </w:rPr>
        <w:t>не жа</w:t>
      </w:r>
      <w:proofErr w:type="gramEnd"/>
      <w:r w:rsidRPr="00634FEB">
        <w:rPr>
          <w:rFonts w:ascii="Times New Roman" w:hAnsi="Times New Roman" w:cs="Times New Roman"/>
          <w:bCs/>
          <w:sz w:val="28"/>
          <w:szCs w:val="28"/>
        </w:rPr>
        <w:t>ңғыртуға арналған шығындар арасындағы айырма ретінде айқындалады.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Ұдайы өндіру немесе алмастыру құнын </w:t>
      </w:r>
      <w:proofErr w:type="gramStart"/>
      <w:r w:rsidRPr="00634FEB">
        <w:rPr>
          <w:rFonts w:ascii="Times New Roman" w:hAnsi="Times New Roman" w:cs="Times New Roman"/>
          <w:bCs/>
          <w:sz w:val="28"/>
          <w:szCs w:val="28"/>
        </w:rPr>
        <w:t>ай</w:t>
      </w:r>
      <w:proofErr w:type="gramEnd"/>
      <w:r w:rsidRPr="00634FEB">
        <w:rPr>
          <w:rFonts w:ascii="Times New Roman" w:hAnsi="Times New Roman" w:cs="Times New Roman"/>
          <w:bCs/>
          <w:sz w:val="28"/>
          <w:szCs w:val="28"/>
        </w:rPr>
        <w:t>қындау кезінде жақсартулардың жинақталған тозу шамасы ескеріледі.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Жинақталған тозу </w:t>
      </w:r>
      <w:proofErr w:type="gramStart"/>
      <w:r w:rsidRPr="00634FEB">
        <w:rPr>
          <w:rFonts w:ascii="Times New Roman" w:hAnsi="Times New Roman" w:cs="Times New Roman"/>
          <w:bCs/>
          <w:sz w:val="28"/>
          <w:szCs w:val="28"/>
        </w:rPr>
        <w:t>ба</w:t>
      </w:r>
      <w:proofErr w:type="gramEnd"/>
      <w:r w:rsidRPr="00634FEB">
        <w:rPr>
          <w:rFonts w:ascii="Times New Roman" w:hAnsi="Times New Roman" w:cs="Times New Roman"/>
          <w:bCs/>
          <w:sz w:val="28"/>
          <w:szCs w:val="28"/>
        </w:rPr>
        <w:t>ғаланатын жер учаскесінде орналасқан ғимараттар мен құрылыстардың физикалық, функционалдық және экономикалық (сыртқы) тозу шамасын қамтиды.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Физикалық тозу</w:t>
      </w:r>
      <w:r w:rsidR="001E69F4">
        <w:rPr>
          <w:rFonts w:ascii="Times New Roman" w:hAnsi="Times New Roman" w:cs="Times New Roman"/>
          <w:bCs/>
          <w:sz w:val="28"/>
          <w:szCs w:val="28"/>
          <w:lang w:val="kk-KZ"/>
        </w:rPr>
        <w:t xml:space="preserve"> </w:t>
      </w:r>
      <w:r w:rsidR="001E69F4">
        <w:rPr>
          <w:rFonts w:ascii="Times New Roman" w:hAnsi="Times New Roman" w:cs="Times New Roman"/>
          <w:bCs/>
          <w:sz w:val="28"/>
          <w:szCs w:val="28"/>
        </w:rPr>
        <w:t>–</w:t>
      </w:r>
      <w:r w:rsidR="001E69F4">
        <w:rPr>
          <w:rFonts w:ascii="Times New Roman" w:hAnsi="Times New Roman" w:cs="Times New Roman"/>
          <w:bCs/>
          <w:sz w:val="28"/>
          <w:szCs w:val="28"/>
          <w:lang w:val="kk-KZ"/>
        </w:rPr>
        <w:t xml:space="preserve"> </w:t>
      </w:r>
      <w:r w:rsidRPr="00634FEB">
        <w:rPr>
          <w:rFonts w:ascii="Times New Roman" w:hAnsi="Times New Roman" w:cs="Times New Roman"/>
          <w:bCs/>
          <w:sz w:val="28"/>
          <w:szCs w:val="28"/>
        </w:rPr>
        <w:t>физикалық бұзылу, яғни ғимараттар мен құрылыстардың бастапқы қасиеттерін жоғалту нәтижесінде ғимараттар немесе құрылыстар құнының төмендеуі. Физикалық тозу пайдалану немесе табиғи факторлардың әсерінен туындайды.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Функционалдық тозу</w:t>
      </w:r>
      <w:r w:rsidR="00D01FF0">
        <w:rPr>
          <w:rFonts w:ascii="Times New Roman" w:hAnsi="Times New Roman" w:cs="Times New Roman"/>
          <w:bCs/>
          <w:sz w:val="28"/>
          <w:szCs w:val="28"/>
        </w:rPr>
        <w:t xml:space="preserve"> – </w:t>
      </w:r>
      <w:r w:rsidRPr="00634FEB">
        <w:rPr>
          <w:rFonts w:ascii="Times New Roman" w:hAnsi="Times New Roman" w:cs="Times New Roman"/>
          <w:bCs/>
          <w:sz w:val="28"/>
          <w:szCs w:val="28"/>
        </w:rPr>
        <w:t>ғимараттар немесе құрылыстар сипаттамаларының нарықтың жоспарлауға, техникалық жарақ</w:t>
      </w:r>
      <w:proofErr w:type="gramStart"/>
      <w:r w:rsidRPr="00634FEB">
        <w:rPr>
          <w:rFonts w:ascii="Times New Roman" w:hAnsi="Times New Roman" w:cs="Times New Roman"/>
          <w:bCs/>
          <w:sz w:val="28"/>
          <w:szCs w:val="28"/>
        </w:rPr>
        <w:t>тандыру</w:t>
      </w:r>
      <w:proofErr w:type="gramEnd"/>
      <w:r w:rsidRPr="00634FEB">
        <w:rPr>
          <w:rFonts w:ascii="Times New Roman" w:hAnsi="Times New Roman" w:cs="Times New Roman"/>
          <w:bCs/>
          <w:sz w:val="28"/>
          <w:szCs w:val="28"/>
        </w:rPr>
        <w:t>ға және дизайнға қойылатын қазіргі заманғы талаптарына сәйкес келмеуі.</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Экономикалық тозу</w:t>
      </w:r>
      <w:r w:rsidR="008A114D">
        <w:rPr>
          <w:rFonts w:ascii="Times New Roman" w:hAnsi="Times New Roman" w:cs="Times New Roman"/>
          <w:bCs/>
          <w:sz w:val="28"/>
          <w:szCs w:val="28"/>
          <w:lang w:val="kk-KZ"/>
        </w:rPr>
        <w:t xml:space="preserve"> </w:t>
      </w:r>
      <w:r w:rsidR="008A114D">
        <w:rPr>
          <w:rFonts w:ascii="Times New Roman" w:hAnsi="Times New Roman" w:cs="Times New Roman"/>
          <w:bCs/>
          <w:sz w:val="28"/>
          <w:szCs w:val="28"/>
        </w:rPr>
        <w:t>–</w:t>
      </w:r>
      <w:r w:rsidR="008A114D">
        <w:rPr>
          <w:rFonts w:ascii="Times New Roman" w:hAnsi="Times New Roman" w:cs="Times New Roman"/>
          <w:bCs/>
          <w:sz w:val="28"/>
          <w:szCs w:val="28"/>
          <w:lang w:val="kk-KZ"/>
        </w:rPr>
        <w:t xml:space="preserve"> </w:t>
      </w:r>
      <w:r w:rsidRPr="00634FEB">
        <w:rPr>
          <w:rFonts w:ascii="Times New Roman" w:hAnsi="Times New Roman" w:cs="Times New Roman"/>
          <w:bCs/>
          <w:sz w:val="28"/>
          <w:szCs w:val="28"/>
        </w:rPr>
        <w:t>ғ</w:t>
      </w:r>
      <w:proofErr w:type="gramStart"/>
      <w:r w:rsidRPr="00634FEB">
        <w:rPr>
          <w:rFonts w:ascii="Times New Roman" w:hAnsi="Times New Roman" w:cs="Times New Roman"/>
          <w:bCs/>
          <w:sz w:val="28"/>
          <w:szCs w:val="28"/>
        </w:rPr>
        <w:t>имарат</w:t>
      </w:r>
      <w:proofErr w:type="gramEnd"/>
      <w:r w:rsidRPr="00634FEB">
        <w:rPr>
          <w:rFonts w:ascii="Times New Roman" w:hAnsi="Times New Roman" w:cs="Times New Roman"/>
          <w:bCs/>
          <w:sz w:val="28"/>
          <w:szCs w:val="28"/>
        </w:rPr>
        <w:t>қа немесе құрылысқа қатысты сыртқы факторлардың қолайсыз өзгерістерінен туындаған тозу.</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lastRenderedPageBreak/>
        <w:t xml:space="preserve">Экономикалық тозу жер заңнамасы, салық салу, сақтандыру, қоршаған орта саласындағы теріс өзгерістер, орналасқан жердің жалпы құлдырауы нәтижесінде ғимараттар мен құрылыстар құнының төмендеуіне әкеледі. </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 xml:space="preserve">Физикалық және функционалдық тозу жойылатын және жойылмайтын болуы мүмкін, сыртқы тозу, әдетте, жойылмайтын болады. Бұл ретте, егер оны </w:t>
      </w:r>
      <w:proofErr w:type="gramStart"/>
      <w:r w:rsidRPr="00634FEB">
        <w:rPr>
          <w:rFonts w:ascii="Times New Roman" w:hAnsi="Times New Roman" w:cs="Times New Roman"/>
          <w:bCs/>
          <w:sz w:val="28"/>
          <w:szCs w:val="28"/>
        </w:rPr>
        <w:t>жою</w:t>
      </w:r>
      <w:proofErr w:type="gramEnd"/>
      <w:r w:rsidRPr="00634FEB">
        <w:rPr>
          <w:rFonts w:ascii="Times New Roman" w:hAnsi="Times New Roman" w:cs="Times New Roman"/>
          <w:bCs/>
          <w:sz w:val="28"/>
          <w:szCs w:val="28"/>
        </w:rPr>
        <w:t>ға арналған шығындар оны жою нәтижесінде жылжымайтын мүлік объектісінің құнын ұлғайтуға қарағанда аз болса, тозу жойылатын болып табылады.</w:t>
      </w:r>
    </w:p>
    <w:p w:rsidR="00634FEB" w:rsidRPr="00634FEB" w:rsidRDefault="00634FEB" w:rsidP="00634FEB">
      <w:pPr>
        <w:spacing w:after="0" w:line="240" w:lineRule="auto"/>
        <w:ind w:firstLine="567"/>
        <w:contextualSpacing/>
        <w:jc w:val="both"/>
        <w:rPr>
          <w:rFonts w:ascii="Times New Roman" w:hAnsi="Times New Roman" w:cs="Times New Roman"/>
          <w:bCs/>
          <w:sz w:val="28"/>
          <w:szCs w:val="28"/>
        </w:rPr>
      </w:pPr>
      <w:r w:rsidRPr="00634FEB">
        <w:rPr>
          <w:rFonts w:ascii="Times New Roman" w:hAnsi="Times New Roman" w:cs="Times New Roman"/>
          <w:bCs/>
          <w:sz w:val="28"/>
          <w:szCs w:val="28"/>
        </w:rPr>
        <w:t>Нарықтық жалдау ставкасы</w:t>
      </w:r>
      <w:r w:rsidR="000C5BA0">
        <w:rPr>
          <w:rFonts w:ascii="Times New Roman" w:hAnsi="Times New Roman" w:cs="Times New Roman"/>
          <w:bCs/>
          <w:sz w:val="28"/>
          <w:szCs w:val="28"/>
          <w:lang w:val="kk-KZ"/>
        </w:rPr>
        <w:t xml:space="preserve"> </w:t>
      </w:r>
      <w:r w:rsidR="000C5BA0">
        <w:rPr>
          <w:rFonts w:ascii="Times New Roman" w:hAnsi="Times New Roman" w:cs="Times New Roman"/>
          <w:bCs/>
          <w:sz w:val="28"/>
          <w:szCs w:val="28"/>
        </w:rPr>
        <w:t>–</w:t>
      </w:r>
      <w:r w:rsidR="000C5BA0">
        <w:rPr>
          <w:rFonts w:ascii="Times New Roman" w:hAnsi="Times New Roman" w:cs="Times New Roman"/>
          <w:bCs/>
          <w:sz w:val="28"/>
          <w:szCs w:val="28"/>
          <w:lang w:val="kk-KZ"/>
        </w:rPr>
        <w:t xml:space="preserve"> </w:t>
      </w:r>
      <w:r w:rsidRPr="00634FEB">
        <w:rPr>
          <w:rFonts w:ascii="Times New Roman" w:hAnsi="Times New Roman" w:cs="Times New Roman"/>
          <w:bCs/>
          <w:sz w:val="28"/>
          <w:szCs w:val="28"/>
        </w:rPr>
        <w:t xml:space="preserve">бұл салыстырмалы жылжымайтын мүлік нарығында пайда болатын ставка, яғни әдеттегі </w:t>
      </w:r>
      <w:proofErr w:type="gramStart"/>
      <w:r w:rsidRPr="00634FEB">
        <w:rPr>
          <w:rFonts w:ascii="Times New Roman" w:hAnsi="Times New Roman" w:cs="Times New Roman"/>
          <w:bCs/>
          <w:sz w:val="28"/>
          <w:szCs w:val="28"/>
        </w:rPr>
        <w:t>жал</w:t>
      </w:r>
      <w:proofErr w:type="gramEnd"/>
      <w:r w:rsidRPr="00634FEB">
        <w:rPr>
          <w:rFonts w:ascii="Times New Roman" w:hAnsi="Times New Roman" w:cs="Times New Roman"/>
          <w:bCs/>
          <w:sz w:val="28"/>
          <w:szCs w:val="28"/>
        </w:rPr>
        <w:t>ға беруші жалға беруге келісетін және әдеттегі жалға алушы осы мүлікті жалға алуға келісетін жалдау ақысының ең ықтимал мөлшері.</w:t>
      </w:r>
    </w:p>
    <w:p w:rsidR="000424D8" w:rsidRPr="000424D8"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bCs/>
          <w:sz w:val="28"/>
          <w:szCs w:val="28"/>
        </w:rPr>
        <w:t>Жалдау төлемдерінің тү</w:t>
      </w:r>
      <w:proofErr w:type="gramStart"/>
      <w:r w:rsidRPr="00634FEB">
        <w:rPr>
          <w:rFonts w:ascii="Times New Roman" w:hAnsi="Times New Roman" w:cs="Times New Roman"/>
          <w:bCs/>
          <w:sz w:val="28"/>
          <w:szCs w:val="28"/>
        </w:rPr>
        <w:t>р</w:t>
      </w:r>
      <w:proofErr w:type="gramEnd"/>
      <w:r w:rsidRPr="00634FEB">
        <w:rPr>
          <w:rFonts w:ascii="Times New Roman" w:hAnsi="Times New Roman" w:cs="Times New Roman"/>
          <w:bCs/>
          <w:sz w:val="28"/>
          <w:szCs w:val="28"/>
        </w:rPr>
        <w:t>і бойынша барлық жалдау келесі үлкен топтарға бөлінеді:</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а)</w:t>
      </w:r>
      <w:r w:rsidR="00D01FF0">
        <w:rPr>
          <w:rFonts w:ascii="Times New Roman" w:hAnsi="Times New Roman" w:cs="Times New Roman"/>
          <w:sz w:val="28"/>
          <w:szCs w:val="28"/>
        </w:rPr>
        <w:t xml:space="preserve"> </w:t>
      </w:r>
      <w:r w:rsidRPr="00634FEB">
        <w:rPr>
          <w:rFonts w:ascii="Times New Roman" w:hAnsi="Times New Roman" w:cs="Times New Roman"/>
          <w:sz w:val="28"/>
          <w:szCs w:val="28"/>
        </w:rPr>
        <w:t>тіркелген жалдау мөлшерлемесімен (экономикалық тұрақтылық жағдайында пайдаланылады);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б) ауыспалы жалдау мөлшерлемесімен (шарт мерзімі ішінде жалдау мөлшерлемелерін қайта қарау, әдетте, инфляция жағдайында пайдаланылады). Жалдаудың бұл тү</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 бизнесті жаңа жерде бастаған жалға алушылар үшін пайдалы. Сондай-ақ, жалдаудың бұл тү</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 мүлік құнының болашақ өсуін күту үшін қолданылады және т. б.</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 xml:space="preserve">Осы </w:t>
      </w:r>
      <w:proofErr w:type="gramStart"/>
      <w:r w:rsidRPr="00634FEB">
        <w:rPr>
          <w:rFonts w:ascii="Times New Roman" w:hAnsi="Times New Roman" w:cs="Times New Roman"/>
          <w:sz w:val="28"/>
          <w:szCs w:val="28"/>
        </w:rPr>
        <w:t>топ</w:t>
      </w:r>
      <w:proofErr w:type="gramEnd"/>
      <w:r w:rsidRPr="00634FEB">
        <w:rPr>
          <w:rFonts w:ascii="Times New Roman" w:hAnsi="Times New Roman" w:cs="Times New Roman"/>
          <w:sz w:val="28"/>
          <w:szCs w:val="28"/>
        </w:rPr>
        <w:t>қа алдын-ала таңдалған базалық индекске, мысалы, тұтыну бағаларының индексіне және т. б. сәйкес жалдау ақысын мерзімді түзетуді көздейтін индекстелетін жалдау ақысымен жасалған шарттар кіреді.;</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 xml:space="preserve">в) </w:t>
      </w:r>
      <w:proofErr w:type="gramStart"/>
      <w:r w:rsidRPr="00634FEB">
        <w:rPr>
          <w:rFonts w:ascii="Times New Roman" w:hAnsi="Times New Roman" w:cs="Times New Roman"/>
          <w:sz w:val="28"/>
          <w:szCs w:val="28"/>
        </w:rPr>
        <w:t>жал</w:t>
      </w:r>
      <w:proofErr w:type="gramEnd"/>
      <w:r w:rsidRPr="00634FEB">
        <w:rPr>
          <w:rFonts w:ascii="Times New Roman" w:hAnsi="Times New Roman" w:cs="Times New Roman"/>
          <w:sz w:val="28"/>
          <w:szCs w:val="28"/>
        </w:rPr>
        <w:t>ға алушының түсімінен пайыздық мөлшерлемемен (жалдау төлемдерінің белгіленген мөлшеріне жалға алушының жалға алынған мүлікті пайдалану нәтижесінде алған табысының пайызы қосылған кезде).</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proofErr w:type="gramStart"/>
      <w:r w:rsidRPr="00634FEB">
        <w:rPr>
          <w:rFonts w:ascii="Times New Roman" w:hAnsi="Times New Roman" w:cs="Times New Roman"/>
          <w:sz w:val="28"/>
          <w:szCs w:val="28"/>
        </w:rPr>
        <w:t>Жалдау</w:t>
      </w:r>
      <w:proofErr w:type="gramEnd"/>
      <w:r w:rsidRPr="00634FEB">
        <w:rPr>
          <w:rFonts w:ascii="Times New Roman" w:hAnsi="Times New Roman" w:cs="Times New Roman"/>
          <w:sz w:val="28"/>
          <w:szCs w:val="28"/>
        </w:rPr>
        <w:t xml:space="preserve"> ақысы келесі факторларға байланысты:</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жылжымайтын мүлі</w:t>
      </w:r>
      <w:proofErr w:type="gramStart"/>
      <w:r w:rsidRPr="000C5BA0">
        <w:rPr>
          <w:rFonts w:ascii="Times New Roman" w:hAnsi="Times New Roman" w:cs="Times New Roman"/>
          <w:sz w:val="28"/>
          <w:szCs w:val="28"/>
        </w:rPr>
        <w:t>к</w:t>
      </w:r>
      <w:proofErr w:type="gramEnd"/>
      <w:r w:rsidRPr="000C5BA0">
        <w:rPr>
          <w:rFonts w:ascii="Times New Roman" w:hAnsi="Times New Roman" w:cs="Times New Roman"/>
          <w:sz w:val="28"/>
          <w:szCs w:val="28"/>
        </w:rPr>
        <w:t xml:space="preserve"> объектісінің мақсаты;</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нысанның орналасқан жері;</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нарықтың ұқсас нысандармен қанығу дәрежесі;</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ғимараттың жасы;</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конструктивті шешімдер;</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жоспарлау шешімдері;</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сә</w:t>
      </w:r>
      <w:proofErr w:type="gramStart"/>
      <w:r w:rsidRPr="000C5BA0">
        <w:rPr>
          <w:rFonts w:ascii="Times New Roman" w:hAnsi="Times New Roman" w:cs="Times New Roman"/>
          <w:sz w:val="28"/>
          <w:szCs w:val="28"/>
        </w:rPr>
        <w:t>улет ж</w:t>
      </w:r>
      <w:proofErr w:type="gramEnd"/>
      <w:r w:rsidRPr="000C5BA0">
        <w:rPr>
          <w:rFonts w:ascii="Times New Roman" w:hAnsi="Times New Roman" w:cs="Times New Roman"/>
          <w:sz w:val="28"/>
          <w:szCs w:val="28"/>
        </w:rPr>
        <w:t>әне әрлеу;</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инфрақұрылым және сервис;</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автотұрақтың болуы;</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жалдау мерзі</w:t>
      </w:r>
      <w:proofErr w:type="gramStart"/>
      <w:r w:rsidRPr="000C5BA0">
        <w:rPr>
          <w:rFonts w:ascii="Times New Roman" w:hAnsi="Times New Roman" w:cs="Times New Roman"/>
          <w:sz w:val="28"/>
          <w:szCs w:val="28"/>
        </w:rPr>
        <w:t>м</w:t>
      </w:r>
      <w:proofErr w:type="gramEnd"/>
      <w:r w:rsidRPr="000C5BA0">
        <w:rPr>
          <w:rFonts w:ascii="Times New Roman" w:hAnsi="Times New Roman" w:cs="Times New Roman"/>
          <w:sz w:val="28"/>
          <w:szCs w:val="28"/>
        </w:rPr>
        <w:t>і;</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proofErr w:type="gramStart"/>
      <w:r w:rsidRPr="000C5BA0">
        <w:rPr>
          <w:rFonts w:ascii="Times New Roman" w:hAnsi="Times New Roman" w:cs="Times New Roman"/>
          <w:sz w:val="28"/>
          <w:szCs w:val="28"/>
        </w:rPr>
        <w:t>жал</w:t>
      </w:r>
      <w:proofErr w:type="gramEnd"/>
      <w:r w:rsidRPr="000C5BA0">
        <w:rPr>
          <w:rFonts w:ascii="Times New Roman" w:hAnsi="Times New Roman" w:cs="Times New Roman"/>
          <w:sz w:val="28"/>
          <w:szCs w:val="28"/>
        </w:rPr>
        <w:t>ға берілетін үй-жайлардың ауданы;</w:t>
      </w:r>
    </w:p>
    <w:p w:rsidR="00634FEB" w:rsidRPr="000C5BA0" w:rsidRDefault="00634FEB" w:rsidP="000C5BA0">
      <w:pPr>
        <w:pStyle w:val="a3"/>
        <w:numPr>
          <w:ilvl w:val="0"/>
          <w:numId w:val="28"/>
        </w:numPr>
        <w:spacing w:after="0" w:line="240" w:lineRule="auto"/>
        <w:jc w:val="both"/>
        <w:rPr>
          <w:rFonts w:ascii="Times New Roman" w:hAnsi="Times New Roman" w:cs="Times New Roman"/>
          <w:sz w:val="28"/>
          <w:szCs w:val="28"/>
        </w:rPr>
      </w:pPr>
      <w:r w:rsidRPr="000C5BA0">
        <w:rPr>
          <w:rFonts w:ascii="Times New Roman" w:hAnsi="Times New Roman" w:cs="Times New Roman"/>
          <w:sz w:val="28"/>
          <w:szCs w:val="28"/>
        </w:rPr>
        <w:t>ғимаратты басқару сапасы.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Екінші кезеңде нақты жалпы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 бағаланады.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lastRenderedPageBreak/>
        <w:t>Нақты жалпы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іс-бұл жылжымайтын мүліктің қалыпты нарықтық пайдаланылуынан түсетін басқа да кірістерді қоса отырып, жалдау ақысын жинау кезінде алаңдар мен шығындардың толық жүктелмеуінен болған шығындарды шегергендегі жылжымайтын мүліктен алынатын болжамды кіріс.</w:t>
      </w:r>
    </w:p>
    <w:p w:rsidR="00AE14EE"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Әдетте шығындар мен шығындар әлеуетті жалпы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іске қатысты пайызбен көрсетіледі. Шығындар осы нарықтағы басқарудың типтік деңгейі үшін анықталған мөлшерлеме бойынша есептеледі, яғни нарықтық көрсеткіш алынады. Бірақ бұл салыстырмалы нысандар үшін маң</w:t>
      </w:r>
      <w:proofErr w:type="gramStart"/>
      <w:r w:rsidRPr="00634FEB">
        <w:rPr>
          <w:rFonts w:ascii="Times New Roman" w:hAnsi="Times New Roman" w:cs="Times New Roman"/>
          <w:sz w:val="28"/>
          <w:szCs w:val="28"/>
        </w:rPr>
        <w:t>ызды</w:t>
      </w:r>
      <w:proofErr w:type="gramEnd"/>
      <w:r w:rsidRPr="00634FEB">
        <w:rPr>
          <w:rFonts w:ascii="Times New Roman" w:hAnsi="Times New Roman" w:cs="Times New Roman"/>
          <w:sz w:val="28"/>
          <w:szCs w:val="28"/>
        </w:rPr>
        <w:t xml:space="preserve"> ақпараттық базаның болуы жағдайында ғана мүмкін. Егер ол жоқ болса, онда бағалаушы толық жүктелмеу коэффициентін анықтау үшін бағаланатын объект бойынша ретроспективті және ағымдағы ақпаратты талдайды. Қолданыстағы жалдау шарттарына қолданылу мерзімі, оларды қайта жасасу жиілігі, бі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 жалдау шартының қолданылуы аяқталуы мен келесіні жасасу арасындағы кезеңдердің шамасына (жылжымайтын мүлік объектісінің бірліктері бос болатын кезең) назар аударылады.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Бұдан ә</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 бағалаушы бағалау объектісі және жалпы нарық бойынша ретроспективті ақпаратты талдау жолымен төлемдерді жинау кезінде шығындарға түзету жасайды, кейіннен осы серпінді перспективаға болжамдайды.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Сонымен, жылжымайтын мүліктен түсетін басқа да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 ескеріледі. Басқа кірістерге жылжымайтын мүліктің жұмыс істеуі есебінен алынған және жалдау ақысына кірмейтін кірістер кіреді. Басқа кірістердің типтік баптарына мыналар жатады;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а) гараж мен автотұрақты пайдаланудан түсетін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б) ойын және сауда автоматтарынан түсетін табыс;</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в) сақтау және қорғ</w:t>
      </w:r>
      <w:proofErr w:type="gramStart"/>
      <w:r w:rsidRPr="00634FEB">
        <w:rPr>
          <w:rFonts w:ascii="Times New Roman" w:hAnsi="Times New Roman" w:cs="Times New Roman"/>
          <w:sz w:val="28"/>
          <w:szCs w:val="28"/>
        </w:rPr>
        <w:t>ау</w:t>
      </w:r>
      <w:proofErr w:type="gramEnd"/>
      <w:r w:rsidRPr="00634FEB">
        <w:rPr>
          <w:rFonts w:ascii="Times New Roman" w:hAnsi="Times New Roman" w:cs="Times New Roman"/>
          <w:sz w:val="28"/>
          <w:szCs w:val="28"/>
        </w:rPr>
        <w:t xml:space="preserve"> камераларын беруден түсетін табыс;</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г) жиһаз бен жабдықты жалға беруден түсетін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д) тұрмыстық және кеңсе техникасына қызмет көрсету мен жөндеуден түскен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Үшінші кезеңде болжамды операциялық шығыстар мен ауыстыру шығыстары есептеледі.</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Операциялық шығыстар-бұл қол жетімсіз объектінің қалыпты жұмыс істеуін және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істі көбейтуді қамтамасыз ету үшін қажетті мерзімді шығыстар.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Операциялық шығындар әдетте бө</w:t>
      </w:r>
      <w:proofErr w:type="gramStart"/>
      <w:r w:rsidRPr="00634FEB">
        <w:rPr>
          <w:rFonts w:ascii="Times New Roman" w:hAnsi="Times New Roman" w:cs="Times New Roman"/>
          <w:sz w:val="28"/>
          <w:szCs w:val="28"/>
        </w:rPr>
        <w:t>л</w:t>
      </w:r>
      <w:proofErr w:type="gramEnd"/>
      <w:r w:rsidRPr="00634FEB">
        <w:rPr>
          <w:rFonts w:ascii="Times New Roman" w:hAnsi="Times New Roman" w:cs="Times New Roman"/>
          <w:sz w:val="28"/>
          <w:szCs w:val="28"/>
        </w:rPr>
        <w:t>інеді: шартты тұрақты; шартты айнымалыларға (пайдалану).</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Шартты түрде тұрақ</w:t>
      </w:r>
      <w:proofErr w:type="gramStart"/>
      <w:r w:rsidRPr="00634FEB">
        <w:rPr>
          <w:rFonts w:ascii="Times New Roman" w:hAnsi="Times New Roman" w:cs="Times New Roman"/>
          <w:sz w:val="28"/>
          <w:szCs w:val="28"/>
        </w:rPr>
        <w:t>ты</w:t>
      </w:r>
      <w:proofErr w:type="gramEnd"/>
      <w:r w:rsidRPr="00634FEB">
        <w:rPr>
          <w:rFonts w:ascii="Times New Roman" w:hAnsi="Times New Roman" w:cs="Times New Roman"/>
          <w:sz w:val="28"/>
          <w:szCs w:val="28"/>
        </w:rPr>
        <w:t>ға мөлшері объектінің пайдалану жүктемесінің дәрежесіне немесе көрсетілетін қызметтер көлеміне байланысты болмайтын шығыстар жатады. Бұл жер мен мүлікке салынатын салықтар, сақтандыру төлемдері, күзет шығындары, қызмет көрсететін персоналдың жалақысы, егер ол ғимараттың жүктемесіне қарамастан бекітілген болса, сонымен қатар осы жалақ</w:t>
      </w:r>
      <w:proofErr w:type="gramStart"/>
      <w:r w:rsidRPr="00634FEB">
        <w:rPr>
          <w:rFonts w:ascii="Times New Roman" w:hAnsi="Times New Roman" w:cs="Times New Roman"/>
          <w:sz w:val="28"/>
          <w:szCs w:val="28"/>
        </w:rPr>
        <w:t>ы</w:t>
      </w:r>
      <w:proofErr w:type="gramEnd"/>
      <w:r w:rsidRPr="00634FEB">
        <w:rPr>
          <w:rFonts w:ascii="Times New Roman" w:hAnsi="Times New Roman" w:cs="Times New Roman"/>
          <w:sz w:val="28"/>
          <w:szCs w:val="28"/>
        </w:rPr>
        <w:t>ға салынатын салықтар</w:t>
      </w:r>
      <w:r w:rsidR="001218D4" w:rsidRPr="001218D4">
        <w:rPr>
          <w:rFonts w:ascii="Times New Roman" w:hAnsi="Times New Roman" w:cs="Times New Roman"/>
          <w:sz w:val="28"/>
          <w:szCs w:val="28"/>
        </w:rPr>
        <w:t xml:space="preserve"> [12]</w:t>
      </w:r>
      <w:r w:rsidRPr="00634FEB">
        <w:rPr>
          <w:rFonts w:ascii="Times New Roman" w:hAnsi="Times New Roman" w:cs="Times New Roman"/>
          <w:sz w:val="28"/>
          <w:szCs w:val="28"/>
        </w:rPr>
        <w:t>.</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lastRenderedPageBreak/>
        <w:t xml:space="preserve">Шартты </w:t>
      </w:r>
      <w:proofErr w:type="gramStart"/>
      <w:r w:rsidRPr="00634FEB">
        <w:rPr>
          <w:rFonts w:ascii="Times New Roman" w:hAnsi="Times New Roman" w:cs="Times New Roman"/>
          <w:sz w:val="28"/>
          <w:szCs w:val="28"/>
        </w:rPr>
        <w:t>айнымалылар</w:t>
      </w:r>
      <w:proofErr w:type="gramEnd"/>
      <w:r w:rsidRPr="00634FEB">
        <w:rPr>
          <w:rFonts w:ascii="Times New Roman" w:hAnsi="Times New Roman" w:cs="Times New Roman"/>
          <w:sz w:val="28"/>
          <w:szCs w:val="28"/>
        </w:rPr>
        <w:t>ға мөлшері объектінің пайдалану жүктемесінің дәрежесіне немесе көрсетілетін қызметтер көлеміне байланысты болатын шығыстар жатады. Жылжымайтын мүліктің ә</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 түрі ауыспалы шығындар құрамындағы кейбір айырмашылықтармен сипатталады. Сонымен бірге кез-келген объектіге тән шығындардың типтік баптарын бөлі</w:t>
      </w:r>
      <w:proofErr w:type="gramStart"/>
      <w:r w:rsidRPr="00634FEB">
        <w:rPr>
          <w:rFonts w:ascii="Times New Roman" w:hAnsi="Times New Roman" w:cs="Times New Roman"/>
          <w:sz w:val="28"/>
          <w:szCs w:val="28"/>
        </w:rPr>
        <w:t>п</w:t>
      </w:r>
      <w:proofErr w:type="gramEnd"/>
      <w:r w:rsidRPr="00634FEB">
        <w:rPr>
          <w:rFonts w:ascii="Times New Roman" w:hAnsi="Times New Roman" w:cs="Times New Roman"/>
          <w:sz w:val="28"/>
          <w:szCs w:val="28"/>
        </w:rPr>
        <w:t xml:space="preserve"> көрсетуге болады: </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басқару шығындары;</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жалдау шарттарын жасасу бойынша шығыстар;</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қызмет көрсетуші персоналдың жалақысы;</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қоқыс шығару шығындары;</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коммуналдық шығындар-газ, электр, су, жылу, кә</w:t>
      </w:r>
      <w:proofErr w:type="gramStart"/>
      <w:r w:rsidRPr="001E69F4">
        <w:rPr>
          <w:rFonts w:ascii="Times New Roman" w:hAnsi="Times New Roman" w:cs="Times New Roman"/>
          <w:sz w:val="28"/>
          <w:szCs w:val="28"/>
        </w:rPr>
        <w:t>р</w:t>
      </w:r>
      <w:proofErr w:type="gramEnd"/>
      <w:r w:rsidRPr="001E69F4">
        <w:rPr>
          <w:rFonts w:ascii="Times New Roman" w:hAnsi="Times New Roman" w:cs="Times New Roman"/>
          <w:sz w:val="28"/>
          <w:szCs w:val="28"/>
        </w:rPr>
        <w:t>із;</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аумақты және автотұрақты ұ</w:t>
      </w:r>
      <w:proofErr w:type="gramStart"/>
      <w:r w:rsidRPr="001E69F4">
        <w:rPr>
          <w:rFonts w:ascii="Times New Roman" w:hAnsi="Times New Roman" w:cs="Times New Roman"/>
          <w:sz w:val="28"/>
          <w:szCs w:val="28"/>
        </w:rPr>
        <w:t>стау</w:t>
      </w:r>
      <w:proofErr w:type="gramEnd"/>
      <w:r w:rsidRPr="001E69F4">
        <w:rPr>
          <w:rFonts w:ascii="Times New Roman" w:hAnsi="Times New Roman" w:cs="Times New Roman"/>
          <w:sz w:val="28"/>
          <w:szCs w:val="28"/>
        </w:rPr>
        <w:t>ға арналған шығындар;</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қ</w:t>
      </w:r>
      <w:proofErr w:type="gramStart"/>
      <w:r w:rsidRPr="001E69F4">
        <w:rPr>
          <w:rFonts w:ascii="Times New Roman" w:hAnsi="Times New Roman" w:cs="Times New Roman"/>
          <w:sz w:val="28"/>
          <w:szCs w:val="28"/>
        </w:rPr>
        <w:t>ау</w:t>
      </w:r>
      <w:proofErr w:type="gramEnd"/>
      <w:r w:rsidRPr="001E69F4">
        <w:rPr>
          <w:rFonts w:ascii="Times New Roman" w:hAnsi="Times New Roman" w:cs="Times New Roman"/>
          <w:sz w:val="28"/>
          <w:szCs w:val="28"/>
        </w:rPr>
        <w:t>іпсіздікті қамтамасыз ету бойынша шығындар;</w:t>
      </w:r>
    </w:p>
    <w:p w:rsidR="00634FEB" w:rsidRPr="001E69F4" w:rsidRDefault="00634FEB" w:rsidP="00463CEC">
      <w:pPr>
        <w:pStyle w:val="a3"/>
        <w:numPr>
          <w:ilvl w:val="0"/>
          <w:numId w:val="17"/>
        </w:numPr>
        <w:tabs>
          <w:tab w:val="left" w:pos="709"/>
          <w:tab w:val="left" w:pos="851"/>
        </w:tabs>
        <w:spacing w:after="0" w:line="240" w:lineRule="auto"/>
        <w:ind w:left="0" w:firstLine="567"/>
        <w:jc w:val="both"/>
        <w:rPr>
          <w:rFonts w:ascii="Times New Roman" w:hAnsi="Times New Roman" w:cs="Times New Roman"/>
          <w:sz w:val="28"/>
          <w:szCs w:val="28"/>
        </w:rPr>
      </w:pPr>
      <w:r w:rsidRPr="001E69F4">
        <w:rPr>
          <w:rFonts w:ascii="Times New Roman" w:hAnsi="Times New Roman" w:cs="Times New Roman"/>
          <w:sz w:val="28"/>
          <w:szCs w:val="28"/>
        </w:rPr>
        <w:t>өзге де шығыстар.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Ауыстыру шығындарына не бірнеше жылда бі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 рет орын алатын, не шамасы жылдан жылға қатты өзгеретін шығыстар жатады.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Бұл тез тозатын материалдарды (жиһаз, кілем жабындары, ас үй жабдығы) мерзімді ауыстыруға, сондай-ақ қызмет ету мерзімі ғимараттың экономикалық өмі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 сүру мерзімінен (шатыр, еден жабындары) қысқа болатын ғимарат элементтерін ауыстыруға арналған шығыстар; косметикалық жөндеуге (ғимараттардың қасбетін бояуға), сантехникалық және электротехникалық жөндеуге арналған шығыстар.</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Ауыстыру резервін бағалаушы тез тозатын активтердің құнын, олардың пайдалы қызмет ету мерзімінің ұзақтығын, сондай-ақ шотта жинақталатын ақша қаражатына есептелетін пайыздарды ескере отырып есептейді. Егер сіз ауыстыру резервін ескермесеңіз, онда таза операциялық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 артық болады.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 xml:space="preserve">Ауыстыру шығындары ауыстыру қорына жыл сайынғы аударымдар ретінде есептеледі, яғни бұл шығындарға </w:t>
      </w:r>
      <w:proofErr w:type="gramStart"/>
      <w:r w:rsidRPr="00634FEB">
        <w:rPr>
          <w:rFonts w:ascii="Times New Roman" w:hAnsi="Times New Roman" w:cs="Times New Roman"/>
          <w:sz w:val="28"/>
          <w:szCs w:val="28"/>
        </w:rPr>
        <w:t>а</w:t>
      </w:r>
      <w:proofErr w:type="gramEnd"/>
      <w:r w:rsidRPr="00634FEB">
        <w:rPr>
          <w:rFonts w:ascii="Times New Roman" w:hAnsi="Times New Roman" w:cs="Times New Roman"/>
          <w:sz w:val="28"/>
          <w:szCs w:val="28"/>
        </w:rPr>
        <w:t>қша резервтелуі керек, дегенмен жылжымайтын мүлік иелерінің көпшілігі іс жүзінде жоқ.</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 мен шығыстарды талдау бухгалтерлік есептің ретроспективті деректері негізінде немесе болжамды деректер негізінде жүргізіледі. Бұл жағдайда нақты жағдайды емес, жылжымайтын мүлік объектісінің жұмыс істеуінің типтік жағдайларын қарастыру қажет, яғни. есептік деректерді қалыпқа келтіру.</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Мақсатты пайдалану әдісі келесі әрекеттер тізбегіне ие:</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 xml:space="preserve">1) жер учаскесін неғұрлым тиімді пайдалану нұсқасына сәйкес оны пайдалану үшін қажетті шығыстардың сомасы мен </w:t>
      </w:r>
      <w:proofErr w:type="gramStart"/>
      <w:r w:rsidRPr="00634FEB">
        <w:rPr>
          <w:rFonts w:ascii="Times New Roman" w:hAnsi="Times New Roman" w:cs="Times New Roman"/>
          <w:sz w:val="28"/>
          <w:szCs w:val="28"/>
        </w:rPr>
        <w:t>уа</w:t>
      </w:r>
      <w:proofErr w:type="gramEnd"/>
      <w:r w:rsidRPr="00634FEB">
        <w:rPr>
          <w:rFonts w:ascii="Times New Roman" w:hAnsi="Times New Roman" w:cs="Times New Roman"/>
          <w:sz w:val="28"/>
          <w:szCs w:val="28"/>
        </w:rPr>
        <w:t>қытша құрылымын айқындау;</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2) жер учаскесін неғұрлым тиімді пайдаланудан түсетін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істердің шамасын және уақытша құрылымын айқындау жатады. Жылжымайтын мүлікті жалға беру нұсқасындағы табыстарды есептеу болжамды кезеңнің </w:t>
      </w:r>
      <w:r w:rsidRPr="00634FEB">
        <w:rPr>
          <w:rFonts w:ascii="Times New Roman" w:hAnsi="Times New Roman" w:cs="Times New Roman"/>
          <w:sz w:val="28"/>
          <w:szCs w:val="28"/>
        </w:rPr>
        <w:lastRenderedPageBreak/>
        <w:t>соңында</w:t>
      </w:r>
      <w:proofErr w:type="gramStart"/>
      <w:r w:rsidRPr="00634FEB">
        <w:rPr>
          <w:rFonts w:ascii="Times New Roman" w:hAnsi="Times New Roman" w:cs="Times New Roman"/>
          <w:sz w:val="28"/>
          <w:szCs w:val="28"/>
        </w:rPr>
        <w:t xml:space="preserve"> Б</w:t>
      </w:r>
      <w:proofErr w:type="gramEnd"/>
      <w:r w:rsidRPr="00634FEB">
        <w:rPr>
          <w:rFonts w:ascii="Times New Roman" w:hAnsi="Times New Roman" w:cs="Times New Roman"/>
          <w:sz w:val="28"/>
          <w:szCs w:val="28"/>
        </w:rPr>
        <w:t>ірыңғай жылжымайтын мүлік объектісін сатудан түскен табысты есепке алуды көздеуі тиіс;</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3) жер учаскесін неғұрлым тиімді пайдаланудан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 xml:space="preserve">іс алу үшін қажетті операциялық шығыстардың шамасы мен уақытша құрылымын айқындау; бағаланатын жер учаскесіне капиталды инвестициялау тәуекелінің деңгейіне сәйкес келетін дисконттау мөлшерлемесін айқындау жатады. Бұл ретте дисконттау </w:t>
      </w:r>
      <w:proofErr w:type="gramStart"/>
      <w:r w:rsidRPr="00634FEB">
        <w:rPr>
          <w:rFonts w:ascii="Times New Roman" w:hAnsi="Times New Roman" w:cs="Times New Roman"/>
          <w:sz w:val="28"/>
          <w:szCs w:val="28"/>
        </w:rPr>
        <w:t>деп</w:t>
      </w:r>
      <w:proofErr w:type="gramEnd"/>
      <w:r w:rsidRPr="00634FEB">
        <w:rPr>
          <w:rFonts w:ascii="Times New Roman" w:hAnsi="Times New Roman" w:cs="Times New Roman"/>
          <w:sz w:val="28"/>
          <w:szCs w:val="28"/>
        </w:rPr>
        <w:t xml:space="preserve"> барлық болашақ кірістер мен шығыстарды бағалаушы айқындаған дисконттау мөлшерлемесі бойынша бағалау жүргізу күніне келтіру процесі түсініледі. Дисконттау ставкасы инвестициялардың тәуекел деңгейі бойынша ұқсас капиталға қайтарым ставкаларын талдау негізінде айқындалады;</w:t>
      </w:r>
    </w:p>
    <w:p w:rsidR="00634FEB" w:rsidRPr="00634FEB"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4) жер учаскесін неғұрлым тиімді пайдаланудан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 алу үшін қажетті операциялық шығыстардың шамасын және уақытша құрылымын айқындау;</w:t>
      </w:r>
    </w:p>
    <w:p w:rsidR="00A31DAC" w:rsidRDefault="00634FEB" w:rsidP="00634FEB">
      <w:pPr>
        <w:spacing w:after="0" w:line="240" w:lineRule="auto"/>
        <w:ind w:firstLine="567"/>
        <w:contextualSpacing/>
        <w:jc w:val="both"/>
        <w:rPr>
          <w:rFonts w:ascii="Times New Roman" w:hAnsi="Times New Roman" w:cs="Times New Roman"/>
          <w:sz w:val="28"/>
          <w:szCs w:val="28"/>
        </w:rPr>
      </w:pPr>
      <w:r w:rsidRPr="00634FEB">
        <w:rPr>
          <w:rFonts w:ascii="Times New Roman" w:hAnsi="Times New Roman" w:cs="Times New Roman"/>
          <w:sz w:val="28"/>
          <w:szCs w:val="28"/>
        </w:rPr>
        <w:t>5) жер учаскесін пайдалануға байланысты барлық кі</w:t>
      </w:r>
      <w:proofErr w:type="gramStart"/>
      <w:r w:rsidRPr="00634FEB">
        <w:rPr>
          <w:rFonts w:ascii="Times New Roman" w:hAnsi="Times New Roman" w:cs="Times New Roman"/>
          <w:sz w:val="28"/>
          <w:szCs w:val="28"/>
        </w:rPr>
        <w:t>р</w:t>
      </w:r>
      <w:proofErr w:type="gramEnd"/>
      <w:r w:rsidRPr="00634FEB">
        <w:rPr>
          <w:rFonts w:ascii="Times New Roman" w:hAnsi="Times New Roman" w:cs="Times New Roman"/>
          <w:sz w:val="28"/>
          <w:szCs w:val="28"/>
        </w:rPr>
        <w:t>істер мен шығыстарды дисконттау арқылы жер учаскесінің құнын есептеу.</w:t>
      </w:r>
    </w:p>
    <w:p w:rsidR="00634FEB" w:rsidRDefault="00634FEB" w:rsidP="00634FEB">
      <w:pPr>
        <w:spacing w:after="0" w:line="240" w:lineRule="auto"/>
        <w:ind w:firstLine="567"/>
        <w:contextualSpacing/>
        <w:jc w:val="both"/>
        <w:rPr>
          <w:rFonts w:ascii="Times New Roman" w:hAnsi="Times New Roman" w:cs="Times New Roman"/>
          <w:sz w:val="28"/>
          <w:szCs w:val="28"/>
        </w:rPr>
      </w:pPr>
    </w:p>
    <w:p w:rsidR="008F4E21" w:rsidRPr="008F4E21" w:rsidRDefault="008F4E21" w:rsidP="008F4E21">
      <w:pPr>
        <w:spacing w:after="0" w:line="240" w:lineRule="auto"/>
        <w:ind w:firstLine="567"/>
        <w:contextualSpacing/>
        <w:jc w:val="both"/>
        <w:rPr>
          <w:rFonts w:ascii="Times New Roman" w:hAnsi="Times New Roman" w:cs="Times New Roman"/>
          <w:b/>
          <w:sz w:val="28"/>
          <w:szCs w:val="28"/>
        </w:rPr>
      </w:pPr>
      <w:r w:rsidRPr="008F4E21">
        <w:rPr>
          <w:rFonts w:ascii="Times New Roman" w:hAnsi="Times New Roman" w:cs="Times New Roman"/>
          <w:b/>
          <w:sz w:val="28"/>
          <w:szCs w:val="28"/>
        </w:rPr>
        <w:t>3.2 Жерді бағалаудың салыстырмалы тәсі</w:t>
      </w:r>
      <w:proofErr w:type="gramStart"/>
      <w:r w:rsidRPr="008F4E21">
        <w:rPr>
          <w:rFonts w:ascii="Times New Roman" w:hAnsi="Times New Roman" w:cs="Times New Roman"/>
          <w:b/>
          <w:sz w:val="28"/>
          <w:szCs w:val="28"/>
        </w:rPr>
        <w:t>л</w:t>
      </w:r>
      <w:proofErr w:type="gramEnd"/>
      <w:r w:rsidRPr="008F4E21">
        <w:rPr>
          <w:rFonts w:ascii="Times New Roman" w:hAnsi="Times New Roman" w:cs="Times New Roman"/>
          <w:b/>
          <w:sz w:val="28"/>
          <w:szCs w:val="28"/>
        </w:rPr>
        <w:t>і</w:t>
      </w:r>
    </w:p>
    <w:p w:rsidR="008F4E21" w:rsidRDefault="008F4E21" w:rsidP="008F4E21">
      <w:pPr>
        <w:spacing w:after="0" w:line="240" w:lineRule="auto"/>
        <w:ind w:firstLine="567"/>
        <w:contextualSpacing/>
        <w:jc w:val="both"/>
        <w:rPr>
          <w:rFonts w:ascii="Times New Roman" w:hAnsi="Times New Roman" w:cs="Times New Roman"/>
          <w:sz w:val="28"/>
          <w:szCs w:val="28"/>
        </w:rPr>
      </w:pPr>
    </w:p>
    <w:p w:rsidR="008F4E21" w:rsidRPr="008F4E21" w:rsidRDefault="008F4E21" w:rsidP="008F4E21">
      <w:pPr>
        <w:spacing w:after="0" w:line="240" w:lineRule="auto"/>
        <w:ind w:firstLine="567"/>
        <w:contextualSpacing/>
        <w:jc w:val="both"/>
        <w:rPr>
          <w:rFonts w:ascii="Times New Roman" w:hAnsi="Times New Roman" w:cs="Times New Roman"/>
          <w:sz w:val="28"/>
          <w:szCs w:val="28"/>
        </w:rPr>
      </w:pPr>
      <w:r w:rsidRPr="008F4E21">
        <w:rPr>
          <w:rFonts w:ascii="Times New Roman" w:hAnsi="Times New Roman" w:cs="Times New Roman"/>
          <w:sz w:val="28"/>
          <w:szCs w:val="28"/>
        </w:rPr>
        <w:t>Салыстырмалы тәсіл жер нарығы дамыған елдерде, әсіресе бос жатқан жер учаскелері мен жеке тұ</w:t>
      </w:r>
      <w:proofErr w:type="gramStart"/>
      <w:r w:rsidRPr="008F4E21">
        <w:rPr>
          <w:rFonts w:ascii="Times New Roman" w:hAnsi="Times New Roman" w:cs="Times New Roman"/>
          <w:sz w:val="28"/>
          <w:szCs w:val="28"/>
        </w:rPr>
        <w:t>р</w:t>
      </w:r>
      <w:proofErr w:type="gramEnd"/>
      <w:r w:rsidRPr="008F4E21">
        <w:rPr>
          <w:rFonts w:ascii="Times New Roman" w:hAnsi="Times New Roman" w:cs="Times New Roman"/>
          <w:sz w:val="28"/>
          <w:szCs w:val="28"/>
        </w:rPr>
        <w:t xml:space="preserve">ғын үй құрылыстары бар учаскелерді бағалау үшін кеңінен қолданылады. Салыстырмалы тәсіл ұқсас жер учаскелерін сату бағасы </w:t>
      </w:r>
      <w:proofErr w:type="gramStart"/>
      <w:r w:rsidRPr="008F4E21">
        <w:rPr>
          <w:rFonts w:ascii="Times New Roman" w:hAnsi="Times New Roman" w:cs="Times New Roman"/>
          <w:sz w:val="28"/>
          <w:szCs w:val="28"/>
        </w:rPr>
        <w:t>туралы</w:t>
      </w:r>
      <w:proofErr w:type="gramEnd"/>
      <w:r w:rsidRPr="008F4E21">
        <w:rPr>
          <w:rFonts w:ascii="Times New Roman" w:hAnsi="Times New Roman" w:cs="Times New Roman"/>
          <w:sz w:val="28"/>
          <w:szCs w:val="28"/>
        </w:rPr>
        <w:t xml:space="preserve"> ақпаратты жүйелеуге және салыстыруға негізделген, б.а. алмастыру принципіне негізделген. Ауыстыру принципі </w:t>
      </w:r>
      <w:proofErr w:type="gramStart"/>
      <w:r w:rsidRPr="008F4E21">
        <w:rPr>
          <w:rFonts w:ascii="Times New Roman" w:hAnsi="Times New Roman" w:cs="Times New Roman"/>
          <w:sz w:val="28"/>
          <w:szCs w:val="28"/>
        </w:rPr>
        <w:t>сатылым</w:t>
      </w:r>
      <w:proofErr w:type="gramEnd"/>
      <w:r w:rsidRPr="008F4E21">
        <w:rPr>
          <w:rFonts w:ascii="Times New Roman" w:hAnsi="Times New Roman" w:cs="Times New Roman"/>
          <w:sz w:val="28"/>
          <w:szCs w:val="28"/>
        </w:rPr>
        <w:t xml:space="preserve">ға қойылған жер учаскесін ақылды сатып алушының орналасқан жері немесе құнарлығы жағынан ұқсас жер учаскесін сатып алуға болатын төлемнен аспайтынын болжайды. Сондықтан салыстырмалы жылжымайтын мүлікке жақында төленген </w:t>
      </w:r>
      <w:proofErr w:type="gramStart"/>
      <w:r w:rsidRPr="008F4E21">
        <w:rPr>
          <w:rFonts w:ascii="Times New Roman" w:hAnsi="Times New Roman" w:cs="Times New Roman"/>
          <w:sz w:val="28"/>
          <w:szCs w:val="28"/>
        </w:rPr>
        <w:t>ба</w:t>
      </w:r>
      <w:proofErr w:type="gramEnd"/>
      <w:r w:rsidRPr="008F4E21">
        <w:rPr>
          <w:rFonts w:ascii="Times New Roman" w:hAnsi="Times New Roman" w:cs="Times New Roman"/>
          <w:sz w:val="28"/>
          <w:szCs w:val="28"/>
        </w:rPr>
        <w:t>ғалар бағаланатын мүліктің нарықтық құнын көрсетеді.</w:t>
      </w:r>
    </w:p>
    <w:p w:rsidR="008F4E21" w:rsidRPr="008F4E21" w:rsidRDefault="008F4E21" w:rsidP="008F4E21">
      <w:pPr>
        <w:spacing w:after="0" w:line="240" w:lineRule="auto"/>
        <w:ind w:firstLine="567"/>
        <w:contextualSpacing/>
        <w:jc w:val="both"/>
        <w:rPr>
          <w:rFonts w:ascii="Times New Roman" w:hAnsi="Times New Roman" w:cs="Times New Roman"/>
          <w:sz w:val="28"/>
          <w:szCs w:val="28"/>
        </w:rPr>
      </w:pPr>
      <w:r w:rsidRPr="008F4E21">
        <w:rPr>
          <w:rFonts w:ascii="Times New Roman" w:hAnsi="Times New Roman" w:cs="Times New Roman"/>
          <w:sz w:val="28"/>
          <w:szCs w:val="28"/>
        </w:rPr>
        <w:t>Ауыстыру принципі нарықтың ашық және бәсекеге қабілетті болуынан, оған сатушылар мен сатып алушылардың жеткілікті санының, сыртқы қысымға ұшырамай, экономикалық тұ</w:t>
      </w:r>
      <w:proofErr w:type="gramStart"/>
      <w:r w:rsidRPr="008F4E21">
        <w:rPr>
          <w:rFonts w:ascii="Times New Roman" w:hAnsi="Times New Roman" w:cs="Times New Roman"/>
          <w:sz w:val="28"/>
          <w:szCs w:val="28"/>
        </w:rPr>
        <w:t>р</w:t>
      </w:r>
      <w:proofErr w:type="gramEnd"/>
      <w:r w:rsidRPr="008F4E21">
        <w:rPr>
          <w:rFonts w:ascii="Times New Roman" w:hAnsi="Times New Roman" w:cs="Times New Roman"/>
          <w:sz w:val="28"/>
          <w:szCs w:val="28"/>
        </w:rPr>
        <w:t xml:space="preserve">ғыдан ұтымды және өз мүдделері үшін типтік мотивацияға сәйкес әрекет етуінен туындайды. Сондай-ақ жер телімінің нарықтық қаржыландырудың типтік шарттарында сатып алынатыны және әлеуетті сатып </w:t>
      </w:r>
      <w:proofErr w:type="gramStart"/>
      <w:r w:rsidRPr="008F4E21">
        <w:rPr>
          <w:rFonts w:ascii="Times New Roman" w:hAnsi="Times New Roman" w:cs="Times New Roman"/>
          <w:sz w:val="28"/>
          <w:szCs w:val="28"/>
        </w:rPr>
        <w:t>алушылар</w:t>
      </w:r>
      <w:proofErr w:type="gramEnd"/>
      <w:r w:rsidRPr="008F4E21">
        <w:rPr>
          <w:rFonts w:ascii="Times New Roman" w:hAnsi="Times New Roman" w:cs="Times New Roman"/>
          <w:sz w:val="28"/>
          <w:szCs w:val="28"/>
        </w:rPr>
        <w:t>ға қолжетімді болуы үшін нарықта жеткілікті уақыт кезеңі болатыны түсініледі.</w:t>
      </w:r>
    </w:p>
    <w:p w:rsidR="008F4E21" w:rsidRDefault="008F4E21" w:rsidP="008F4E21">
      <w:pPr>
        <w:spacing w:after="0" w:line="240" w:lineRule="auto"/>
        <w:ind w:firstLine="567"/>
        <w:contextualSpacing/>
        <w:jc w:val="both"/>
        <w:rPr>
          <w:rFonts w:ascii="Times New Roman" w:hAnsi="Times New Roman" w:cs="Times New Roman"/>
          <w:sz w:val="28"/>
          <w:szCs w:val="28"/>
        </w:rPr>
      </w:pPr>
      <w:r w:rsidRPr="008F4E21">
        <w:rPr>
          <w:rFonts w:ascii="Times New Roman" w:hAnsi="Times New Roman" w:cs="Times New Roman"/>
          <w:sz w:val="28"/>
          <w:szCs w:val="28"/>
        </w:rPr>
        <w:t>Жерді бағалаудың салыстырмалы тәсі</w:t>
      </w:r>
      <w:proofErr w:type="gramStart"/>
      <w:r w:rsidRPr="008F4E21">
        <w:rPr>
          <w:rFonts w:ascii="Times New Roman" w:hAnsi="Times New Roman" w:cs="Times New Roman"/>
          <w:sz w:val="28"/>
          <w:szCs w:val="28"/>
        </w:rPr>
        <w:t>л</w:t>
      </w:r>
      <w:proofErr w:type="gramEnd"/>
      <w:r w:rsidRPr="008F4E21">
        <w:rPr>
          <w:rFonts w:ascii="Times New Roman" w:hAnsi="Times New Roman" w:cs="Times New Roman"/>
          <w:sz w:val="28"/>
          <w:szCs w:val="28"/>
        </w:rPr>
        <w:t>і сатуды салыстыру әдісін, бөлу әдісін және бөлу әдісін қамтиды.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Сатуды салыстыру әдісі жер нарығы дамыған елдерде кеңінен қолданылады, әсіресе бос жер телімдері мен типтік ғимараттары бар учаскелерді бағалау үшін. Бұл әді</w:t>
      </w:r>
      <w:proofErr w:type="gramStart"/>
      <w:r w:rsidRPr="000E3321">
        <w:rPr>
          <w:rFonts w:ascii="Times New Roman" w:hAnsi="Times New Roman" w:cs="Times New Roman"/>
          <w:bCs/>
          <w:sz w:val="28"/>
          <w:szCs w:val="28"/>
        </w:rPr>
        <w:t>ст</w:t>
      </w:r>
      <w:proofErr w:type="gramEnd"/>
      <w:r w:rsidRPr="000E3321">
        <w:rPr>
          <w:rFonts w:ascii="Times New Roman" w:hAnsi="Times New Roman" w:cs="Times New Roman"/>
          <w:bCs/>
          <w:sz w:val="28"/>
          <w:szCs w:val="28"/>
        </w:rPr>
        <w:t>і пайдалана отырып, бағаланатын жер учаскесінің нарықтық құны ұқсас учаскелерді сатудың нарықтық бағасын талдау арқылы модельденеді</w:t>
      </w:r>
      <w:r w:rsidR="001218D4" w:rsidRPr="001218D4">
        <w:rPr>
          <w:rFonts w:ascii="Times New Roman" w:hAnsi="Times New Roman" w:cs="Times New Roman"/>
          <w:bCs/>
          <w:sz w:val="28"/>
          <w:szCs w:val="28"/>
        </w:rPr>
        <w:t xml:space="preserve"> [10]</w:t>
      </w:r>
      <w:r w:rsidRPr="000E3321">
        <w:rPr>
          <w:rFonts w:ascii="Times New Roman" w:hAnsi="Times New Roman" w:cs="Times New Roman"/>
          <w:bCs/>
          <w:sz w:val="28"/>
          <w:szCs w:val="28"/>
        </w:rPr>
        <w:t>.</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lastRenderedPageBreak/>
        <w:t>Жер учаскесін сатуды салыстыру тәсіліне соңғы нарықтық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бойынша нақты деректері бар ұқсас жер учаскелерімен қарастырылып отырған мүлікті тікелей салыстыру кіреді. Сатылым ең маңызды болғанымен, қарастырылып отырған сайтпен бәсекелесетін ұқсас сайттар үшін ұсынылған тізімдер мен бағаларды қарап шығ</w:t>
      </w:r>
      <w:proofErr w:type="gramStart"/>
      <w:r w:rsidRPr="000E3321">
        <w:rPr>
          <w:rFonts w:ascii="Times New Roman" w:hAnsi="Times New Roman" w:cs="Times New Roman"/>
          <w:bCs/>
          <w:sz w:val="28"/>
          <w:szCs w:val="28"/>
        </w:rPr>
        <w:t>у</w:t>
      </w:r>
      <w:proofErr w:type="gramEnd"/>
      <w:r w:rsidRPr="000E3321">
        <w:rPr>
          <w:rFonts w:ascii="Times New Roman" w:hAnsi="Times New Roman" w:cs="Times New Roman"/>
          <w:bCs/>
          <w:sz w:val="28"/>
          <w:szCs w:val="28"/>
        </w:rPr>
        <w:t xml:space="preserve"> </w:t>
      </w:r>
      <w:proofErr w:type="gramStart"/>
      <w:r w:rsidRPr="000E3321">
        <w:rPr>
          <w:rFonts w:ascii="Times New Roman" w:hAnsi="Times New Roman" w:cs="Times New Roman"/>
          <w:bCs/>
          <w:sz w:val="28"/>
          <w:szCs w:val="28"/>
        </w:rPr>
        <w:t>нары</w:t>
      </w:r>
      <w:proofErr w:type="gramEnd"/>
      <w:r w:rsidRPr="000E3321">
        <w:rPr>
          <w:rFonts w:ascii="Times New Roman" w:hAnsi="Times New Roman" w:cs="Times New Roman"/>
          <w:bCs/>
          <w:sz w:val="28"/>
          <w:szCs w:val="28"/>
        </w:rPr>
        <w:t>қты жақсырақ түсінуге ықпал етеді.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Сатуды салыстыру әдісі төрт кезеңнен тұрады: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1) жер нарығының тиі</w:t>
      </w:r>
      <w:proofErr w:type="gramStart"/>
      <w:r w:rsidRPr="000E3321">
        <w:rPr>
          <w:rFonts w:ascii="Times New Roman" w:hAnsi="Times New Roman" w:cs="Times New Roman"/>
          <w:bCs/>
          <w:sz w:val="28"/>
          <w:szCs w:val="28"/>
        </w:rPr>
        <w:t>ст</w:t>
      </w:r>
      <w:proofErr w:type="gramEnd"/>
      <w:r w:rsidRPr="000E3321">
        <w:rPr>
          <w:rFonts w:ascii="Times New Roman" w:hAnsi="Times New Roman" w:cs="Times New Roman"/>
          <w:bCs/>
          <w:sz w:val="28"/>
          <w:szCs w:val="28"/>
        </w:rPr>
        <w:t>і сегментінде салыстырылатын объектілердің жуырдағы сатылуын анықтау;</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2) Жер учаскелерімен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туралы ақпаратты тексеру;</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3) бағаланатын жер учаскесін нарықта сатылған учаскелермен салыстыру және бағаланатын және салыстырылатын учаскелердің ә</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қайсысы арасындағы айырмашылықтарды ескере отырып түзетулер енгізу;</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4) аналогтардың келті</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ілген бағаларын талдау және бағаланатын жер учаскесінің нарықтық құнының жиынтық шамасын шығару.</w:t>
      </w:r>
    </w:p>
    <w:p w:rsidR="000E3321" w:rsidRPr="000E3321" w:rsidRDefault="00463CEC" w:rsidP="000E3321">
      <w:pPr>
        <w:spacing w:after="0" w:line="240" w:lineRule="auto"/>
        <w:ind w:firstLine="567"/>
        <w:contextualSpacing/>
        <w:jc w:val="both"/>
        <w:rPr>
          <w:rFonts w:ascii="Times New Roman" w:hAnsi="Times New Roman" w:cs="Times New Roman"/>
          <w:bCs/>
          <w:sz w:val="28"/>
          <w:szCs w:val="28"/>
        </w:rPr>
      </w:pPr>
      <w:r>
        <w:rPr>
          <w:rFonts w:ascii="Times New Roman" w:hAnsi="Times New Roman" w:cs="Times New Roman"/>
          <w:bCs/>
          <w:sz w:val="28"/>
          <w:szCs w:val="28"/>
        </w:rPr>
        <w:t>1</w:t>
      </w:r>
      <w:r>
        <w:rPr>
          <w:rFonts w:ascii="Times New Roman" w:hAnsi="Times New Roman" w:cs="Times New Roman"/>
          <w:bCs/>
          <w:sz w:val="28"/>
          <w:szCs w:val="28"/>
          <w:lang w:val="kk-KZ"/>
        </w:rPr>
        <w:t>-</w:t>
      </w:r>
      <w:r w:rsidR="000E3321" w:rsidRPr="000E3321">
        <w:rPr>
          <w:rFonts w:ascii="Times New Roman" w:hAnsi="Times New Roman" w:cs="Times New Roman"/>
          <w:bCs/>
          <w:sz w:val="28"/>
          <w:szCs w:val="28"/>
        </w:rPr>
        <w:t>кезең. Жер нарығының тиі</w:t>
      </w:r>
      <w:proofErr w:type="gramStart"/>
      <w:r w:rsidR="000E3321" w:rsidRPr="000E3321">
        <w:rPr>
          <w:rFonts w:ascii="Times New Roman" w:hAnsi="Times New Roman" w:cs="Times New Roman"/>
          <w:bCs/>
          <w:sz w:val="28"/>
          <w:szCs w:val="28"/>
        </w:rPr>
        <w:t>ст</w:t>
      </w:r>
      <w:proofErr w:type="gramEnd"/>
      <w:r w:rsidR="000E3321" w:rsidRPr="000E3321">
        <w:rPr>
          <w:rFonts w:ascii="Times New Roman" w:hAnsi="Times New Roman" w:cs="Times New Roman"/>
          <w:bCs/>
          <w:sz w:val="28"/>
          <w:szCs w:val="28"/>
        </w:rPr>
        <w:t>і сегментінде салыстырылатын объектілердің жақында сатылуын анықтау. Бі</w:t>
      </w:r>
      <w:proofErr w:type="gramStart"/>
      <w:r w:rsidR="000E3321" w:rsidRPr="000E3321">
        <w:rPr>
          <w:rFonts w:ascii="Times New Roman" w:hAnsi="Times New Roman" w:cs="Times New Roman"/>
          <w:bCs/>
          <w:sz w:val="28"/>
          <w:szCs w:val="28"/>
        </w:rPr>
        <w:t>р</w:t>
      </w:r>
      <w:proofErr w:type="gramEnd"/>
      <w:r w:rsidR="000E3321" w:rsidRPr="000E3321">
        <w:rPr>
          <w:rFonts w:ascii="Times New Roman" w:hAnsi="Times New Roman" w:cs="Times New Roman"/>
          <w:bCs/>
          <w:sz w:val="28"/>
          <w:szCs w:val="28"/>
        </w:rPr>
        <w:t>інші кезеңде жер нарығы зерттеліп, оны сегменттеу жүзеге асырылады.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Нарықты сегменттеу дегеніміз</w:t>
      </w:r>
      <w:r w:rsidR="00A44A5F">
        <w:rPr>
          <w:rFonts w:ascii="Times New Roman" w:hAnsi="Times New Roman" w:cs="Times New Roman"/>
          <w:bCs/>
          <w:sz w:val="28"/>
          <w:szCs w:val="28"/>
          <w:lang w:val="kk-KZ"/>
        </w:rPr>
        <w:t xml:space="preserve"> </w:t>
      </w:r>
      <w:r w:rsidR="00A44A5F">
        <w:rPr>
          <w:rFonts w:ascii="Times New Roman" w:hAnsi="Times New Roman" w:cs="Times New Roman"/>
          <w:bCs/>
          <w:sz w:val="28"/>
          <w:szCs w:val="28"/>
        </w:rPr>
        <w:t>–</w:t>
      </w:r>
      <w:r w:rsidR="00A44A5F">
        <w:rPr>
          <w:rFonts w:ascii="Times New Roman" w:hAnsi="Times New Roman" w:cs="Times New Roman"/>
          <w:bCs/>
          <w:sz w:val="28"/>
          <w:szCs w:val="28"/>
          <w:lang w:val="kk-KZ"/>
        </w:rPr>
        <w:t xml:space="preserve"> </w:t>
      </w:r>
      <w:r w:rsidRPr="000E3321">
        <w:rPr>
          <w:rFonts w:ascii="Times New Roman" w:hAnsi="Times New Roman" w:cs="Times New Roman"/>
          <w:bCs/>
          <w:sz w:val="28"/>
          <w:szCs w:val="28"/>
        </w:rPr>
        <w:t xml:space="preserve">нарықты объектілер мен субъектілердің ұқсас сипаттамалары бар </w:t>
      </w:r>
      <w:proofErr w:type="gramStart"/>
      <w:r w:rsidRPr="000E3321">
        <w:rPr>
          <w:rFonts w:ascii="Times New Roman" w:hAnsi="Times New Roman" w:cs="Times New Roman"/>
          <w:bCs/>
          <w:sz w:val="28"/>
          <w:szCs w:val="28"/>
        </w:rPr>
        <w:t>секторлар</w:t>
      </w:r>
      <w:proofErr w:type="gramEnd"/>
      <w:r w:rsidRPr="000E3321">
        <w:rPr>
          <w:rFonts w:ascii="Times New Roman" w:hAnsi="Times New Roman" w:cs="Times New Roman"/>
          <w:bCs/>
          <w:sz w:val="28"/>
          <w:szCs w:val="28"/>
        </w:rPr>
        <w:t>ға бөлу процесі.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Нарықтың осы сегментіне тән жер учаскесінің сипаттамаларына мыналар жатады:</w:t>
      </w:r>
    </w:p>
    <w:p w:rsidR="000E3321" w:rsidRPr="004476C4" w:rsidRDefault="000E3321" w:rsidP="00343FC5">
      <w:pPr>
        <w:pStyle w:val="a3"/>
        <w:numPr>
          <w:ilvl w:val="0"/>
          <w:numId w:val="19"/>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 xml:space="preserve">жер учаскесінің нысаналы мақсаты және </w:t>
      </w:r>
      <w:proofErr w:type="gramStart"/>
      <w:r w:rsidRPr="004476C4">
        <w:rPr>
          <w:rFonts w:ascii="Times New Roman" w:hAnsi="Times New Roman" w:cs="Times New Roman"/>
          <w:bCs/>
          <w:sz w:val="28"/>
          <w:szCs w:val="28"/>
        </w:rPr>
        <w:t>р</w:t>
      </w:r>
      <w:proofErr w:type="gramEnd"/>
      <w:r w:rsidRPr="004476C4">
        <w:rPr>
          <w:rFonts w:ascii="Times New Roman" w:hAnsi="Times New Roman" w:cs="Times New Roman"/>
          <w:bCs/>
          <w:sz w:val="28"/>
          <w:szCs w:val="28"/>
        </w:rPr>
        <w:t>ұқсат етілген пайдалану;</w:t>
      </w:r>
    </w:p>
    <w:p w:rsidR="000E3321" w:rsidRPr="004476C4" w:rsidRDefault="000E3321" w:rsidP="00343FC5">
      <w:pPr>
        <w:pStyle w:val="a3"/>
        <w:numPr>
          <w:ilvl w:val="0"/>
          <w:numId w:val="19"/>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 xml:space="preserve">берілетін </w:t>
      </w:r>
      <w:proofErr w:type="gramStart"/>
      <w:r w:rsidRPr="004476C4">
        <w:rPr>
          <w:rFonts w:ascii="Times New Roman" w:hAnsi="Times New Roman" w:cs="Times New Roman"/>
          <w:bCs/>
          <w:sz w:val="28"/>
          <w:szCs w:val="28"/>
        </w:rPr>
        <w:t>заңды</w:t>
      </w:r>
      <w:proofErr w:type="gramEnd"/>
      <w:r w:rsidRPr="004476C4">
        <w:rPr>
          <w:rFonts w:ascii="Times New Roman" w:hAnsi="Times New Roman" w:cs="Times New Roman"/>
          <w:bCs/>
          <w:sz w:val="28"/>
          <w:szCs w:val="28"/>
        </w:rPr>
        <w:t xml:space="preserve"> меншік құқығы, шектеулер мен сервитуттар;</w:t>
      </w:r>
    </w:p>
    <w:p w:rsidR="000E3321" w:rsidRPr="004476C4" w:rsidRDefault="000E3321" w:rsidP="00343FC5">
      <w:pPr>
        <w:pStyle w:val="a3"/>
        <w:numPr>
          <w:ilvl w:val="0"/>
          <w:numId w:val="19"/>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орналасқан жері;</w:t>
      </w:r>
    </w:p>
    <w:p w:rsidR="000E3321" w:rsidRPr="004476C4" w:rsidRDefault="000E3321" w:rsidP="00343FC5">
      <w:pPr>
        <w:pStyle w:val="a3"/>
        <w:numPr>
          <w:ilvl w:val="0"/>
          <w:numId w:val="19"/>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 xml:space="preserve">ауылшаруашылық немесе орман алқаптарын </w:t>
      </w:r>
      <w:proofErr w:type="gramStart"/>
      <w:r w:rsidRPr="004476C4">
        <w:rPr>
          <w:rFonts w:ascii="Times New Roman" w:hAnsi="Times New Roman" w:cs="Times New Roman"/>
          <w:bCs/>
          <w:sz w:val="28"/>
          <w:szCs w:val="28"/>
        </w:rPr>
        <w:t>ба</w:t>
      </w:r>
      <w:proofErr w:type="gramEnd"/>
      <w:r w:rsidRPr="004476C4">
        <w:rPr>
          <w:rFonts w:ascii="Times New Roman" w:hAnsi="Times New Roman" w:cs="Times New Roman"/>
          <w:bCs/>
          <w:sz w:val="28"/>
          <w:szCs w:val="28"/>
        </w:rPr>
        <w:t>ғалау кезіндегі құнарлылық.</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Жер нарығының осы сегментіне тән субъектінің сипаттамалары мыналарды қамтиды:</w:t>
      </w:r>
    </w:p>
    <w:p w:rsidR="000E3321" w:rsidRPr="004476C4" w:rsidRDefault="000E3321" w:rsidP="00343FC5">
      <w:pPr>
        <w:pStyle w:val="a3"/>
        <w:numPr>
          <w:ilvl w:val="0"/>
          <w:numId w:val="18"/>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инвестициялық ынталандыру;</w:t>
      </w:r>
    </w:p>
    <w:p w:rsidR="000E3321" w:rsidRPr="004476C4" w:rsidRDefault="000E3321" w:rsidP="00343FC5">
      <w:pPr>
        <w:pStyle w:val="a3"/>
        <w:numPr>
          <w:ilvl w:val="0"/>
          <w:numId w:val="18"/>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төлем қабілеттілігі;</w:t>
      </w:r>
    </w:p>
    <w:p w:rsidR="000E3321" w:rsidRPr="004476C4" w:rsidRDefault="000E3321" w:rsidP="00343FC5">
      <w:pPr>
        <w:pStyle w:val="a3"/>
        <w:numPr>
          <w:ilvl w:val="0"/>
          <w:numId w:val="18"/>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қаржыландыру көздері мен нысандары;</w:t>
      </w:r>
    </w:p>
    <w:p w:rsidR="000E3321" w:rsidRPr="004476C4" w:rsidRDefault="000E3321" w:rsidP="00343FC5">
      <w:pPr>
        <w:pStyle w:val="a3"/>
        <w:numPr>
          <w:ilvl w:val="0"/>
          <w:numId w:val="18"/>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сатып алушыла</w:t>
      </w:r>
      <w:r w:rsidR="00A44A5F">
        <w:rPr>
          <w:rFonts w:ascii="Times New Roman" w:hAnsi="Times New Roman" w:cs="Times New Roman"/>
          <w:bCs/>
          <w:sz w:val="28"/>
          <w:szCs w:val="28"/>
        </w:rPr>
        <w:t xml:space="preserve">рдың талғамы мен қалауы және </w:t>
      </w:r>
      <w:proofErr w:type="gramStart"/>
      <w:r w:rsidR="00A44A5F">
        <w:rPr>
          <w:rFonts w:ascii="Times New Roman" w:hAnsi="Times New Roman" w:cs="Times New Roman"/>
          <w:bCs/>
          <w:sz w:val="28"/>
          <w:szCs w:val="28"/>
        </w:rPr>
        <w:t>т.</w:t>
      </w:r>
      <w:r w:rsidRPr="004476C4">
        <w:rPr>
          <w:rFonts w:ascii="Times New Roman" w:hAnsi="Times New Roman" w:cs="Times New Roman"/>
          <w:bCs/>
          <w:sz w:val="28"/>
          <w:szCs w:val="28"/>
        </w:rPr>
        <w:t>б</w:t>
      </w:r>
      <w:proofErr w:type="gramEnd"/>
      <w:r w:rsidRPr="004476C4">
        <w:rPr>
          <w:rFonts w:ascii="Times New Roman" w:hAnsi="Times New Roman" w:cs="Times New Roman"/>
          <w:bCs/>
          <w:sz w:val="28"/>
          <w:szCs w:val="28"/>
        </w:rPr>
        <w:t>.;</w:t>
      </w:r>
    </w:p>
    <w:p w:rsidR="000E3321" w:rsidRPr="004476C4" w:rsidRDefault="000E3321" w:rsidP="00343FC5">
      <w:pPr>
        <w:pStyle w:val="a3"/>
        <w:numPr>
          <w:ilvl w:val="0"/>
          <w:numId w:val="18"/>
        </w:numPr>
        <w:spacing w:after="0" w:line="240" w:lineRule="auto"/>
        <w:jc w:val="both"/>
        <w:rPr>
          <w:rFonts w:ascii="Times New Roman" w:hAnsi="Times New Roman" w:cs="Times New Roman"/>
          <w:bCs/>
          <w:sz w:val="28"/>
          <w:szCs w:val="28"/>
        </w:rPr>
      </w:pPr>
      <w:r w:rsidRPr="004476C4">
        <w:rPr>
          <w:rFonts w:ascii="Times New Roman" w:hAnsi="Times New Roman" w:cs="Times New Roman"/>
          <w:bCs/>
          <w:sz w:val="28"/>
          <w:szCs w:val="28"/>
        </w:rPr>
        <w:t>әлеуметтік-заңды мәртебе (әлеуметтік топ, өмі</w:t>
      </w:r>
      <w:proofErr w:type="gramStart"/>
      <w:r w:rsidRPr="004476C4">
        <w:rPr>
          <w:rFonts w:ascii="Times New Roman" w:hAnsi="Times New Roman" w:cs="Times New Roman"/>
          <w:bCs/>
          <w:sz w:val="28"/>
          <w:szCs w:val="28"/>
        </w:rPr>
        <w:t>р</w:t>
      </w:r>
      <w:proofErr w:type="gramEnd"/>
      <w:r w:rsidRPr="004476C4">
        <w:rPr>
          <w:rFonts w:ascii="Times New Roman" w:hAnsi="Times New Roman" w:cs="Times New Roman"/>
          <w:bCs/>
          <w:sz w:val="28"/>
          <w:szCs w:val="28"/>
        </w:rPr>
        <w:t xml:space="preserve"> салты, дәстүрлер).</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Жер нарығын сегменттеу нәтижесінде жер учаскелерінің мынадай топтары бө</w:t>
      </w:r>
      <w:proofErr w:type="gramStart"/>
      <w:r w:rsidRPr="000E3321">
        <w:rPr>
          <w:rFonts w:ascii="Times New Roman" w:hAnsi="Times New Roman" w:cs="Times New Roman"/>
          <w:bCs/>
          <w:sz w:val="28"/>
          <w:szCs w:val="28"/>
        </w:rPr>
        <w:t>л</w:t>
      </w:r>
      <w:proofErr w:type="gramEnd"/>
      <w:r w:rsidRPr="000E3321">
        <w:rPr>
          <w:rFonts w:ascii="Times New Roman" w:hAnsi="Times New Roman" w:cs="Times New Roman"/>
          <w:bCs/>
          <w:sz w:val="28"/>
          <w:szCs w:val="28"/>
        </w:rPr>
        <w:t>інеді: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1) құрылыс салынбаған жер учаскелері;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2) азаматтардың саяжай және бау-бақ</w:t>
      </w:r>
      <w:proofErr w:type="gramStart"/>
      <w:r w:rsidRPr="000E3321">
        <w:rPr>
          <w:rFonts w:ascii="Times New Roman" w:hAnsi="Times New Roman" w:cs="Times New Roman"/>
          <w:bCs/>
          <w:sz w:val="28"/>
          <w:szCs w:val="28"/>
        </w:rPr>
        <w:t>ша</w:t>
      </w:r>
      <w:proofErr w:type="gramEnd"/>
      <w:r w:rsidRPr="000E3321">
        <w:rPr>
          <w:rFonts w:ascii="Times New Roman" w:hAnsi="Times New Roman" w:cs="Times New Roman"/>
          <w:bCs/>
          <w:sz w:val="28"/>
          <w:szCs w:val="28"/>
        </w:rPr>
        <w:t xml:space="preserve"> бірлестіктерінің жер учаскелері;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3) жеке тұ</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ғын үй құрылысы үйлерінің астындағы жер;</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4) кө</w:t>
      </w:r>
      <w:proofErr w:type="gramStart"/>
      <w:r w:rsidRPr="000E3321">
        <w:rPr>
          <w:rFonts w:ascii="Times New Roman" w:hAnsi="Times New Roman" w:cs="Times New Roman"/>
          <w:bCs/>
          <w:sz w:val="28"/>
          <w:szCs w:val="28"/>
        </w:rPr>
        <w:t>п</w:t>
      </w:r>
      <w:proofErr w:type="gramEnd"/>
      <w:r w:rsidRPr="000E3321">
        <w:rPr>
          <w:rFonts w:ascii="Times New Roman" w:hAnsi="Times New Roman" w:cs="Times New Roman"/>
          <w:bCs/>
          <w:sz w:val="28"/>
          <w:szCs w:val="28"/>
        </w:rPr>
        <w:t xml:space="preserve"> қабатты тұрғын үйлердің үй жанындағы жер учаскелері;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lastRenderedPageBreak/>
        <w:t>5) табысты жылжымайтын мүлі</w:t>
      </w:r>
      <w:proofErr w:type="gramStart"/>
      <w:r w:rsidRPr="000E3321">
        <w:rPr>
          <w:rFonts w:ascii="Times New Roman" w:hAnsi="Times New Roman" w:cs="Times New Roman"/>
          <w:bCs/>
          <w:sz w:val="28"/>
          <w:szCs w:val="28"/>
        </w:rPr>
        <w:t>к</w:t>
      </w:r>
      <w:proofErr w:type="gramEnd"/>
      <w:r w:rsidRPr="000E3321">
        <w:rPr>
          <w:rFonts w:ascii="Times New Roman" w:hAnsi="Times New Roman" w:cs="Times New Roman"/>
          <w:bCs/>
          <w:sz w:val="28"/>
          <w:szCs w:val="28"/>
        </w:rPr>
        <w:t xml:space="preserve"> объектілері астындағы жер учаскелері:</w:t>
      </w:r>
    </w:p>
    <w:p w:rsidR="000E3321" w:rsidRPr="004476C4" w:rsidRDefault="000E3321" w:rsidP="00343FC5">
      <w:pPr>
        <w:pStyle w:val="a3"/>
        <w:numPr>
          <w:ilvl w:val="0"/>
          <w:numId w:val="20"/>
        </w:numPr>
        <w:spacing w:after="0" w:line="240" w:lineRule="auto"/>
        <w:ind w:left="709" w:firstLine="284"/>
        <w:jc w:val="both"/>
        <w:rPr>
          <w:rFonts w:ascii="Times New Roman" w:hAnsi="Times New Roman" w:cs="Times New Roman"/>
          <w:bCs/>
          <w:sz w:val="28"/>
          <w:szCs w:val="28"/>
        </w:rPr>
      </w:pPr>
      <w:r w:rsidRPr="004476C4">
        <w:rPr>
          <w:rFonts w:ascii="Times New Roman" w:hAnsi="Times New Roman" w:cs="Times New Roman"/>
          <w:bCs/>
          <w:sz w:val="28"/>
          <w:szCs w:val="28"/>
        </w:rPr>
        <w:t>гараждар мен автотұрақтардың жерлері,</w:t>
      </w:r>
    </w:p>
    <w:p w:rsidR="000E3321" w:rsidRPr="004476C4" w:rsidRDefault="000E3321" w:rsidP="00343FC5">
      <w:pPr>
        <w:pStyle w:val="a3"/>
        <w:numPr>
          <w:ilvl w:val="0"/>
          <w:numId w:val="20"/>
        </w:numPr>
        <w:spacing w:after="0" w:line="240" w:lineRule="auto"/>
        <w:ind w:left="709" w:firstLine="284"/>
        <w:jc w:val="both"/>
        <w:rPr>
          <w:rFonts w:ascii="Times New Roman" w:hAnsi="Times New Roman" w:cs="Times New Roman"/>
          <w:bCs/>
          <w:sz w:val="28"/>
          <w:szCs w:val="28"/>
        </w:rPr>
      </w:pPr>
      <w:r w:rsidRPr="004476C4">
        <w:rPr>
          <w:rFonts w:ascii="Times New Roman" w:hAnsi="Times New Roman" w:cs="Times New Roman"/>
          <w:bCs/>
          <w:sz w:val="28"/>
          <w:szCs w:val="28"/>
        </w:rPr>
        <w:t>сауда және қоғамдық тамақтану объектілері астындағы жерлер,</w:t>
      </w:r>
    </w:p>
    <w:p w:rsidR="000E3321" w:rsidRPr="004476C4" w:rsidRDefault="000E3321" w:rsidP="00343FC5">
      <w:pPr>
        <w:pStyle w:val="a3"/>
        <w:numPr>
          <w:ilvl w:val="0"/>
          <w:numId w:val="20"/>
        </w:numPr>
        <w:spacing w:after="0" w:line="240" w:lineRule="auto"/>
        <w:ind w:left="709" w:firstLine="284"/>
        <w:jc w:val="both"/>
        <w:rPr>
          <w:rFonts w:ascii="Times New Roman" w:hAnsi="Times New Roman" w:cs="Times New Roman"/>
          <w:bCs/>
          <w:sz w:val="28"/>
          <w:szCs w:val="28"/>
        </w:rPr>
      </w:pPr>
      <w:r w:rsidRPr="004476C4">
        <w:rPr>
          <w:rFonts w:ascii="Times New Roman" w:hAnsi="Times New Roman" w:cs="Times New Roman"/>
          <w:bCs/>
          <w:sz w:val="28"/>
          <w:szCs w:val="28"/>
        </w:rPr>
        <w:t>кеңсе және әкімшілік ғимараттары астындағы жерлер;</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6) өнеркәсі</w:t>
      </w:r>
      <w:proofErr w:type="gramStart"/>
      <w:r w:rsidRPr="000E3321">
        <w:rPr>
          <w:rFonts w:ascii="Times New Roman" w:hAnsi="Times New Roman" w:cs="Times New Roman"/>
          <w:bCs/>
          <w:sz w:val="28"/>
          <w:szCs w:val="28"/>
        </w:rPr>
        <w:t>п</w:t>
      </w:r>
      <w:proofErr w:type="gramEnd"/>
      <w:r w:rsidRPr="000E3321">
        <w:rPr>
          <w:rFonts w:ascii="Times New Roman" w:hAnsi="Times New Roman" w:cs="Times New Roman"/>
          <w:bCs/>
          <w:sz w:val="28"/>
          <w:szCs w:val="28"/>
        </w:rPr>
        <w:t xml:space="preserve"> объектілері мен қойма үй-жайларының астындағы учаскелер;</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7) Ауыл шаруашылығы алқаптары.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Әрбі</w:t>
      </w:r>
      <w:proofErr w:type="gramStart"/>
      <w:r w:rsidRPr="000E3321">
        <w:rPr>
          <w:rFonts w:ascii="Times New Roman" w:hAnsi="Times New Roman" w:cs="Times New Roman"/>
          <w:bCs/>
          <w:sz w:val="28"/>
          <w:szCs w:val="28"/>
        </w:rPr>
        <w:t>р</w:t>
      </w:r>
      <w:proofErr w:type="gramEnd"/>
      <w:r w:rsidR="004476C4">
        <w:rPr>
          <w:rFonts w:ascii="Times New Roman" w:hAnsi="Times New Roman" w:cs="Times New Roman"/>
          <w:bCs/>
          <w:sz w:val="28"/>
          <w:szCs w:val="28"/>
        </w:rPr>
        <w:t xml:space="preserve"> көрсетілген </w:t>
      </w:r>
      <w:r w:rsidR="004476C4">
        <w:rPr>
          <w:rFonts w:ascii="Times New Roman" w:hAnsi="Times New Roman" w:cs="Times New Roman"/>
          <w:bCs/>
          <w:sz w:val="28"/>
          <w:szCs w:val="28"/>
          <w:lang w:val="kk-KZ"/>
        </w:rPr>
        <w:t>топ</w:t>
      </w:r>
      <w:r w:rsidRPr="000E3321">
        <w:rPr>
          <w:rFonts w:ascii="Times New Roman" w:hAnsi="Times New Roman" w:cs="Times New Roman"/>
          <w:bCs/>
          <w:sz w:val="28"/>
          <w:szCs w:val="28"/>
        </w:rPr>
        <w:t xml:space="preserve"> сату туралы нарықтық ақпарат болған кезде егжей-тегжейлі саралануы мүмкін. Мысалы, көп қабатты тұрғын үй құрылысы бар жер учаскелері 5 қабатты (кірпіш, панель, блок), </w:t>
      </w:r>
      <w:r w:rsidR="00463CEC">
        <w:rPr>
          <w:rFonts w:ascii="Times New Roman" w:hAnsi="Times New Roman" w:cs="Times New Roman"/>
          <w:bCs/>
          <w:sz w:val="28"/>
          <w:szCs w:val="28"/>
          <w:lang w:val="kk-KZ"/>
        </w:rPr>
        <w:br/>
      </w:r>
      <w:r w:rsidRPr="000E3321">
        <w:rPr>
          <w:rFonts w:ascii="Times New Roman" w:hAnsi="Times New Roman" w:cs="Times New Roman"/>
          <w:bCs/>
          <w:sz w:val="28"/>
          <w:szCs w:val="28"/>
        </w:rPr>
        <w:t>7-9 қабатты, 12 қабатты үйлерге бөлінуі мүмкін.</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Сатуды салыстыру әдісімен бағалау нарықта болған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бойынша салыстырмалы ақпарат жеткілікті болған жағдайда объективті болып табылады. Сондықтан осы әдісті табысты қолданудың маңызды шарты жер учаскелерімен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бойынша деректер базасын жүргізу болып табылады.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Ақпаратты жинақтау және одан әрі өңдеу үшін тіркеу карточкалары пайдаланылады, онда сатылған учаскелер,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іленің шарттары мен бағасы, экспозиция мерзімі, сатушылар мен сатып алушылар туралы барлық ақпарат енгізіледі.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Салыстыру үші</w:t>
      </w:r>
      <w:proofErr w:type="gramStart"/>
      <w:r w:rsidRPr="000E3321">
        <w:rPr>
          <w:rFonts w:ascii="Times New Roman" w:hAnsi="Times New Roman" w:cs="Times New Roman"/>
          <w:bCs/>
          <w:sz w:val="28"/>
          <w:szCs w:val="28"/>
        </w:rPr>
        <w:t>н б</w:t>
      </w:r>
      <w:proofErr w:type="gramEnd"/>
      <w:r w:rsidRPr="000E3321">
        <w:rPr>
          <w:rFonts w:ascii="Times New Roman" w:hAnsi="Times New Roman" w:cs="Times New Roman"/>
          <w:bCs/>
          <w:sz w:val="28"/>
          <w:szCs w:val="28"/>
        </w:rPr>
        <w:t xml:space="preserve">ірнеше сатылған жер учаскелері қолданылады. Дұрыс таңдау арқылы үштен </w:t>
      </w:r>
      <w:proofErr w:type="gramStart"/>
      <w:r w:rsidRPr="000E3321">
        <w:rPr>
          <w:rFonts w:ascii="Times New Roman" w:hAnsi="Times New Roman" w:cs="Times New Roman"/>
          <w:bCs/>
          <w:sz w:val="28"/>
          <w:szCs w:val="28"/>
        </w:rPr>
        <w:t>алты</w:t>
      </w:r>
      <w:proofErr w:type="gramEnd"/>
      <w:r w:rsidRPr="000E3321">
        <w:rPr>
          <w:rFonts w:ascii="Times New Roman" w:hAnsi="Times New Roman" w:cs="Times New Roman"/>
          <w:bCs/>
          <w:sz w:val="28"/>
          <w:szCs w:val="28"/>
        </w:rPr>
        <w:t>ға дейін аналогтар жеткілікті.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Аналогтарды таңдаудағы басты мәселе-салыстырмалылық, яғни сатылғ</w:t>
      </w:r>
      <w:proofErr w:type="gramStart"/>
      <w:r w:rsidRPr="000E3321">
        <w:rPr>
          <w:rFonts w:ascii="Times New Roman" w:hAnsi="Times New Roman" w:cs="Times New Roman"/>
          <w:bCs/>
          <w:sz w:val="28"/>
          <w:szCs w:val="28"/>
        </w:rPr>
        <w:t>ан ж</w:t>
      </w:r>
      <w:proofErr w:type="gramEnd"/>
      <w:r w:rsidRPr="000E3321">
        <w:rPr>
          <w:rFonts w:ascii="Times New Roman" w:hAnsi="Times New Roman" w:cs="Times New Roman"/>
          <w:bCs/>
          <w:sz w:val="28"/>
          <w:szCs w:val="28"/>
        </w:rPr>
        <w:t>әне бағаланатын жер учаскелерінің сәйкестік өлшемі. Олар көптеген жолдармен салыстырылуы керек, бірақ критерий бәсекеге қабілеттілік болып табылады. Егер салыстырылатын және бағаланатын учаскелер нарықтың бі</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 xml:space="preserve"> сегментінде бәсекелеспесе, онда олар сұраныс пен ұсыныстың бірдей күштеріне тап болмайды, нәтижесінде сату бағасын салыстыру объектісінен бағаланатын жер учаскесіне ауыстыру қате бағалауға әкелуі мүмкін.</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2</w:t>
      </w:r>
      <w:r w:rsidR="00463CEC">
        <w:rPr>
          <w:rFonts w:ascii="Times New Roman" w:hAnsi="Times New Roman" w:cs="Times New Roman"/>
          <w:bCs/>
          <w:sz w:val="28"/>
          <w:szCs w:val="28"/>
          <w:lang w:val="kk-KZ"/>
        </w:rPr>
        <w:t>-</w:t>
      </w:r>
      <w:r w:rsidRPr="000E3321">
        <w:rPr>
          <w:rFonts w:ascii="Times New Roman" w:hAnsi="Times New Roman" w:cs="Times New Roman"/>
          <w:bCs/>
          <w:sz w:val="28"/>
          <w:szCs w:val="28"/>
        </w:rPr>
        <w:t>кезең. Жер учаскелерімен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туралы ақпаратты тексеру. Екінші кезеңде оның сенімділігін арттыру және жасалған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әдеттегі нарықтық жағдайда болғанын растау үшін ақпаратты таңдау қажет. Салыстырмалы жер учаскелерін сату туралы жиналған деректерді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ілеге қатысушылардың бірі (сатып алушы немесе сатушы) немесе делдал растауы тиіс. БТИ, нотариат және басқа ұйымдар мәміленің ресми сомасын тіркейді, бірақ оның адалдығын растамайды</w:t>
      </w:r>
      <w:r w:rsidR="001218D4" w:rsidRPr="001218D4">
        <w:rPr>
          <w:rFonts w:ascii="Times New Roman" w:hAnsi="Times New Roman" w:cs="Times New Roman"/>
          <w:bCs/>
          <w:sz w:val="28"/>
          <w:szCs w:val="28"/>
        </w:rPr>
        <w:t xml:space="preserve"> [9]</w:t>
      </w:r>
      <w:r w:rsidRPr="000E3321">
        <w:rPr>
          <w:rFonts w:ascii="Times New Roman" w:hAnsi="Times New Roman" w:cs="Times New Roman"/>
          <w:bCs/>
          <w:sz w:val="28"/>
          <w:szCs w:val="28"/>
        </w:rPr>
        <w:t>.</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Жер учаскелерімен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 туралы деректер көздері болуы мүмкін:</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w:t>
      </w:r>
      <w:r w:rsidR="004476C4">
        <w:rPr>
          <w:rFonts w:ascii="Times New Roman" w:hAnsi="Times New Roman" w:cs="Times New Roman"/>
          <w:bCs/>
          <w:sz w:val="28"/>
          <w:szCs w:val="28"/>
          <w:lang w:val="kk-KZ"/>
        </w:rPr>
        <w:t xml:space="preserve"> </w:t>
      </w:r>
      <w:r w:rsidRPr="000E3321">
        <w:rPr>
          <w:rFonts w:ascii="Times New Roman" w:hAnsi="Times New Roman" w:cs="Times New Roman"/>
          <w:bCs/>
          <w:sz w:val="28"/>
          <w:szCs w:val="28"/>
        </w:rPr>
        <w:t>Жер учаскелерімен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 xml:space="preserve">ілелерді тіркеу жүзеге асырылатын тіркеу палаталары және қалалық, аудандық және кенттік жер комитеттері. Мысалы, елді мекендердің жерлерін кадастрлық бағалау кезінде бұл </w:t>
      </w:r>
      <w:r w:rsidRPr="000E3321">
        <w:rPr>
          <w:rFonts w:ascii="Times New Roman" w:hAnsi="Times New Roman" w:cs="Times New Roman"/>
          <w:bCs/>
          <w:sz w:val="28"/>
          <w:szCs w:val="28"/>
        </w:rPr>
        <w:lastRenderedPageBreak/>
        <w:t>дереккөз салынбаған және салынған жер учаскелерімен мәмілелер туралы ақпарат жинау кезінде негізгі болып табылады;</w:t>
      </w:r>
    </w:p>
    <w:p w:rsidR="000E3321" w:rsidRPr="000E3321" w:rsidRDefault="004476C4" w:rsidP="000E3321">
      <w:pPr>
        <w:spacing w:after="0" w:line="240" w:lineRule="auto"/>
        <w:ind w:firstLine="567"/>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 </w:t>
      </w:r>
      <w:r>
        <w:rPr>
          <w:rFonts w:ascii="Times New Roman" w:hAnsi="Times New Roman" w:cs="Times New Roman"/>
          <w:bCs/>
          <w:sz w:val="28"/>
          <w:szCs w:val="28"/>
          <w:lang w:val="kk-KZ"/>
        </w:rPr>
        <w:t>М</w:t>
      </w:r>
      <w:r w:rsidR="000E3321" w:rsidRPr="000E3321">
        <w:rPr>
          <w:rFonts w:ascii="Times New Roman" w:hAnsi="Times New Roman" w:cs="Times New Roman"/>
          <w:bCs/>
          <w:sz w:val="28"/>
          <w:szCs w:val="28"/>
        </w:rPr>
        <w:t>ерзімді басып шығару. Мерзімді баспасөзде жарияланған сатылатын жер учаскелерінің бағасы-бұл мә</w:t>
      </w:r>
      <w:proofErr w:type="gramStart"/>
      <w:r w:rsidR="000E3321" w:rsidRPr="000E3321">
        <w:rPr>
          <w:rFonts w:ascii="Times New Roman" w:hAnsi="Times New Roman" w:cs="Times New Roman"/>
          <w:bCs/>
          <w:sz w:val="28"/>
          <w:szCs w:val="28"/>
        </w:rPr>
        <w:t>м</w:t>
      </w:r>
      <w:proofErr w:type="gramEnd"/>
      <w:r w:rsidR="000E3321" w:rsidRPr="000E3321">
        <w:rPr>
          <w:rFonts w:ascii="Times New Roman" w:hAnsi="Times New Roman" w:cs="Times New Roman"/>
          <w:bCs/>
          <w:sz w:val="28"/>
          <w:szCs w:val="28"/>
        </w:rPr>
        <w:t>ілелердің нақты бағасынан жоғары ұсыныс бағасы. Жер учаскелерінің нарықтық құнын айқындау жөніндегі әдістемелік ұсынымдарда Жер учаскелерімен жасалған мә</w:t>
      </w:r>
      <w:proofErr w:type="gramStart"/>
      <w:r w:rsidR="000E3321" w:rsidRPr="000E3321">
        <w:rPr>
          <w:rFonts w:ascii="Times New Roman" w:hAnsi="Times New Roman" w:cs="Times New Roman"/>
          <w:bCs/>
          <w:sz w:val="28"/>
          <w:szCs w:val="28"/>
        </w:rPr>
        <w:t>м</w:t>
      </w:r>
      <w:proofErr w:type="gramEnd"/>
      <w:r w:rsidR="000E3321" w:rsidRPr="000E3321">
        <w:rPr>
          <w:rFonts w:ascii="Times New Roman" w:hAnsi="Times New Roman" w:cs="Times New Roman"/>
          <w:bCs/>
          <w:sz w:val="28"/>
          <w:szCs w:val="28"/>
        </w:rPr>
        <w:t xml:space="preserve">ілелердің бағалары туралы ақпарат болмаған кезде ұсыныс бағаларын пайдалануға жол берілетіні жазылған. </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Ұсыныс бағасына нарықтық деректерді талдау негізінде есептелген ұсыныс бағасы 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 бағасы арасындағы айырмаға түзету енгізу ұсынылады;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 өткізу жиілігіне байланысты нарықтық бағадан кө</w:t>
      </w:r>
      <w:proofErr w:type="gramStart"/>
      <w:r w:rsidRPr="000E3321">
        <w:rPr>
          <w:rFonts w:ascii="Times New Roman" w:hAnsi="Times New Roman" w:cs="Times New Roman"/>
          <w:bCs/>
          <w:sz w:val="28"/>
          <w:szCs w:val="28"/>
        </w:rPr>
        <w:t>п</w:t>
      </w:r>
      <w:proofErr w:type="gramEnd"/>
      <w:r w:rsidRPr="000E3321">
        <w:rPr>
          <w:rFonts w:ascii="Times New Roman" w:hAnsi="Times New Roman" w:cs="Times New Roman"/>
          <w:bCs/>
          <w:sz w:val="28"/>
          <w:szCs w:val="28"/>
        </w:rPr>
        <w:t xml:space="preserve"> немесе аз дәрежеде ауытқитын жер аукциондары мен конкурстарының бағасы. Бұ</w:t>
      </w:r>
      <w:proofErr w:type="gramStart"/>
      <w:r w:rsidRPr="000E3321">
        <w:rPr>
          <w:rFonts w:ascii="Times New Roman" w:hAnsi="Times New Roman" w:cs="Times New Roman"/>
          <w:bCs/>
          <w:sz w:val="28"/>
          <w:szCs w:val="28"/>
        </w:rPr>
        <w:t>л</w:t>
      </w:r>
      <w:proofErr w:type="gramEnd"/>
      <w:r w:rsidRPr="000E3321">
        <w:rPr>
          <w:rFonts w:ascii="Times New Roman" w:hAnsi="Times New Roman" w:cs="Times New Roman"/>
          <w:bCs/>
          <w:sz w:val="28"/>
          <w:szCs w:val="28"/>
        </w:rPr>
        <w:t xml:space="preserve"> бағалар елді мекендердің жерлерін кадастрлық бағалау процесінде қолданылады;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 xml:space="preserve">- жылжымайтын мүлік операцияларына мамандандырылған жылжымайтын мүлік фирмалары, бағалау фирмалары, ипотекалық несие ұйымдары және </w:t>
      </w:r>
      <w:proofErr w:type="gramStart"/>
      <w:r w:rsidRPr="000E3321">
        <w:rPr>
          <w:rFonts w:ascii="Times New Roman" w:hAnsi="Times New Roman" w:cs="Times New Roman"/>
          <w:bCs/>
          <w:sz w:val="28"/>
          <w:szCs w:val="28"/>
        </w:rPr>
        <w:t>бас</w:t>
      </w:r>
      <w:proofErr w:type="gramEnd"/>
      <w:r w:rsidRPr="000E3321">
        <w:rPr>
          <w:rFonts w:ascii="Times New Roman" w:hAnsi="Times New Roman" w:cs="Times New Roman"/>
          <w:bCs/>
          <w:sz w:val="28"/>
          <w:szCs w:val="28"/>
        </w:rPr>
        <w:t>қа көздер.</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Бағалау ауданында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ілелердің бағалары туралы деректер болмаған немесе жеткіліксіз болған кезде өзінің баға құраушы сипаттамалары бойынша бағалау аумағымен ұқсас басқа аудандарда қалыптасқан бағалар туралы ақпаратты пайдаланған орынды.</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Сонымен қатар, Аналогты нысанды таңдағанда келесі көрсеткіштерге назар аударыңыз:</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а) экспозицияның әдеттегі мерзі</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w:t>
      </w:r>
      <w:r w:rsidR="00A44A5F">
        <w:rPr>
          <w:rFonts w:ascii="Times New Roman" w:hAnsi="Times New Roman" w:cs="Times New Roman"/>
          <w:bCs/>
          <w:sz w:val="28"/>
          <w:szCs w:val="28"/>
          <w:lang w:val="kk-KZ"/>
        </w:rPr>
        <w:t xml:space="preserve"> </w:t>
      </w:r>
      <w:r w:rsidR="00A44A5F">
        <w:rPr>
          <w:rFonts w:ascii="Times New Roman" w:hAnsi="Times New Roman" w:cs="Times New Roman"/>
          <w:bCs/>
          <w:sz w:val="28"/>
          <w:szCs w:val="28"/>
        </w:rPr>
        <w:t>–</w:t>
      </w:r>
      <w:r w:rsidR="00A44A5F">
        <w:rPr>
          <w:rFonts w:ascii="Times New Roman" w:hAnsi="Times New Roman" w:cs="Times New Roman"/>
          <w:bCs/>
          <w:sz w:val="28"/>
          <w:szCs w:val="28"/>
          <w:lang w:val="kk-KZ"/>
        </w:rPr>
        <w:t xml:space="preserve"> </w:t>
      </w:r>
      <w:r w:rsidRPr="000E3321">
        <w:rPr>
          <w:rFonts w:ascii="Times New Roman" w:hAnsi="Times New Roman" w:cs="Times New Roman"/>
          <w:bCs/>
          <w:sz w:val="28"/>
          <w:szCs w:val="28"/>
        </w:rPr>
        <w:t xml:space="preserve">бұл жылжымайтын мүлік сатылатын нарықта болуы керек уақыт; </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б)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 субъектілерінің тәуелсіздігі. Егер сатып алушы мен сатушы туыстық қатынаста болса немесе холдинг пен еншілес компанияның өкілдері болса немесе басқа өзара тәуелділікке ие болса, онда сату бағасы атипті болады. Дұрыс</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кепілмен немесе өзге де міндеттемелермен ауыртпалық салынған объектілермен мә</w:t>
      </w:r>
      <w:proofErr w:type="gramStart"/>
      <w:r w:rsidRPr="000E3321">
        <w:rPr>
          <w:rFonts w:ascii="Times New Roman" w:hAnsi="Times New Roman" w:cs="Times New Roman"/>
          <w:bCs/>
          <w:sz w:val="28"/>
          <w:szCs w:val="28"/>
        </w:rPr>
        <w:t>м</w:t>
      </w:r>
      <w:proofErr w:type="gramEnd"/>
      <w:r w:rsidRPr="000E3321">
        <w:rPr>
          <w:rFonts w:ascii="Times New Roman" w:hAnsi="Times New Roman" w:cs="Times New Roman"/>
          <w:bCs/>
          <w:sz w:val="28"/>
          <w:szCs w:val="28"/>
        </w:rPr>
        <w:t>ілелерге, қайтыс болған адамдардың мүлкін сатуға;</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 xml:space="preserve">в) инвестициялық мотивация, ең алдымен, салынған учаскелерді </w:t>
      </w:r>
      <w:proofErr w:type="gramStart"/>
      <w:r w:rsidRPr="000E3321">
        <w:rPr>
          <w:rFonts w:ascii="Times New Roman" w:hAnsi="Times New Roman" w:cs="Times New Roman"/>
          <w:bCs/>
          <w:sz w:val="28"/>
          <w:szCs w:val="28"/>
        </w:rPr>
        <w:t>ба</w:t>
      </w:r>
      <w:proofErr w:type="gramEnd"/>
      <w:r w:rsidRPr="000E3321">
        <w:rPr>
          <w:rFonts w:ascii="Times New Roman" w:hAnsi="Times New Roman" w:cs="Times New Roman"/>
          <w:bCs/>
          <w:sz w:val="28"/>
          <w:szCs w:val="28"/>
        </w:rPr>
        <w:t>ғалау кезінде. Инвесторлар ұқсас уәждерге ие болуы керек, ал сатып алынған жер учаскелері бірдей мақ</w:t>
      </w:r>
      <w:proofErr w:type="gramStart"/>
      <w:r w:rsidRPr="000E3321">
        <w:rPr>
          <w:rFonts w:ascii="Times New Roman" w:hAnsi="Times New Roman" w:cs="Times New Roman"/>
          <w:bCs/>
          <w:sz w:val="28"/>
          <w:szCs w:val="28"/>
        </w:rPr>
        <w:t>сат</w:t>
      </w:r>
      <w:proofErr w:type="gramEnd"/>
      <w:r w:rsidRPr="000E3321">
        <w:rPr>
          <w:rFonts w:ascii="Times New Roman" w:hAnsi="Times New Roman" w:cs="Times New Roman"/>
          <w:bCs/>
          <w:sz w:val="28"/>
          <w:szCs w:val="28"/>
        </w:rPr>
        <w:t>қа ие болуы керек салыстыру объектілерін таңдағанда, Сатудан кейін олардың мақсатын өзгертетіндерден бас тарту керек. Мысалы, жер учаскесі</w:t>
      </w:r>
      <w:r w:rsidR="004476C4">
        <w:rPr>
          <w:rFonts w:ascii="Times New Roman" w:hAnsi="Times New Roman" w:cs="Times New Roman"/>
          <w:bCs/>
          <w:sz w:val="28"/>
          <w:szCs w:val="28"/>
          <w:lang w:val="kk-KZ"/>
        </w:rPr>
        <w:t xml:space="preserve"> </w:t>
      </w:r>
      <w:r w:rsidRPr="000E3321">
        <w:rPr>
          <w:rFonts w:ascii="Times New Roman" w:hAnsi="Times New Roman" w:cs="Times New Roman"/>
          <w:bCs/>
          <w:sz w:val="28"/>
          <w:szCs w:val="28"/>
        </w:rPr>
        <w:t xml:space="preserve">сатылғаннан кейін спорт ғимараты жабық автотұрақ ретінде пайдаланылады, яғни Сатудан кейін ол нарықтың </w:t>
      </w:r>
      <w:proofErr w:type="gramStart"/>
      <w:r w:rsidRPr="000E3321">
        <w:rPr>
          <w:rFonts w:ascii="Times New Roman" w:hAnsi="Times New Roman" w:cs="Times New Roman"/>
          <w:bCs/>
          <w:sz w:val="28"/>
          <w:szCs w:val="28"/>
        </w:rPr>
        <w:t>бас</w:t>
      </w:r>
      <w:proofErr w:type="gramEnd"/>
      <w:r w:rsidRPr="000E3321">
        <w:rPr>
          <w:rFonts w:ascii="Times New Roman" w:hAnsi="Times New Roman" w:cs="Times New Roman"/>
          <w:bCs/>
          <w:sz w:val="28"/>
          <w:szCs w:val="28"/>
        </w:rPr>
        <w:t>қа сегментіне өтеді.</w:t>
      </w:r>
    </w:p>
    <w:p w:rsidR="000E3321" w:rsidRP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t xml:space="preserve">Бағалау объектісін ықтимал пайдалануды айқындау үшін аймақтарға бөлу нормаларын және </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 xml:space="preserve">ұқсат етілген пайдалануды ескеру қажет. Егер екі объект бірдей пайдалануды болдырмайтын әртүрлі аймақтарда болса, оларды </w:t>
      </w:r>
      <w:proofErr w:type="gramStart"/>
      <w:r w:rsidRPr="000E3321">
        <w:rPr>
          <w:rFonts w:ascii="Times New Roman" w:hAnsi="Times New Roman" w:cs="Times New Roman"/>
          <w:bCs/>
          <w:sz w:val="28"/>
          <w:szCs w:val="28"/>
        </w:rPr>
        <w:t>салыстыру</w:t>
      </w:r>
      <w:proofErr w:type="gramEnd"/>
      <w:r w:rsidRPr="000E3321">
        <w:rPr>
          <w:rFonts w:ascii="Times New Roman" w:hAnsi="Times New Roman" w:cs="Times New Roman"/>
          <w:bCs/>
          <w:sz w:val="28"/>
          <w:szCs w:val="28"/>
        </w:rPr>
        <w:t>ға болмайды.</w:t>
      </w:r>
    </w:p>
    <w:p w:rsidR="000E3321" w:rsidRDefault="000E3321" w:rsidP="000E3321">
      <w:pPr>
        <w:spacing w:after="0" w:line="240" w:lineRule="auto"/>
        <w:ind w:firstLine="567"/>
        <w:contextualSpacing/>
        <w:jc w:val="both"/>
        <w:rPr>
          <w:rFonts w:ascii="Times New Roman" w:hAnsi="Times New Roman" w:cs="Times New Roman"/>
          <w:bCs/>
          <w:sz w:val="28"/>
          <w:szCs w:val="28"/>
        </w:rPr>
      </w:pPr>
      <w:r w:rsidRPr="000E3321">
        <w:rPr>
          <w:rFonts w:ascii="Times New Roman" w:hAnsi="Times New Roman" w:cs="Times New Roman"/>
          <w:bCs/>
          <w:sz w:val="28"/>
          <w:szCs w:val="28"/>
        </w:rPr>
        <w:lastRenderedPageBreak/>
        <w:t>3</w:t>
      </w:r>
      <w:r w:rsidR="00463CEC">
        <w:rPr>
          <w:rFonts w:ascii="Times New Roman" w:hAnsi="Times New Roman" w:cs="Times New Roman"/>
          <w:bCs/>
          <w:sz w:val="28"/>
          <w:szCs w:val="28"/>
          <w:lang w:val="kk-KZ"/>
        </w:rPr>
        <w:t>-</w:t>
      </w:r>
      <w:r w:rsidRPr="000E3321">
        <w:rPr>
          <w:rFonts w:ascii="Times New Roman" w:hAnsi="Times New Roman" w:cs="Times New Roman"/>
          <w:bCs/>
          <w:sz w:val="28"/>
          <w:szCs w:val="28"/>
        </w:rPr>
        <w:t>кезең. Бағаланатын жер учаскесін нарықта сатылған учаскелермен салыстыру және бағаланатын және салыстырылатын учаскелердің ә</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қайсысы арасындағы айырмашылықтарды ескере отырып түзетулер енгізу. Бағаланатын жер учаскесі салыстырмалы учаскеден қандай шамада ерекшеленсе, соңғысының бағасына, егер ол бағаланатын учаске сияқты сипаттамаларға ие болса, оның қандай бағағ</w:t>
      </w:r>
      <w:proofErr w:type="gramStart"/>
      <w:r w:rsidRPr="000E3321">
        <w:rPr>
          <w:rFonts w:ascii="Times New Roman" w:hAnsi="Times New Roman" w:cs="Times New Roman"/>
          <w:bCs/>
          <w:sz w:val="28"/>
          <w:szCs w:val="28"/>
        </w:rPr>
        <w:t>а</w:t>
      </w:r>
      <w:proofErr w:type="gramEnd"/>
      <w:r w:rsidRPr="000E3321">
        <w:rPr>
          <w:rFonts w:ascii="Times New Roman" w:hAnsi="Times New Roman" w:cs="Times New Roman"/>
          <w:bCs/>
          <w:sz w:val="28"/>
          <w:szCs w:val="28"/>
        </w:rPr>
        <w:t xml:space="preserve"> сатылуы мүмкін екенін анықтау үшін түзетулер енгізу қажет. Салыстырылатын Объектілерді сатудың нақты бағаларын түзету кезінде түзетулер салыстырылатын учаскенің бағасында жүргізіледі. Бұл ретте салыстырмалы жер учаскесі бағаланатын учаскемен бірдей сипаттамаларға ие болса, оның қандай бағағ</w:t>
      </w:r>
      <w:proofErr w:type="gramStart"/>
      <w:r w:rsidRPr="000E3321">
        <w:rPr>
          <w:rFonts w:ascii="Times New Roman" w:hAnsi="Times New Roman" w:cs="Times New Roman"/>
          <w:bCs/>
          <w:sz w:val="28"/>
          <w:szCs w:val="28"/>
        </w:rPr>
        <w:t>а</w:t>
      </w:r>
      <w:proofErr w:type="gramEnd"/>
      <w:r w:rsidRPr="000E3321">
        <w:rPr>
          <w:rFonts w:ascii="Times New Roman" w:hAnsi="Times New Roman" w:cs="Times New Roman"/>
          <w:bCs/>
          <w:sz w:val="28"/>
          <w:szCs w:val="28"/>
        </w:rPr>
        <w:t xml:space="preserve"> сатылатыны туралы сұраққа жауап беру қажет. Салыстырылатын жер учаскесі бағаланатын учаскеден төмен болған кезде, бі</w:t>
      </w:r>
      <w:proofErr w:type="gramStart"/>
      <w:r w:rsidRPr="000E3321">
        <w:rPr>
          <w:rFonts w:ascii="Times New Roman" w:hAnsi="Times New Roman" w:cs="Times New Roman"/>
          <w:bCs/>
          <w:sz w:val="28"/>
          <w:szCs w:val="28"/>
        </w:rPr>
        <w:t>р</w:t>
      </w:r>
      <w:proofErr w:type="gramEnd"/>
      <w:r w:rsidRPr="000E3321">
        <w:rPr>
          <w:rFonts w:ascii="Times New Roman" w:hAnsi="Times New Roman" w:cs="Times New Roman"/>
          <w:bCs/>
          <w:sz w:val="28"/>
          <w:szCs w:val="28"/>
        </w:rPr>
        <w:t>іншісінің нақты сату бағасы бағаланатын жер учаскесінің неғұрлым жоғары сипаттамаларына ие бола отырып, ол сатылатын шамаға дейін ұлғайтылуы тиіс.</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Сатылған жер учаскелерімен салыстыру арқылы жер учаскесін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ғалау екі жолмен жүргізілуі мүмкін:</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1) салыстыру элементтері бойынша;</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2) салыстыру бірліктерінің көмегімен.</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Салыстыру элементтерінің тәсілі. Салыстыру элементтері жер учаскелерінің сипаттамалары және сату бағасына әсер ететін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ілелер шарттары деп аталады.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Салыстыру процесін жақсы ұйымдастыру үшін салыстыру элементтерін талдаудың стандартты тәртібі ұсынылады. Жер учаскелерін салыстыру кезінде келесі элементтерді қарастыру ұсынылады.</w:t>
      </w:r>
    </w:p>
    <w:p w:rsidR="00EF0A01" w:rsidRPr="00EF0A01" w:rsidRDefault="00EF0A01" w:rsidP="00A44A5F">
      <w:pPr>
        <w:tabs>
          <w:tab w:val="left" w:pos="993"/>
        </w:tabs>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1.</w:t>
      </w:r>
      <w:r w:rsidRPr="00EF0A01">
        <w:rPr>
          <w:rFonts w:ascii="Times New Roman" w:hAnsi="Times New Roman" w:cs="Times New Roman"/>
          <w:sz w:val="28"/>
          <w:szCs w:val="28"/>
        </w:rPr>
        <w:tab/>
        <w:t>Берілетін меншік құқығының құрамы. Түзету сатып алушының құқықтарын кепілмен немесе ұзақ мерзімді жалға алумен ауырлатқан кезде енгізіледі. Сондай-ақ, жер учаскесін пайдалану және салу тү</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і бойынша құқықтық және қала құрылысы шектеулері ескерілуі мүмкін.</w:t>
      </w:r>
    </w:p>
    <w:p w:rsidR="00EF0A01" w:rsidRPr="00EF0A01" w:rsidRDefault="00EF0A01" w:rsidP="00A44A5F">
      <w:pPr>
        <w:tabs>
          <w:tab w:val="left" w:pos="993"/>
        </w:tabs>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2.</w:t>
      </w:r>
      <w:r w:rsidRPr="00EF0A01">
        <w:rPr>
          <w:rFonts w:ascii="Times New Roman" w:hAnsi="Times New Roman" w:cs="Times New Roman"/>
          <w:sz w:val="28"/>
          <w:szCs w:val="28"/>
        </w:rPr>
        <w:tab/>
        <w:t>Сатып алу-сату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ілесін қаржыландыру шарттары. Салыстырмалы сату бойынша барлық төлемдер арнайы қаржыландыру шарттарынсыз (өзара есептесулер, вексельдермен есеп айырысу, бартер) ақша қаражатымен жүзеге асырылуы тиіс. Қаржыландыру шарттарына түзетуді есептеу қаржылық уағдаластықтардың мәніне байланысты болады, бұл ретте көбінесе сату шарттары мен қаржыландыру шарттарына түзетулер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іктіріледі.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Келесі есептеу нұсқалары тән:</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а) өз қаражаты есебінен және сату күніне сатып алушының сатушымен есеп айырысуы. Бұл жағдайда түзету қажет емес;</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б) сатып алушының жылжымайтын мүлі</w:t>
      </w:r>
      <w:proofErr w:type="gramStart"/>
      <w:r w:rsidRPr="00EF0A01">
        <w:rPr>
          <w:rFonts w:ascii="Times New Roman" w:hAnsi="Times New Roman" w:cs="Times New Roman"/>
          <w:sz w:val="28"/>
          <w:szCs w:val="28"/>
        </w:rPr>
        <w:t>к</w:t>
      </w:r>
      <w:proofErr w:type="gramEnd"/>
      <w:r w:rsidRPr="00EF0A01">
        <w:rPr>
          <w:rFonts w:ascii="Times New Roman" w:hAnsi="Times New Roman" w:cs="Times New Roman"/>
          <w:sz w:val="28"/>
          <w:szCs w:val="28"/>
        </w:rPr>
        <w:t xml:space="preserve"> объектісін сатып алу үшін банктен кредит алуы. Бұл жағдайда сату бағасынан түзету үшін ақша тү</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індегі пайыздар алынады;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lastRenderedPageBreak/>
        <w:t>в) сатушының жылжымайтын мүлік объектісін сатып алу-сату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ілесін қаржыландыруы, яғни сатып алушыға ипотекалық кредит беруі. Осындай шарттарды түзету үшін пайыздық мөлшерлеме бойынша ипотекалық несиенің ақша ағындарын дисконттауды қолдануға болады. Бұл жағдайда Сатып алушы Объектіні несие мерзі</w:t>
      </w:r>
      <w:proofErr w:type="gramStart"/>
      <w:r w:rsidRPr="00EF0A01">
        <w:rPr>
          <w:rFonts w:ascii="Times New Roman" w:hAnsi="Times New Roman" w:cs="Times New Roman"/>
          <w:sz w:val="28"/>
          <w:szCs w:val="28"/>
        </w:rPr>
        <w:t>мі ая</w:t>
      </w:r>
      <w:proofErr w:type="gramEnd"/>
      <w:r w:rsidRPr="00EF0A01">
        <w:rPr>
          <w:rFonts w:ascii="Times New Roman" w:hAnsi="Times New Roman" w:cs="Times New Roman"/>
          <w:sz w:val="28"/>
          <w:szCs w:val="28"/>
        </w:rPr>
        <w:t>қталғанға дейін сата алатындығын ескеру қажет, сондықтан дисконттау мақсатында несие мерзімі қысқаруы мүмкін.</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Ипотекалық кредит нарықтық бағадан төмен пайыздық мөлшерлемемен берілген жағдайда, </w:t>
      </w:r>
      <w:proofErr w:type="gramStart"/>
      <w:r w:rsidRPr="00EF0A01">
        <w:rPr>
          <w:rFonts w:ascii="Times New Roman" w:hAnsi="Times New Roman" w:cs="Times New Roman"/>
          <w:sz w:val="28"/>
          <w:szCs w:val="28"/>
        </w:rPr>
        <w:t>оны</w:t>
      </w:r>
      <w:proofErr w:type="gramEnd"/>
      <w:r w:rsidRPr="00EF0A01">
        <w:rPr>
          <w:rFonts w:ascii="Times New Roman" w:hAnsi="Times New Roman" w:cs="Times New Roman"/>
          <w:sz w:val="28"/>
          <w:szCs w:val="28"/>
        </w:rPr>
        <w:t>ң ағымдағы құны кредит мерзімі ішінде нарықтық пайыздық мөлшерлеме кезінде айлық төлемдерді дисконттау жолымен айқындалады.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Жеткілікті нарықтық деректердің және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іленің қаржылық шарттары туралы деректердің болуы түзету үшін қажетті шарттар болып табылады. Сенімді мәліметтер болған кезде математикалық аппарат түзетудің нақты мөлшері</w:t>
      </w:r>
      <w:proofErr w:type="gramStart"/>
      <w:r w:rsidRPr="00EF0A01">
        <w:rPr>
          <w:rFonts w:ascii="Times New Roman" w:hAnsi="Times New Roman" w:cs="Times New Roman"/>
          <w:sz w:val="28"/>
          <w:szCs w:val="28"/>
        </w:rPr>
        <w:t>н алу</w:t>
      </w:r>
      <w:proofErr w:type="gramEnd"/>
      <w:r w:rsidRPr="00EF0A01">
        <w:rPr>
          <w:rFonts w:ascii="Times New Roman" w:hAnsi="Times New Roman" w:cs="Times New Roman"/>
          <w:sz w:val="28"/>
          <w:szCs w:val="28"/>
        </w:rPr>
        <w:t>ға мүмкіндік береді</w:t>
      </w:r>
      <w:r w:rsidR="001218D4" w:rsidRPr="001218D4">
        <w:rPr>
          <w:rFonts w:ascii="Times New Roman" w:hAnsi="Times New Roman" w:cs="Times New Roman"/>
          <w:sz w:val="28"/>
          <w:szCs w:val="28"/>
        </w:rPr>
        <w:t xml:space="preserve"> [8]</w:t>
      </w:r>
      <w:r w:rsidRPr="00EF0A01">
        <w:rPr>
          <w:rFonts w:ascii="Times New Roman" w:hAnsi="Times New Roman" w:cs="Times New Roman"/>
          <w:sz w:val="28"/>
          <w:szCs w:val="28"/>
        </w:rPr>
        <w:t>.</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Қаржыландыру шарттарына қолма-қол ақшамен төлеуді түзету де жатады, егер ол қолма-қол ақшасыз нысаннан қолма-қол ақшаға </w:t>
      </w:r>
      <w:proofErr w:type="gramStart"/>
      <w:r w:rsidRPr="00EF0A01">
        <w:rPr>
          <w:rFonts w:ascii="Times New Roman" w:hAnsi="Times New Roman" w:cs="Times New Roman"/>
          <w:sz w:val="28"/>
          <w:szCs w:val="28"/>
        </w:rPr>
        <w:t>а</w:t>
      </w:r>
      <w:proofErr w:type="gramEnd"/>
      <w:r w:rsidRPr="00EF0A01">
        <w:rPr>
          <w:rFonts w:ascii="Times New Roman" w:hAnsi="Times New Roman" w:cs="Times New Roman"/>
          <w:sz w:val="28"/>
          <w:szCs w:val="28"/>
        </w:rPr>
        <w:t>қша аудару шығындарына тең атипті болып табылса.</w:t>
      </w:r>
    </w:p>
    <w:p w:rsidR="00EF0A01" w:rsidRPr="00EF0A01" w:rsidRDefault="00EF0A01" w:rsidP="00A44A5F">
      <w:pPr>
        <w:tabs>
          <w:tab w:val="left" w:pos="993"/>
        </w:tabs>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3.</w:t>
      </w:r>
      <w:r w:rsidRPr="00EF0A01">
        <w:rPr>
          <w:rFonts w:ascii="Times New Roman" w:hAnsi="Times New Roman" w:cs="Times New Roman"/>
          <w:sz w:val="28"/>
          <w:szCs w:val="28"/>
        </w:rPr>
        <w:tab/>
        <w:t>Сату шарттары. Осы салыстыру элементіне түзету:</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а) сатушы мен сатып алушы арасындағы </w:t>
      </w:r>
      <w:proofErr w:type="gramStart"/>
      <w:r w:rsidRPr="00EF0A01">
        <w:rPr>
          <w:rFonts w:ascii="Times New Roman" w:hAnsi="Times New Roman" w:cs="Times New Roman"/>
          <w:sz w:val="28"/>
          <w:szCs w:val="28"/>
        </w:rPr>
        <w:t>нары</w:t>
      </w:r>
      <w:proofErr w:type="gramEnd"/>
      <w:r w:rsidRPr="00EF0A01">
        <w:rPr>
          <w:rFonts w:ascii="Times New Roman" w:hAnsi="Times New Roman" w:cs="Times New Roman"/>
          <w:sz w:val="28"/>
          <w:szCs w:val="28"/>
        </w:rPr>
        <w:t>ққа тән емес қатынастар (туыстық, іскерлік);</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б) толық хабардар болмауы,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күндегі шұғыл қажеттілік және сатушы мен сатып алушы жер учаскесін сатуға немесе сатып алуға қатысты өз шешімдерін қабылдайтын басқа да мәжбүрлі мән-жайлар;</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в) объектінің нарықта экспозициясының атипті</w:t>
      </w:r>
      <w:proofErr w:type="gramStart"/>
      <w:r w:rsidRPr="00EF0A01">
        <w:rPr>
          <w:rFonts w:ascii="Times New Roman" w:hAnsi="Times New Roman" w:cs="Times New Roman"/>
          <w:sz w:val="28"/>
          <w:szCs w:val="28"/>
        </w:rPr>
        <w:t>к</w:t>
      </w:r>
      <w:proofErr w:type="gramEnd"/>
      <w:r w:rsidRPr="00EF0A01">
        <w:rPr>
          <w:rFonts w:ascii="Times New Roman" w:hAnsi="Times New Roman" w:cs="Times New Roman"/>
          <w:sz w:val="28"/>
          <w:szCs w:val="28"/>
        </w:rPr>
        <w:t xml:space="preserve"> мерзімі (банкроттық жағдайында сату).</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Қиындықтар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іленің атиптік емес себептерін, мәміле тараптарының бірі болуы мүмкін қиын жағдайларды анықтауда және түзетулердің мөлшерін анықтауда жатыр. Жалпы түрде түзету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іленің тазалығы бойынша қандай да бір ауытқуларсыз жылжымайтын мүлік объектісінің нарықтық құны мен қаралып отырған салыстырмалы жылжымайтын мүлік объектісін сату құны мен оны сатып алудың анықталған атиптік емес уәждері арасындағы айырма ретінде айқындалады.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Егер нарықтық емес сату жағдайларына күдік болса, онда бұ</w:t>
      </w:r>
      <w:proofErr w:type="gramStart"/>
      <w:r w:rsidRPr="00EF0A01">
        <w:rPr>
          <w:rFonts w:ascii="Times New Roman" w:hAnsi="Times New Roman" w:cs="Times New Roman"/>
          <w:sz w:val="28"/>
          <w:szCs w:val="28"/>
        </w:rPr>
        <w:t>л</w:t>
      </w:r>
      <w:proofErr w:type="gramEnd"/>
      <w:r w:rsidRPr="00EF0A01">
        <w:rPr>
          <w:rFonts w:ascii="Times New Roman" w:hAnsi="Times New Roman" w:cs="Times New Roman"/>
          <w:sz w:val="28"/>
          <w:szCs w:val="28"/>
        </w:rPr>
        <w:t xml:space="preserve"> жер учаскесі өте мұқият салыстырмалы сату ретінде қарастырылуы керек немесе оны салыстыру объектілерінің тізімінен мүлдем алып тастау керек.</w:t>
      </w:r>
    </w:p>
    <w:p w:rsidR="00EF0A01" w:rsidRPr="00EF0A01" w:rsidRDefault="00EF0A01" w:rsidP="00A44A5F">
      <w:pPr>
        <w:tabs>
          <w:tab w:val="left" w:pos="851"/>
        </w:tabs>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4.</w:t>
      </w:r>
      <w:r w:rsidRPr="00EF0A01">
        <w:rPr>
          <w:rFonts w:ascii="Times New Roman" w:hAnsi="Times New Roman" w:cs="Times New Roman"/>
          <w:sz w:val="28"/>
          <w:szCs w:val="28"/>
        </w:rPr>
        <w:tab/>
        <w:t xml:space="preserve"> Сату </w:t>
      </w:r>
      <w:proofErr w:type="gramStart"/>
      <w:r w:rsidRPr="00EF0A01">
        <w:rPr>
          <w:rFonts w:ascii="Times New Roman" w:hAnsi="Times New Roman" w:cs="Times New Roman"/>
          <w:sz w:val="28"/>
          <w:szCs w:val="28"/>
        </w:rPr>
        <w:t>уа</w:t>
      </w:r>
      <w:proofErr w:type="gramEnd"/>
      <w:r w:rsidRPr="00EF0A01">
        <w:rPr>
          <w:rFonts w:ascii="Times New Roman" w:hAnsi="Times New Roman" w:cs="Times New Roman"/>
          <w:sz w:val="28"/>
          <w:szCs w:val="28"/>
        </w:rPr>
        <w:t>қыты. Бағалау күні</w:t>
      </w:r>
      <w:proofErr w:type="gramStart"/>
      <w:r w:rsidRPr="00EF0A01">
        <w:rPr>
          <w:rFonts w:ascii="Times New Roman" w:hAnsi="Times New Roman" w:cs="Times New Roman"/>
          <w:sz w:val="28"/>
          <w:szCs w:val="28"/>
        </w:rPr>
        <w:t>н</w:t>
      </w:r>
      <w:proofErr w:type="gramEnd"/>
      <w:r w:rsidRPr="00EF0A01">
        <w:rPr>
          <w:rFonts w:ascii="Times New Roman" w:hAnsi="Times New Roman" w:cs="Times New Roman"/>
          <w:sz w:val="28"/>
          <w:szCs w:val="28"/>
        </w:rPr>
        <w:t xml:space="preserve"> аналогтарды сату күнімен салыстыру кезінде маусымдық және циклдік ауытқулар, сондай-ақ инфляция нәтижесінде осы күндер арасындағы кезеңде жер учаскелеріне бағалардың өзгеруі айқындалады. Нарықтағы бағаның өзгеруінің оңтайлы индикаторы тұрақты физикалық және экономикалық параметрлері бар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объектіні қайта сату болып табылады. Мұндай деректер болмаған жағдайда, сол нарықта тек сату күнімен ерекшеленеті</w:t>
      </w:r>
      <w:proofErr w:type="gramStart"/>
      <w:r w:rsidRPr="00EF0A01">
        <w:rPr>
          <w:rFonts w:ascii="Times New Roman" w:hAnsi="Times New Roman" w:cs="Times New Roman"/>
          <w:sz w:val="28"/>
          <w:szCs w:val="28"/>
        </w:rPr>
        <w:t>н б</w:t>
      </w:r>
      <w:proofErr w:type="gramEnd"/>
      <w:r w:rsidRPr="00EF0A01">
        <w:rPr>
          <w:rFonts w:ascii="Times New Roman" w:hAnsi="Times New Roman" w:cs="Times New Roman"/>
          <w:sz w:val="28"/>
          <w:szCs w:val="28"/>
        </w:rPr>
        <w:t xml:space="preserve">ірдей салыстырмалы </w:t>
      </w:r>
      <w:r w:rsidRPr="00EF0A01">
        <w:rPr>
          <w:rFonts w:ascii="Times New Roman" w:hAnsi="Times New Roman" w:cs="Times New Roman"/>
          <w:sz w:val="28"/>
          <w:szCs w:val="28"/>
        </w:rPr>
        <w:lastRenderedPageBreak/>
        <w:t>учаскелердің бірнеше сатылымын пайдалану керек. Әдетте нарық жағдайының өзгеруі алдыңғы бағалардың пайызымен өлшенеді.</w:t>
      </w:r>
    </w:p>
    <w:p w:rsidR="00EF0A01" w:rsidRPr="00EF0A01" w:rsidRDefault="00EF0A01" w:rsidP="00A44A5F">
      <w:pPr>
        <w:tabs>
          <w:tab w:val="left" w:pos="851"/>
        </w:tabs>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5.</w:t>
      </w:r>
      <w:r w:rsidRPr="00EF0A01">
        <w:rPr>
          <w:rFonts w:ascii="Times New Roman" w:hAnsi="Times New Roman" w:cs="Times New Roman"/>
          <w:sz w:val="28"/>
          <w:szCs w:val="28"/>
        </w:rPr>
        <w:tab/>
        <w:t xml:space="preserve"> Орналасуы және қоршаған ортасы. Орналасқан жер салыстырмалы сатуды салыстырудың өте маңызды элементі болып табылады, ол жердің </w:t>
      </w:r>
      <w:proofErr w:type="gramStart"/>
      <w:r w:rsidRPr="00EF0A01">
        <w:rPr>
          <w:rFonts w:ascii="Times New Roman" w:hAnsi="Times New Roman" w:cs="Times New Roman"/>
          <w:sz w:val="28"/>
          <w:szCs w:val="28"/>
        </w:rPr>
        <w:t>на</w:t>
      </w:r>
      <w:proofErr w:type="gramEnd"/>
      <w:r w:rsidRPr="00EF0A01">
        <w:rPr>
          <w:rFonts w:ascii="Times New Roman" w:hAnsi="Times New Roman" w:cs="Times New Roman"/>
          <w:sz w:val="28"/>
          <w:szCs w:val="28"/>
        </w:rPr>
        <w:t>қ</w:t>
      </w:r>
      <w:proofErr w:type="gramStart"/>
      <w:r w:rsidRPr="00EF0A01">
        <w:rPr>
          <w:rFonts w:ascii="Times New Roman" w:hAnsi="Times New Roman" w:cs="Times New Roman"/>
          <w:sz w:val="28"/>
          <w:szCs w:val="28"/>
        </w:rPr>
        <w:t>ты</w:t>
      </w:r>
      <w:proofErr w:type="gramEnd"/>
      <w:r w:rsidRPr="00EF0A01">
        <w:rPr>
          <w:rFonts w:ascii="Times New Roman" w:hAnsi="Times New Roman" w:cs="Times New Roman"/>
          <w:sz w:val="28"/>
          <w:szCs w:val="28"/>
        </w:rPr>
        <w:t xml:space="preserve"> орналасқан жеріне байланысты "сыртқы" факторлардың құнына әсерін анықтайды. Салыстыру объектісінің географиялық орналасуы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 xml:space="preserve">ғалау объектісінің орналасуынан өзгеше болған кезде орынды түзету қажет. Орналасқан жерді түзету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ғаланатын учаскенің құнына айтарлықтай әсер етеді.</w:t>
      </w:r>
    </w:p>
    <w:p w:rsid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Учаскелердің орналасқан жерін салыстыру кезінде қоршаған ортаның нарықтағы учаскелердің физикалық, әлеуметтік, экономикалық және </w:t>
      </w:r>
      <w:proofErr w:type="gramStart"/>
      <w:r w:rsidRPr="00EF0A01">
        <w:rPr>
          <w:rFonts w:ascii="Times New Roman" w:hAnsi="Times New Roman" w:cs="Times New Roman"/>
          <w:sz w:val="28"/>
          <w:szCs w:val="28"/>
        </w:rPr>
        <w:t>бас</w:t>
      </w:r>
      <w:proofErr w:type="gramEnd"/>
      <w:r w:rsidRPr="00EF0A01">
        <w:rPr>
          <w:rFonts w:ascii="Times New Roman" w:hAnsi="Times New Roman" w:cs="Times New Roman"/>
          <w:sz w:val="28"/>
          <w:szCs w:val="28"/>
        </w:rPr>
        <w:t>қа факторлар бойынша бәсекеге қабілеттілігіне әсері талданады.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Егер салыстырмалы учаске бағаланатын учаскемен бірдей ауданда болса, әдетте түзетулер енгізілмейді. Сирек жағдайларда, учаске ауданның шетінде орналасқан және оғ</w:t>
      </w:r>
      <w:proofErr w:type="gramStart"/>
      <w:r w:rsidRPr="00EF0A01">
        <w:rPr>
          <w:rFonts w:ascii="Times New Roman" w:hAnsi="Times New Roman" w:cs="Times New Roman"/>
          <w:sz w:val="28"/>
          <w:szCs w:val="28"/>
        </w:rPr>
        <w:t>ан ти</w:t>
      </w:r>
      <w:proofErr w:type="gramEnd"/>
      <w:r w:rsidRPr="00EF0A01">
        <w:rPr>
          <w:rFonts w:ascii="Times New Roman" w:hAnsi="Times New Roman" w:cs="Times New Roman"/>
          <w:sz w:val="28"/>
          <w:szCs w:val="28"/>
        </w:rPr>
        <w:t>імді немесе теріс факторлар әсер етеді, олардың ешқайсысы бағаланатын учаскеге әсер етпейді, түзету енгізу қажет.</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Егер салыстырмалы аймақ </w:t>
      </w:r>
      <w:proofErr w:type="gramStart"/>
      <w:r w:rsidRPr="00EF0A01">
        <w:rPr>
          <w:rFonts w:ascii="Times New Roman" w:hAnsi="Times New Roman" w:cs="Times New Roman"/>
          <w:sz w:val="28"/>
          <w:szCs w:val="28"/>
        </w:rPr>
        <w:t>бас</w:t>
      </w:r>
      <w:proofErr w:type="gramEnd"/>
      <w:r w:rsidRPr="00EF0A01">
        <w:rPr>
          <w:rFonts w:ascii="Times New Roman" w:hAnsi="Times New Roman" w:cs="Times New Roman"/>
          <w:sz w:val="28"/>
          <w:szCs w:val="28"/>
        </w:rPr>
        <w:t xml:space="preserve">қа ауданда болса, онда осы аудандар арасындағы мүмкін болатын айырмашылықтарға талдау жасау қажет. Түзету шамасын есептеу кезінде жер учаскелерін </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ұқсат етілген пайдалануды ескеру қажет. Мысалы, тұ</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ғын үй құрылысы кезінде көліктік қолжетімділік, инженерлік қамтамасыз ету, экология, бедел сияқты факторлар ескеріледі.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Түзету мөлшері әдетте ақшалай немесе пайыз тү</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інде көрсетіледі. Ең жақсы түрде түзету мөлшері жұптық сатылымдарды талдаудан алынады. Салынған жер учаскелерін бағалау кезінде орналасқан жеріне түзету бірыңғай жылжымайтын мүлі</w:t>
      </w:r>
      <w:proofErr w:type="gramStart"/>
      <w:r w:rsidRPr="00EF0A01">
        <w:rPr>
          <w:rFonts w:ascii="Times New Roman" w:hAnsi="Times New Roman" w:cs="Times New Roman"/>
          <w:sz w:val="28"/>
          <w:szCs w:val="28"/>
        </w:rPr>
        <w:t>к</w:t>
      </w:r>
      <w:proofErr w:type="gramEnd"/>
      <w:r w:rsidRPr="00EF0A01">
        <w:rPr>
          <w:rFonts w:ascii="Times New Roman" w:hAnsi="Times New Roman" w:cs="Times New Roman"/>
          <w:sz w:val="28"/>
          <w:szCs w:val="28"/>
        </w:rPr>
        <w:t xml:space="preserve"> объектілері үшін жер құнының айырмасын көрсетеді.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6. Физикалық сипаттамалары. Салыстыру процесінде тек үлкен физикалық айырмашылықтар (аудан, конфигурация, рельеф, ландшафт) анықталады және қарастырылады, бұл жағдайда салыстырылатын жер учаскелерінің ә</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қайсысын жеке тексеру қажет. Физикалық сипаттамалардың айырмашылықтарына аналогтарды сату бағасын ең дәл түзету корреляциялы</w:t>
      </w:r>
      <w:proofErr w:type="gramStart"/>
      <w:r w:rsidRPr="00EF0A01">
        <w:rPr>
          <w:rFonts w:ascii="Times New Roman" w:hAnsi="Times New Roman" w:cs="Times New Roman"/>
          <w:sz w:val="28"/>
          <w:szCs w:val="28"/>
        </w:rPr>
        <w:t>қ-</w:t>
      </w:r>
      <w:proofErr w:type="gramEnd"/>
      <w:r w:rsidRPr="00EF0A01">
        <w:rPr>
          <w:rFonts w:ascii="Times New Roman" w:hAnsi="Times New Roman" w:cs="Times New Roman"/>
          <w:sz w:val="28"/>
          <w:szCs w:val="28"/>
        </w:rPr>
        <w:t>регрессиялық талдау әдісімен жүзеге асырылады.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7. Экономикалық сипаттамалары. </w:t>
      </w:r>
      <w:proofErr w:type="gramStart"/>
      <w:r w:rsidRPr="00EF0A01">
        <w:rPr>
          <w:rFonts w:ascii="Times New Roman" w:hAnsi="Times New Roman" w:cs="Times New Roman"/>
          <w:sz w:val="28"/>
          <w:szCs w:val="28"/>
        </w:rPr>
        <w:t>Олар</w:t>
      </w:r>
      <w:proofErr w:type="gramEnd"/>
      <w:r w:rsidRPr="00EF0A01">
        <w:rPr>
          <w:rFonts w:ascii="Times New Roman" w:hAnsi="Times New Roman" w:cs="Times New Roman"/>
          <w:sz w:val="28"/>
          <w:szCs w:val="28"/>
        </w:rPr>
        <w:t>ға қолжетімді коммуналдық қызметтер-инженерлік желілердің болуы немесе жақындығы, оларға қосылу шарттары, көліктік қолжетімділік, әлеуметтік инфрақұрылым объектілерінің болуы және т. б. жатады.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Табыс әкелетін учаскелерді бағалау кезінде экономикалық сипаттамаларға таза операциялық кі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істің мөлшеріне әсер ететіндер - ағымдағы шығындар, басқару сапасы, жалдау ақысындағы жеңілдіктер, жалдау шарттары мен мерзімдері және т. б. осы түзетуді есептеу кезінде салыстыру элементтері бойынша алдыңғы кезеңде жүргізілген түзетулерді </w:t>
      </w:r>
      <w:r w:rsidRPr="00EF0A01">
        <w:rPr>
          <w:rFonts w:ascii="Times New Roman" w:hAnsi="Times New Roman" w:cs="Times New Roman"/>
          <w:sz w:val="28"/>
          <w:szCs w:val="28"/>
        </w:rPr>
        <w:lastRenderedPageBreak/>
        <w:t>қайталау мүмкіндігін болдырмау үшін сақ болу керек: "қаржыландыру шарттары", "сату шарттары", "орналасқан жері"</w:t>
      </w:r>
      <w:r w:rsidR="00A44A5F">
        <w:rPr>
          <w:rFonts w:ascii="Times New Roman" w:hAnsi="Times New Roman" w:cs="Times New Roman"/>
          <w:sz w:val="28"/>
          <w:szCs w:val="28"/>
          <w:lang w:val="kk-KZ"/>
        </w:rPr>
        <w:t xml:space="preserve"> </w:t>
      </w:r>
      <w:r w:rsidRPr="00EF0A01">
        <w:rPr>
          <w:rFonts w:ascii="Times New Roman" w:hAnsi="Times New Roman" w:cs="Times New Roman"/>
          <w:sz w:val="28"/>
          <w:szCs w:val="28"/>
        </w:rPr>
        <w:t>және</w:t>
      </w:r>
      <w:r w:rsidR="00A44A5F">
        <w:rPr>
          <w:rFonts w:ascii="Times New Roman" w:hAnsi="Times New Roman" w:cs="Times New Roman"/>
          <w:sz w:val="28"/>
          <w:szCs w:val="28"/>
          <w:lang w:val="kk-KZ"/>
        </w:rPr>
        <w:t xml:space="preserve"> </w:t>
      </w:r>
      <w:r w:rsidRPr="00EF0A01">
        <w:rPr>
          <w:rFonts w:ascii="Times New Roman" w:hAnsi="Times New Roman" w:cs="Times New Roman"/>
          <w:sz w:val="28"/>
          <w:szCs w:val="28"/>
        </w:rPr>
        <w:t xml:space="preserve">"сату </w:t>
      </w:r>
      <w:proofErr w:type="gramStart"/>
      <w:r w:rsidRPr="00EF0A01">
        <w:rPr>
          <w:rFonts w:ascii="Times New Roman" w:hAnsi="Times New Roman" w:cs="Times New Roman"/>
          <w:sz w:val="28"/>
          <w:szCs w:val="28"/>
        </w:rPr>
        <w:t>уа</w:t>
      </w:r>
      <w:proofErr w:type="gramEnd"/>
      <w:r w:rsidRPr="00EF0A01">
        <w:rPr>
          <w:rFonts w:ascii="Times New Roman" w:hAnsi="Times New Roman" w:cs="Times New Roman"/>
          <w:sz w:val="28"/>
          <w:szCs w:val="28"/>
        </w:rPr>
        <w:t>қыты".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Элементтерді салыстыру әдісі шамамен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өлшемді жер учаскелерін бағалау кезінде кеңінен қолданылады, олар жеке салыстыру элементтерінде өте ерекшеленеді.</w:t>
      </w:r>
    </w:p>
    <w:p w:rsidR="00EF0A01" w:rsidRPr="001218D4" w:rsidRDefault="00EF0A01" w:rsidP="00EF0A01">
      <w:pPr>
        <w:spacing w:after="0" w:line="240" w:lineRule="auto"/>
        <w:ind w:firstLine="567"/>
        <w:contextualSpacing/>
        <w:jc w:val="both"/>
        <w:rPr>
          <w:rFonts w:ascii="Times New Roman" w:hAnsi="Times New Roman" w:cs="Times New Roman"/>
          <w:i/>
          <w:sz w:val="28"/>
          <w:szCs w:val="28"/>
        </w:rPr>
      </w:pPr>
      <w:r w:rsidRPr="001218D4">
        <w:rPr>
          <w:rFonts w:ascii="Times New Roman" w:hAnsi="Times New Roman" w:cs="Times New Roman"/>
          <w:i/>
          <w:sz w:val="28"/>
          <w:szCs w:val="28"/>
        </w:rPr>
        <w:t>Түзетулер енгізу реттілігі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Бірінші кезекте мә</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іле шарттарына және нарық жағдайына қатысты түзетулер жүргізіледі (салыстырудың 1-4 элементтері). Түзетулер алдыңғы нәтижеге әрбі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кейінгі түзетуді қолдану жолымен жүргізіледі.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proofErr w:type="gramStart"/>
      <w:r w:rsidRPr="00EF0A01">
        <w:rPr>
          <w:rFonts w:ascii="Times New Roman" w:hAnsi="Times New Roman" w:cs="Times New Roman"/>
          <w:sz w:val="28"/>
          <w:szCs w:val="28"/>
        </w:rPr>
        <w:t>Екінші кезекте нарық жағдайына түзетуден кейін алынған нәтижеге көрсетілген түзетулерді қолдану жолымен жер учаскесіне тікелей қатысты түзетулер (5-7 салыстыру элементтері) жүргізіледі. Бұл түзетулер әдетте жинақтау әдісімен енгізіледі, яғни салыстырудың алғашқы төрт элементі бойынша т</w:t>
      </w:r>
      <w:proofErr w:type="gramEnd"/>
      <w:r w:rsidRPr="00EF0A01">
        <w:rPr>
          <w:rFonts w:ascii="Times New Roman" w:hAnsi="Times New Roman" w:cs="Times New Roman"/>
          <w:sz w:val="28"/>
          <w:szCs w:val="28"/>
        </w:rPr>
        <w:t xml:space="preserve">үзетулер енгізілгеннен кейін аналогтың түзетілген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ғасына енгізілетін ақшалай немесе пайыздық қатынастағы түзетулердің алгебралық сомасы анықталады.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Бағаның салыстыру бірлігіне қатынасына байланысты барлық түзетулер пайыздық жә</w:t>
      </w:r>
      <w:proofErr w:type="gramStart"/>
      <w:r w:rsidRPr="00EF0A01">
        <w:rPr>
          <w:rFonts w:ascii="Times New Roman" w:hAnsi="Times New Roman" w:cs="Times New Roman"/>
          <w:sz w:val="28"/>
          <w:szCs w:val="28"/>
        </w:rPr>
        <w:t>не</w:t>
      </w:r>
      <w:proofErr w:type="gramEnd"/>
      <w:r w:rsidRPr="00EF0A01">
        <w:rPr>
          <w:rFonts w:ascii="Times New Roman" w:hAnsi="Times New Roman" w:cs="Times New Roman"/>
          <w:sz w:val="28"/>
          <w:szCs w:val="28"/>
        </w:rPr>
        <w:t xml:space="preserve"> ақшалай болып бөлінеді. Бұл ретте ақшалай түзету бүкіл учаскенің бағасына да (абсолютті ақшалай түзету), сондай-ақ салыстыру бірлігінің бағасына да (салыстырмалы ақшалай түзету) енгізілуі мүмкін.</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Пайыздық түзетулер жер учаскесінің құнын белгілі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коэффициентке өзгертеді және аналогтық объектінің құнын осы коэффициентке көбейту арқылы енгізіледі.</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Сатуды салыстыру әдісінің </w:t>
      </w:r>
      <w:proofErr w:type="gramStart"/>
      <w:r w:rsidRPr="00EF0A01">
        <w:rPr>
          <w:rFonts w:ascii="Times New Roman" w:hAnsi="Times New Roman" w:cs="Times New Roman"/>
          <w:sz w:val="28"/>
          <w:szCs w:val="28"/>
        </w:rPr>
        <w:t>күрдел</w:t>
      </w:r>
      <w:proofErr w:type="gramEnd"/>
      <w:r w:rsidRPr="00EF0A01">
        <w:rPr>
          <w:rFonts w:ascii="Times New Roman" w:hAnsi="Times New Roman" w:cs="Times New Roman"/>
          <w:sz w:val="28"/>
          <w:szCs w:val="28"/>
        </w:rPr>
        <w:t>і мәселесі келесі әдістермен жасалуы мүмкін түзетулердің мөлшерін анықтау болып табылады.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 xml:space="preserve">Аналогтардың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ғаларын тікелей жұптастыру-жұптық сатылымдарды талдау. Жұптық сату дегеніміз-салыстырудың 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 xml:space="preserve"> элементімен ерекшеленетін екі сайтты сату.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 айырмашылығы-бұл салыстыру элементі үшін түзету. Мысал ретінде жер учаскелерінің орналасқан жерін түзету. Түзетудің мәні</w:t>
      </w:r>
      <w:proofErr w:type="gramStart"/>
      <w:r w:rsidRPr="00EF0A01">
        <w:rPr>
          <w:rFonts w:ascii="Times New Roman" w:hAnsi="Times New Roman" w:cs="Times New Roman"/>
          <w:sz w:val="28"/>
          <w:szCs w:val="28"/>
        </w:rPr>
        <w:t>н</w:t>
      </w:r>
      <w:proofErr w:type="gramEnd"/>
      <w:r w:rsidRPr="00EF0A01">
        <w:rPr>
          <w:rFonts w:ascii="Times New Roman" w:hAnsi="Times New Roman" w:cs="Times New Roman"/>
          <w:sz w:val="28"/>
          <w:szCs w:val="28"/>
        </w:rPr>
        <w:t xml:space="preserve"> бірнеше жұптық сатулар бойынша орташа мән ретінде есептеу ұсынылады.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Корреляциялы</w:t>
      </w:r>
      <w:proofErr w:type="gramStart"/>
      <w:r w:rsidRPr="00EF0A01">
        <w:rPr>
          <w:rFonts w:ascii="Times New Roman" w:hAnsi="Times New Roman" w:cs="Times New Roman"/>
          <w:sz w:val="28"/>
          <w:szCs w:val="28"/>
        </w:rPr>
        <w:t>қ-</w:t>
      </w:r>
      <w:proofErr w:type="gramEnd"/>
      <w:r w:rsidRPr="00EF0A01">
        <w:rPr>
          <w:rFonts w:ascii="Times New Roman" w:hAnsi="Times New Roman" w:cs="Times New Roman"/>
          <w:sz w:val="28"/>
          <w:szCs w:val="28"/>
        </w:rPr>
        <w:t xml:space="preserve">регрессиялық талдау. Салыстыру элементінің өзгеруі мен аналогтар бағасының өзгеруі арасындағы байланысты талдау және салыстыру элементінің </w:t>
      </w:r>
      <w:proofErr w:type="gramStart"/>
      <w:r w:rsidRPr="00EF0A01">
        <w:rPr>
          <w:rFonts w:ascii="Times New Roman" w:hAnsi="Times New Roman" w:cs="Times New Roman"/>
          <w:sz w:val="28"/>
          <w:szCs w:val="28"/>
        </w:rPr>
        <w:t>м</w:t>
      </w:r>
      <w:proofErr w:type="gramEnd"/>
      <w:r w:rsidRPr="00EF0A01">
        <w:rPr>
          <w:rFonts w:ascii="Times New Roman" w:hAnsi="Times New Roman" w:cs="Times New Roman"/>
          <w:sz w:val="28"/>
          <w:szCs w:val="28"/>
        </w:rPr>
        <w:t>әні мен жер учаскесінің нарықтық құнының мәні арасындағы байланыс теңдеуін анықтау. Бұ</w:t>
      </w:r>
      <w:proofErr w:type="gramStart"/>
      <w:r w:rsidRPr="00EF0A01">
        <w:rPr>
          <w:rFonts w:ascii="Times New Roman" w:hAnsi="Times New Roman" w:cs="Times New Roman"/>
          <w:sz w:val="28"/>
          <w:szCs w:val="28"/>
        </w:rPr>
        <w:t>л</w:t>
      </w:r>
      <w:proofErr w:type="gramEnd"/>
      <w:r w:rsidRPr="00EF0A01">
        <w:rPr>
          <w:rFonts w:ascii="Times New Roman" w:hAnsi="Times New Roman" w:cs="Times New Roman"/>
          <w:sz w:val="28"/>
          <w:szCs w:val="28"/>
        </w:rPr>
        <w:t xml:space="preserve"> әдіс жер учаскелерінің сипаттамалары мен оларды сату бағалары туралы статистикалық мәліметтерді өңдеуге негізделген. Корреляциялы</w:t>
      </w:r>
      <w:proofErr w:type="gramStart"/>
      <w:r w:rsidRPr="00EF0A01">
        <w:rPr>
          <w:rFonts w:ascii="Times New Roman" w:hAnsi="Times New Roman" w:cs="Times New Roman"/>
          <w:sz w:val="28"/>
          <w:szCs w:val="28"/>
        </w:rPr>
        <w:t>қ-</w:t>
      </w:r>
      <w:proofErr w:type="gramEnd"/>
      <w:r w:rsidRPr="00EF0A01">
        <w:rPr>
          <w:rFonts w:ascii="Times New Roman" w:hAnsi="Times New Roman" w:cs="Times New Roman"/>
          <w:sz w:val="28"/>
          <w:szCs w:val="28"/>
        </w:rPr>
        <w:t>регрессиялық талдау елді мекендердің жерлерін кадастрлық бағалауда кеңінен қолданылады.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Графикалық талдау. Графикалық талдау</w:t>
      </w:r>
      <w:r>
        <w:rPr>
          <w:rFonts w:ascii="Times New Roman" w:hAnsi="Times New Roman" w:cs="Times New Roman"/>
          <w:sz w:val="28"/>
          <w:szCs w:val="28"/>
        </w:rPr>
        <w:t xml:space="preserve"> – бағ</w:t>
      </w:r>
      <w:proofErr w:type="gramStart"/>
      <w:r>
        <w:rPr>
          <w:rFonts w:ascii="Times New Roman" w:hAnsi="Times New Roman" w:cs="Times New Roman"/>
          <w:sz w:val="28"/>
          <w:szCs w:val="28"/>
        </w:rPr>
        <w:t>алаушы</w:t>
      </w:r>
      <w:proofErr w:type="gramEnd"/>
      <w:r>
        <w:rPr>
          <w:rFonts w:ascii="Times New Roman" w:hAnsi="Times New Roman" w:cs="Times New Roman"/>
          <w:sz w:val="28"/>
          <w:szCs w:val="28"/>
        </w:rPr>
        <w:t>ға г</w:t>
      </w:r>
      <w:r w:rsidRPr="00EF0A01">
        <w:rPr>
          <w:rFonts w:ascii="Times New Roman" w:hAnsi="Times New Roman" w:cs="Times New Roman"/>
          <w:sz w:val="28"/>
          <w:szCs w:val="28"/>
        </w:rPr>
        <w:t xml:space="preserve">рафикалық кескін деректерін визуалды интерпретациялау және қисықтарды таңдаудың статистикалық әдістерін қолдану арқылы түзетуді есептеу үшін ақпарат алуға мүмкіндік беретін статистикалық талдау нұсқасы. </w:t>
      </w:r>
      <w:r w:rsidRPr="00EF0A01">
        <w:rPr>
          <w:rFonts w:ascii="Times New Roman" w:hAnsi="Times New Roman" w:cs="Times New Roman"/>
          <w:sz w:val="28"/>
          <w:szCs w:val="28"/>
        </w:rPr>
        <w:lastRenderedPageBreak/>
        <w:t xml:space="preserve">Графикалық түрде көрсетілген статистикалық талдау нәтижелері даму тенденцияларын, </w:t>
      </w:r>
      <w:proofErr w:type="gramStart"/>
      <w:r w:rsidRPr="00EF0A01">
        <w:rPr>
          <w:rFonts w:ascii="Times New Roman" w:hAnsi="Times New Roman" w:cs="Times New Roman"/>
          <w:sz w:val="28"/>
          <w:szCs w:val="28"/>
        </w:rPr>
        <w:t>ба</w:t>
      </w:r>
      <w:proofErr w:type="gramEnd"/>
      <w:r w:rsidRPr="00EF0A01">
        <w:rPr>
          <w:rFonts w:ascii="Times New Roman" w:hAnsi="Times New Roman" w:cs="Times New Roman"/>
          <w:sz w:val="28"/>
          <w:szCs w:val="28"/>
        </w:rPr>
        <w:t>ғаның маусымдық ауытқуын, сондай-ақ салыстыру элементтерінің динамикасын және олардың арасындағы жеке тәуелділікті көрсете алады.</w:t>
      </w:r>
    </w:p>
    <w:p w:rsidR="00EF0A01"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Шығындарды талдау әдісі. Түзету мәні ұқсас объект бағалау объектісінен ерекшеленетін элементті қ</w:t>
      </w:r>
      <w:proofErr w:type="gramStart"/>
      <w:r w:rsidRPr="00EF0A01">
        <w:rPr>
          <w:rFonts w:ascii="Times New Roman" w:hAnsi="Times New Roman" w:cs="Times New Roman"/>
          <w:sz w:val="28"/>
          <w:szCs w:val="28"/>
        </w:rPr>
        <w:t>осу</w:t>
      </w:r>
      <w:proofErr w:type="gramEnd"/>
      <w:r w:rsidRPr="00EF0A01">
        <w:rPr>
          <w:rFonts w:ascii="Times New Roman" w:hAnsi="Times New Roman" w:cs="Times New Roman"/>
          <w:sz w:val="28"/>
          <w:szCs w:val="28"/>
        </w:rPr>
        <w:t>ға немесе жоюға байланысты шығындарды бағалау негізінде анықталады.</w:t>
      </w:r>
    </w:p>
    <w:p w:rsid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sz w:val="28"/>
          <w:szCs w:val="28"/>
        </w:rPr>
        <w:t>Бір-бі</w:t>
      </w:r>
      <w:proofErr w:type="gramStart"/>
      <w:r w:rsidRPr="00EF0A01">
        <w:rPr>
          <w:rFonts w:ascii="Times New Roman" w:hAnsi="Times New Roman" w:cs="Times New Roman"/>
          <w:sz w:val="28"/>
          <w:szCs w:val="28"/>
        </w:rPr>
        <w:t>р</w:t>
      </w:r>
      <w:proofErr w:type="gramEnd"/>
      <w:r w:rsidRPr="00EF0A01">
        <w:rPr>
          <w:rFonts w:ascii="Times New Roman" w:hAnsi="Times New Roman" w:cs="Times New Roman"/>
          <w:sz w:val="28"/>
          <w:szCs w:val="28"/>
        </w:rPr>
        <w:t>інен тек бір салыстыру элементі бойынша ерекшеленетін екі аналогтың кірісін тікелей жұптасып салыстыру және осы салыстыру элементі бойынша түзетудің кірістеріндегі айырмашылықты капиталдандыру арқылы анықтау.</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Түзетулерді есептеудің сараптамалық әдістері. Сараптамалық есептеу әдістерінің және әдетте пайыздық түзетулердің негізі бағаланатын объектінің салыстырмалы аналогтан қаншалықты нашар немесе жақсы екендігі туралы бағалаушы сарапшының субъективті </w:t>
      </w:r>
      <w:proofErr w:type="gramStart"/>
      <w:r w:rsidRPr="00EF0A01">
        <w:rPr>
          <w:rFonts w:ascii="Times New Roman" w:hAnsi="Times New Roman" w:cs="Times New Roman"/>
          <w:iCs/>
          <w:sz w:val="28"/>
          <w:szCs w:val="28"/>
        </w:rPr>
        <w:t>п</w:t>
      </w:r>
      <w:proofErr w:type="gramEnd"/>
      <w:r w:rsidRPr="00EF0A01">
        <w:rPr>
          <w:rFonts w:ascii="Times New Roman" w:hAnsi="Times New Roman" w:cs="Times New Roman"/>
          <w:iCs/>
          <w:sz w:val="28"/>
          <w:szCs w:val="28"/>
        </w:rPr>
        <w:t>ікірі болып табылады. Сараптамалық есептеу және түзету әдістері, әдетте, нақ</w:t>
      </w:r>
      <w:proofErr w:type="gramStart"/>
      <w:r w:rsidRPr="00EF0A01">
        <w:rPr>
          <w:rFonts w:ascii="Times New Roman" w:hAnsi="Times New Roman" w:cs="Times New Roman"/>
          <w:iCs/>
          <w:sz w:val="28"/>
          <w:szCs w:val="28"/>
        </w:rPr>
        <w:t>ты</w:t>
      </w:r>
      <w:proofErr w:type="gramEnd"/>
      <w:r w:rsidRPr="00EF0A01">
        <w:rPr>
          <w:rFonts w:ascii="Times New Roman" w:hAnsi="Times New Roman" w:cs="Times New Roman"/>
          <w:iCs/>
          <w:sz w:val="28"/>
          <w:szCs w:val="28"/>
        </w:rPr>
        <w:t xml:space="preserve"> ақша немесе пайыздық түзетулерді есептеу мүмкін болмаған кезде қолданылады, бірақ бағаланатын және салыстырылатын объектілер арасындағы айырмашылықтар туралы нарықтық ақпарат бар.</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Түзетулер енгізу кезінде пайдалы болуы мүмкін салыстырудың әртүрлі элементтерінің мәндері туралы ақпарат жинауға мүмкіндік беретін кәсі</w:t>
      </w:r>
      <w:proofErr w:type="gramStart"/>
      <w:r w:rsidRPr="00EF0A01">
        <w:rPr>
          <w:rFonts w:ascii="Times New Roman" w:hAnsi="Times New Roman" w:cs="Times New Roman"/>
          <w:iCs/>
          <w:sz w:val="28"/>
          <w:szCs w:val="28"/>
        </w:rPr>
        <w:t>п</w:t>
      </w:r>
      <w:proofErr w:type="gramEnd"/>
      <w:r w:rsidRPr="00EF0A01">
        <w:rPr>
          <w:rFonts w:ascii="Times New Roman" w:hAnsi="Times New Roman" w:cs="Times New Roman"/>
          <w:iCs/>
          <w:sz w:val="28"/>
          <w:szCs w:val="28"/>
        </w:rPr>
        <w:t>қойлар мен білімді адамдардың жеке сауалнамалары. Мысалы, қалалық жерлерді кадастрлық бағалау кезінде жылжымайтын мүлік нарығында жұмыс істейтін қаланың жетекші мамандарына арнайы сауалнамалар таратылады, онда әртүрлі қалалық аудандардың қала құрылысы құндылықтарын анықтау үшін сұрақ</w:t>
      </w:r>
      <w:proofErr w:type="gramStart"/>
      <w:r w:rsidRPr="00EF0A01">
        <w:rPr>
          <w:rFonts w:ascii="Times New Roman" w:hAnsi="Times New Roman" w:cs="Times New Roman"/>
          <w:iCs/>
          <w:sz w:val="28"/>
          <w:szCs w:val="28"/>
        </w:rPr>
        <w:t>тар</w:t>
      </w:r>
      <w:proofErr w:type="gramEnd"/>
      <w:r w:rsidRPr="00EF0A01">
        <w:rPr>
          <w:rFonts w:ascii="Times New Roman" w:hAnsi="Times New Roman" w:cs="Times New Roman"/>
          <w:iCs/>
          <w:sz w:val="28"/>
          <w:szCs w:val="28"/>
        </w:rPr>
        <w:t>ға жауап беру сұралады.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Екінші деректерді талдау. Бұл әдіс түзету мәні</w:t>
      </w:r>
      <w:proofErr w:type="gramStart"/>
      <w:r w:rsidRPr="00EF0A01">
        <w:rPr>
          <w:rFonts w:ascii="Times New Roman" w:hAnsi="Times New Roman" w:cs="Times New Roman"/>
          <w:iCs/>
          <w:sz w:val="28"/>
          <w:szCs w:val="28"/>
        </w:rPr>
        <w:t>н</w:t>
      </w:r>
      <w:proofErr w:type="gramEnd"/>
      <w:r w:rsidRPr="00EF0A01">
        <w:rPr>
          <w:rFonts w:ascii="Times New Roman" w:hAnsi="Times New Roman" w:cs="Times New Roman"/>
          <w:iCs/>
          <w:sz w:val="28"/>
          <w:szCs w:val="28"/>
        </w:rPr>
        <w:t xml:space="preserve"> анықтау үшін бағалау объектісіне тікелей қатысы жоқ деректерді пайдаланады. Мұндай мәліметтер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ғалау және риэлторлық фирмалардың жарияланымдарында, жергілікті билік органдарының қаулыларында бар.</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Тәсі</w:t>
      </w:r>
      <w:proofErr w:type="gramStart"/>
      <w:r w:rsidRPr="00EF0A01">
        <w:rPr>
          <w:rFonts w:ascii="Times New Roman" w:hAnsi="Times New Roman" w:cs="Times New Roman"/>
          <w:iCs/>
          <w:sz w:val="28"/>
          <w:szCs w:val="28"/>
        </w:rPr>
        <w:t>л</w:t>
      </w:r>
      <w:proofErr w:type="gramEnd"/>
      <w:r w:rsidRPr="00EF0A01">
        <w:rPr>
          <w:rFonts w:ascii="Times New Roman" w:hAnsi="Times New Roman" w:cs="Times New Roman"/>
          <w:iCs/>
          <w:sz w:val="28"/>
          <w:szCs w:val="28"/>
        </w:rPr>
        <w:t>і бірлік салыстыру. Табыс әкелетін жер учаскелері көбінесе жақсартулардың ауданы мен мөлшерінде ерекшеленетіндіктен, сатылған учаскелерді бағаланатын учаскемен салыстыру кезінде алынған мәліметтер жалпы деноминаторға, яғни белгілі 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 салыстыру бірлігіне әкелуі керек. Объектіні сату бағасын салыстыру бірлігіне ауыстыру арқылы нарықтың 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 сегментінде бәсекелесетін жер учаскелерін салыстыруға болады</w:t>
      </w:r>
      <w:r w:rsidR="001218D4" w:rsidRPr="001218D4">
        <w:rPr>
          <w:rFonts w:ascii="Times New Roman" w:hAnsi="Times New Roman" w:cs="Times New Roman"/>
          <w:iCs/>
          <w:sz w:val="28"/>
          <w:szCs w:val="28"/>
        </w:rPr>
        <w:t xml:space="preserve"> [11]</w:t>
      </w:r>
      <w:r w:rsidRPr="00EF0A01">
        <w:rPr>
          <w:rFonts w:ascii="Times New Roman" w:hAnsi="Times New Roman" w:cs="Times New Roman"/>
          <w:iCs/>
          <w:sz w:val="28"/>
          <w:szCs w:val="28"/>
        </w:rPr>
        <w:t>.</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Салыстыру бірлігі инвесторлар немесе әлеуетті сатып алушылар туралы </w:t>
      </w:r>
      <w:proofErr w:type="gramStart"/>
      <w:r w:rsidRPr="00EF0A01">
        <w:rPr>
          <w:rFonts w:ascii="Times New Roman" w:hAnsi="Times New Roman" w:cs="Times New Roman"/>
          <w:iCs/>
          <w:sz w:val="28"/>
          <w:szCs w:val="28"/>
        </w:rPr>
        <w:t>тез</w:t>
      </w:r>
      <w:proofErr w:type="gramEnd"/>
      <w:r w:rsidRPr="00EF0A01">
        <w:rPr>
          <w:rFonts w:ascii="Times New Roman" w:hAnsi="Times New Roman" w:cs="Times New Roman"/>
          <w:iCs/>
          <w:sz w:val="28"/>
          <w:szCs w:val="28"/>
        </w:rPr>
        <w:t xml:space="preserve"> ақпарат алу үшін де қолданылады.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Құрылыс салынбаған жер учаскелерімен мә</w:t>
      </w:r>
      <w:proofErr w:type="gramStart"/>
      <w:r w:rsidRPr="00EF0A01">
        <w:rPr>
          <w:rFonts w:ascii="Times New Roman" w:hAnsi="Times New Roman" w:cs="Times New Roman"/>
          <w:iCs/>
          <w:sz w:val="28"/>
          <w:szCs w:val="28"/>
        </w:rPr>
        <w:t>м</w:t>
      </w:r>
      <w:proofErr w:type="gramEnd"/>
      <w:r w:rsidRPr="00EF0A01">
        <w:rPr>
          <w:rFonts w:ascii="Times New Roman" w:hAnsi="Times New Roman" w:cs="Times New Roman"/>
          <w:iCs/>
          <w:sz w:val="28"/>
          <w:szCs w:val="28"/>
        </w:rPr>
        <w:t>ілелер жасау кезінде мынадай салыстыру бірліктері пайдаланылады.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1 га үшін баға - ауылшаруашылық немесе орман алқаптарының, өнеркәсіпті</w:t>
      </w:r>
      <w:proofErr w:type="gramStart"/>
      <w:r w:rsidRPr="00EF0A01">
        <w:rPr>
          <w:rFonts w:ascii="Times New Roman" w:hAnsi="Times New Roman" w:cs="Times New Roman"/>
          <w:iCs/>
          <w:sz w:val="28"/>
          <w:szCs w:val="28"/>
        </w:rPr>
        <w:t>к айма</w:t>
      </w:r>
      <w:proofErr w:type="gramEnd"/>
      <w:r w:rsidRPr="00EF0A01">
        <w:rPr>
          <w:rFonts w:ascii="Times New Roman" w:hAnsi="Times New Roman" w:cs="Times New Roman"/>
          <w:iCs/>
          <w:sz w:val="28"/>
          <w:szCs w:val="28"/>
        </w:rPr>
        <w:t>қтардың үлкен массивтерін бағалау кезінде, жер массивтерін стандартты учаскелерге бөлу кезінде.</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lastRenderedPageBreak/>
        <w:t xml:space="preserve">1 сотканың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ғасы - бау-бақша және саяжай құрылысы мақсатында Жерді сату кезінде.</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1 </w:t>
      </w:r>
      <w:r w:rsidR="00754E78">
        <w:rPr>
          <w:rFonts w:ascii="Times New Roman" w:hAnsi="Times New Roman" w:cs="Times New Roman"/>
          <w:iCs/>
          <w:sz w:val="28"/>
          <w:szCs w:val="28"/>
          <w:lang w:val="kk-KZ"/>
        </w:rPr>
        <w:t>кв</w:t>
      </w:r>
      <w:proofErr w:type="gramStart"/>
      <w:r w:rsidR="00754E78">
        <w:rPr>
          <w:rFonts w:ascii="Times New Roman" w:hAnsi="Times New Roman" w:cs="Times New Roman"/>
          <w:iCs/>
          <w:sz w:val="28"/>
          <w:szCs w:val="28"/>
          <w:lang w:val="kk-KZ"/>
        </w:rPr>
        <w:t>.</w:t>
      </w:r>
      <w:r w:rsidRPr="00EF0A01">
        <w:rPr>
          <w:rFonts w:ascii="Times New Roman" w:hAnsi="Times New Roman" w:cs="Times New Roman"/>
          <w:iCs/>
          <w:sz w:val="28"/>
          <w:szCs w:val="28"/>
        </w:rPr>
        <w:t>м</w:t>
      </w:r>
      <w:proofErr w:type="gramEnd"/>
      <w:r w:rsidRPr="00EF0A01">
        <w:rPr>
          <w:rFonts w:ascii="Times New Roman" w:hAnsi="Times New Roman" w:cs="Times New Roman"/>
          <w:iCs/>
          <w:sz w:val="28"/>
          <w:szCs w:val="28"/>
        </w:rPr>
        <w:t xml:space="preserve"> бағасы - қала орталықтарында коммерциялық құрылысқа жер сату кезінде. Учаскелерді маңызды белгілері бойынша салыстыруға болады: кеңсе ғимараттары үшін бұл көлік магистральдары мен тұрақ орындарына, басқа кеңсе ғимараттарына, банктерге және т.</w:t>
      </w:r>
      <w:proofErr w:type="gramStart"/>
      <w:r w:rsidRPr="00EF0A01">
        <w:rPr>
          <w:rFonts w:ascii="Times New Roman" w:hAnsi="Times New Roman" w:cs="Times New Roman"/>
          <w:iCs/>
          <w:sz w:val="28"/>
          <w:szCs w:val="28"/>
        </w:rPr>
        <w:t>б. қол</w:t>
      </w:r>
      <w:proofErr w:type="gramEnd"/>
      <w:r w:rsidRPr="00EF0A01">
        <w:rPr>
          <w:rFonts w:ascii="Times New Roman" w:hAnsi="Times New Roman" w:cs="Times New Roman"/>
          <w:iCs/>
          <w:sz w:val="28"/>
          <w:szCs w:val="28"/>
        </w:rPr>
        <w:t xml:space="preserve"> жеткізу; қойма үй - жайлары үшін-көлік коммуникацияларына қол жеткізу.</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1 алдыңғы метрдің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 xml:space="preserve">ғасы-көбінесе сауда кәсіпорындарына, сондай-ақ Қызмет көрсету кәсіпорындарына арналған жерді бағалау кезінде қолданылады. Жер учаскесінің жалпы құны оның кез-келген көше немесе тас жол бойындағы шекарасының ұзындығына пропорционалды </w:t>
      </w:r>
      <w:proofErr w:type="gramStart"/>
      <w:r w:rsidRPr="00EF0A01">
        <w:rPr>
          <w:rFonts w:ascii="Times New Roman" w:hAnsi="Times New Roman" w:cs="Times New Roman"/>
          <w:iCs/>
          <w:sz w:val="28"/>
          <w:szCs w:val="28"/>
        </w:rPr>
        <w:t>деп</w:t>
      </w:r>
      <w:proofErr w:type="gramEnd"/>
      <w:r w:rsidRPr="00EF0A01">
        <w:rPr>
          <w:rFonts w:ascii="Times New Roman" w:hAnsi="Times New Roman" w:cs="Times New Roman"/>
          <w:iCs/>
          <w:sz w:val="28"/>
          <w:szCs w:val="28"/>
        </w:rPr>
        <w:t xml:space="preserve"> саналады.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Лот бағасы-жаппай тұ</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ғын үй немесе саяжай құрылысы аудандарындағы жер учаскелерінің нысаны мен мөлшері бойынша стандартты баға. Көлемі мен пішіні бойынша стандартты учаскелерге бағаның ауытқуы рельефтегі ауытқулардан, дренаждық проблемалардан немесе су тасқыны қаупінен туындауы мүмкін.</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Салынған жер учаскелерін талдау кезінде келесі салыстыру бірліктері қолданылады.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Объектілер қызметтерге немесе ыңғайлылыққа ұқсас болған кезде жалпы ауданның 1 </w:t>
      </w:r>
      <w:r w:rsidR="00754E78">
        <w:rPr>
          <w:rFonts w:ascii="Times New Roman" w:hAnsi="Times New Roman" w:cs="Times New Roman"/>
          <w:iCs/>
          <w:sz w:val="28"/>
          <w:szCs w:val="28"/>
          <w:lang w:val="kk-KZ"/>
        </w:rPr>
        <w:t>кв</w:t>
      </w:r>
      <w:proofErr w:type="gramStart"/>
      <w:r w:rsidR="00754E78">
        <w:rPr>
          <w:rFonts w:ascii="Times New Roman" w:hAnsi="Times New Roman" w:cs="Times New Roman"/>
          <w:iCs/>
          <w:sz w:val="28"/>
          <w:szCs w:val="28"/>
          <w:lang w:val="kk-KZ"/>
        </w:rPr>
        <w:t>.м</w:t>
      </w:r>
      <w:proofErr w:type="gramEnd"/>
      <w:r w:rsidRPr="00EF0A01">
        <w:rPr>
          <w:rFonts w:ascii="Times New Roman" w:hAnsi="Times New Roman" w:cs="Times New Roman"/>
          <w:iCs/>
          <w:sz w:val="28"/>
          <w:szCs w:val="28"/>
        </w:rPr>
        <w:t xml:space="preserve"> бағасы.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Жалға берілетін ауданның 1 </w:t>
      </w:r>
      <w:r w:rsidR="00754E78" w:rsidRPr="00754E78">
        <w:rPr>
          <w:rFonts w:ascii="Times New Roman" w:hAnsi="Times New Roman" w:cs="Times New Roman"/>
          <w:iCs/>
          <w:sz w:val="28"/>
          <w:szCs w:val="28"/>
        </w:rPr>
        <w:t>кв</w:t>
      </w:r>
      <w:proofErr w:type="gramStart"/>
      <w:r w:rsidR="00754E78" w:rsidRPr="00754E78">
        <w:rPr>
          <w:rFonts w:ascii="Times New Roman" w:hAnsi="Times New Roman" w:cs="Times New Roman"/>
          <w:iCs/>
          <w:sz w:val="28"/>
          <w:szCs w:val="28"/>
        </w:rPr>
        <w:t>.м</w:t>
      </w:r>
      <w:proofErr w:type="gramEnd"/>
      <w:r w:rsidRPr="00EF0A01">
        <w:rPr>
          <w:rFonts w:ascii="Times New Roman" w:hAnsi="Times New Roman" w:cs="Times New Roman"/>
          <w:iCs/>
          <w:sz w:val="28"/>
          <w:szCs w:val="28"/>
        </w:rPr>
        <w:t xml:space="preserve"> бағасы. Алдыңғы көрсеткіштен айырмашылығы мұнда холлдардың, баспалдақ алаңдарының, дәліздердің және </w:t>
      </w:r>
      <w:proofErr w:type="gramStart"/>
      <w:r w:rsidRPr="00EF0A01">
        <w:rPr>
          <w:rFonts w:ascii="Times New Roman" w:hAnsi="Times New Roman" w:cs="Times New Roman"/>
          <w:iCs/>
          <w:sz w:val="28"/>
          <w:szCs w:val="28"/>
        </w:rPr>
        <w:t>т. б</w:t>
      </w:r>
      <w:proofErr w:type="gramEnd"/>
      <w:r w:rsidRPr="00EF0A01">
        <w:rPr>
          <w:rFonts w:ascii="Times New Roman" w:hAnsi="Times New Roman" w:cs="Times New Roman"/>
          <w:iCs/>
          <w:sz w:val="28"/>
          <w:szCs w:val="28"/>
        </w:rPr>
        <w:t>. ауданы ескерілмейді.</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1 м3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ғасы - қоймаларды, элеваторларды салыстыру кезінде.</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Табыс әкелетін бірлі</w:t>
      </w:r>
      <w:proofErr w:type="gramStart"/>
      <w:r w:rsidRPr="00EF0A01">
        <w:rPr>
          <w:rFonts w:ascii="Times New Roman" w:hAnsi="Times New Roman" w:cs="Times New Roman"/>
          <w:iCs/>
          <w:sz w:val="28"/>
          <w:szCs w:val="28"/>
        </w:rPr>
        <w:t>к</w:t>
      </w:r>
      <w:proofErr w:type="gramEnd"/>
      <w:r w:rsidRPr="00EF0A01">
        <w:rPr>
          <w:rFonts w:ascii="Times New Roman" w:hAnsi="Times New Roman" w:cs="Times New Roman"/>
          <w:iCs/>
          <w:sz w:val="28"/>
          <w:szCs w:val="28"/>
        </w:rPr>
        <w:t xml:space="preserve"> бағасы. Мейрамханаларда, кафелерде, театрларда, спорт кешендерінде - </w:t>
      </w:r>
      <w:r w:rsidR="00754E78">
        <w:rPr>
          <w:rFonts w:ascii="Times New Roman" w:hAnsi="Times New Roman" w:cs="Times New Roman"/>
          <w:iCs/>
          <w:sz w:val="28"/>
          <w:szCs w:val="28"/>
          <w:lang w:val="kk-KZ"/>
        </w:rPr>
        <w:t>б</w:t>
      </w:r>
      <w:r w:rsidRPr="00EF0A01">
        <w:rPr>
          <w:rFonts w:ascii="Times New Roman" w:hAnsi="Times New Roman" w:cs="Times New Roman"/>
          <w:iCs/>
          <w:sz w:val="28"/>
          <w:szCs w:val="28"/>
        </w:rPr>
        <w:t>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 орын, гараждарда, автотұрақтарда - бір көліктің тұрағы.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Салыстыру бірлігінің әдісін қолдану кезінде 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қатар нақты сатылымдар негізінде жер учаскелерінің әрбір біртекті тобы үшін салыстыру бірлігінің орташа құны анықталады. Орташа құн салыстырудың 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 бірлігіне есептегенде сату бағасының медианасын (сараланған қатардың ортасын) немесе орташа арифметикалық шамасын есептеу арқылы айқындалады. Бұл әдіс бөлімдер мөлшері жағынан бір-бі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інен өте өзгеше, бірақ салыстыру элементтеріне салыстырмалы түрде ұқсас болған жағдайда қолданылады</w:t>
      </w:r>
      <w:r w:rsidR="001218D4" w:rsidRPr="001218D4">
        <w:rPr>
          <w:rFonts w:ascii="Times New Roman" w:hAnsi="Times New Roman" w:cs="Times New Roman"/>
          <w:iCs/>
          <w:sz w:val="28"/>
          <w:szCs w:val="28"/>
        </w:rPr>
        <w:t xml:space="preserve"> [17]</w:t>
      </w:r>
      <w:r w:rsidRPr="00EF0A01">
        <w:rPr>
          <w:rFonts w:ascii="Times New Roman" w:hAnsi="Times New Roman" w:cs="Times New Roman"/>
          <w:iCs/>
          <w:sz w:val="28"/>
          <w:szCs w:val="28"/>
        </w:rPr>
        <w:t>.</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Салыстыру бірлігі әдісінің артықшылығы-оның салыстырмалы қарапайымдылығы мен жеңілдігі. Бұл әдіс ә</w:t>
      </w:r>
      <w:proofErr w:type="gramStart"/>
      <w:r w:rsidRPr="00EF0A01">
        <w:rPr>
          <w:rFonts w:ascii="Times New Roman" w:hAnsi="Times New Roman" w:cs="Times New Roman"/>
          <w:iCs/>
          <w:sz w:val="28"/>
          <w:szCs w:val="28"/>
        </w:rPr>
        <w:t>с</w:t>
      </w:r>
      <w:proofErr w:type="gramEnd"/>
      <w:r w:rsidRPr="00EF0A01">
        <w:rPr>
          <w:rFonts w:ascii="Times New Roman" w:hAnsi="Times New Roman" w:cs="Times New Roman"/>
          <w:iCs/>
          <w:sz w:val="28"/>
          <w:szCs w:val="28"/>
        </w:rPr>
        <w:t>іресе жаңа жер учаскелерін игеруде және стандартты дамуда кеңінен қолданылады.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Аналогтардың бағасын анықтау және түзету нәтижесінде, әдетте, бір-бі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іне жақын болуы керек. Соңғы нәтижелердегі айтарлықтай айырмашылықтар аналогтардың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 xml:space="preserve">ғасына түзетулер дұрыс </w:t>
      </w:r>
      <w:r w:rsidRPr="00EF0A01">
        <w:rPr>
          <w:rFonts w:ascii="Times New Roman" w:hAnsi="Times New Roman" w:cs="Times New Roman"/>
          <w:iCs/>
          <w:sz w:val="28"/>
          <w:szCs w:val="28"/>
        </w:rPr>
        <w:lastRenderedPageBreak/>
        <w:t>жүргізілмегенін немесе салыстырудың кез-келген элементтерін ескермегенін көрсетеді.</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Аналогтардың түзетілген бағаларында айтарлықтай айырмашылықтар болған жағдайда, салыстыру жүргізілетін </w:t>
      </w:r>
      <w:proofErr w:type="gramStart"/>
      <w:r w:rsidRPr="00EF0A01">
        <w:rPr>
          <w:rFonts w:ascii="Times New Roman" w:hAnsi="Times New Roman" w:cs="Times New Roman"/>
          <w:iCs/>
          <w:sz w:val="28"/>
          <w:szCs w:val="28"/>
        </w:rPr>
        <w:t>бас</w:t>
      </w:r>
      <w:proofErr w:type="gramEnd"/>
      <w:r w:rsidRPr="00EF0A01">
        <w:rPr>
          <w:rFonts w:ascii="Times New Roman" w:hAnsi="Times New Roman" w:cs="Times New Roman"/>
          <w:iCs/>
          <w:sz w:val="28"/>
          <w:szCs w:val="28"/>
        </w:rPr>
        <w:t>қа аналогтарды немесе басқа элементтерді таңдаған жөн немесе түзетулердің басқа мәндерін есептеген жөн.</w:t>
      </w:r>
    </w:p>
    <w:p w:rsid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4 кезең. Аналогтардың келті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ілген бағаларын талдау және бағаланатын жер учаскесінің нарықтық құнының қорытынды шамасын шығару. Іріктелген аналогтардың бағасына түзетулер енгізілгеннен кейін алынған нәтижелер жер учаскесінің құнын қорытынды бағалау үшін келісілуі тиіс. Таңдалған аналогтар бағасының орташа арифметикалық шамасын қарапайым есептеу сирек қолданылады. Дә</w:t>
      </w:r>
      <w:proofErr w:type="gramStart"/>
      <w:r w:rsidRPr="00EF0A01">
        <w:rPr>
          <w:rFonts w:ascii="Times New Roman" w:hAnsi="Times New Roman" w:cs="Times New Roman"/>
          <w:iCs/>
          <w:sz w:val="28"/>
          <w:szCs w:val="28"/>
        </w:rPr>
        <w:t>л</w:t>
      </w:r>
      <w:proofErr w:type="gramEnd"/>
      <w:r w:rsidRPr="00EF0A01">
        <w:rPr>
          <w:rFonts w:ascii="Times New Roman" w:hAnsi="Times New Roman" w:cs="Times New Roman"/>
          <w:iCs/>
          <w:sz w:val="28"/>
          <w:szCs w:val="28"/>
        </w:rPr>
        <w:t xml:space="preserve">ірек нәтиже алу үшін орташа өлшенген формула қолданылады. </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Бұл ретте үлес салмағы мынадай </w:t>
      </w:r>
      <w:proofErr w:type="gramStart"/>
      <w:r w:rsidRPr="00EF0A01">
        <w:rPr>
          <w:rFonts w:ascii="Times New Roman" w:hAnsi="Times New Roman" w:cs="Times New Roman"/>
          <w:iCs/>
          <w:sz w:val="28"/>
          <w:szCs w:val="28"/>
        </w:rPr>
        <w:t>факторлар</w:t>
      </w:r>
      <w:proofErr w:type="gramEnd"/>
      <w:r w:rsidRPr="00EF0A01">
        <w:rPr>
          <w:rFonts w:ascii="Times New Roman" w:hAnsi="Times New Roman" w:cs="Times New Roman"/>
          <w:iCs/>
          <w:sz w:val="28"/>
          <w:szCs w:val="28"/>
        </w:rPr>
        <w:t>ға байланысты аналогтардың түзетілген бағаларына беріледі:</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1) енгізілген түзетулер саны;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2) түзетулердің абсолюттік шамасы;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3) бастапқ</w:t>
      </w:r>
      <w:proofErr w:type="gramStart"/>
      <w:r w:rsidRPr="00EF0A01">
        <w:rPr>
          <w:rFonts w:ascii="Times New Roman" w:hAnsi="Times New Roman" w:cs="Times New Roman"/>
          <w:iCs/>
          <w:sz w:val="28"/>
          <w:szCs w:val="28"/>
        </w:rPr>
        <w:t>ы</w:t>
      </w:r>
      <w:proofErr w:type="gramEnd"/>
      <w:r w:rsidRPr="00EF0A01">
        <w:rPr>
          <w:rFonts w:ascii="Times New Roman" w:hAnsi="Times New Roman" w:cs="Times New Roman"/>
          <w:iCs/>
          <w:sz w:val="28"/>
          <w:szCs w:val="28"/>
        </w:rPr>
        <w:t xml:space="preserve"> ақпараттың дұрыстығы мен толықтығы және т. б.</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Бағалау нәтижесі ретінде ең кіші және ең Үлкен мәндер арасындағы Диапазон мынадай жағдайларда мүмкін болады: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А) бастапқы деректер жеткіліксіз болған кезде;</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б) нарықтағы тұрақсыз жағдай;</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в) </w:t>
      </w:r>
      <w:proofErr w:type="gramStart"/>
      <w:r w:rsidRPr="00EF0A01">
        <w:rPr>
          <w:rFonts w:ascii="Times New Roman" w:hAnsi="Times New Roman" w:cs="Times New Roman"/>
          <w:iCs/>
          <w:sz w:val="28"/>
          <w:szCs w:val="28"/>
        </w:rPr>
        <w:t>ба</w:t>
      </w:r>
      <w:proofErr w:type="gramEnd"/>
      <w:r w:rsidRPr="00EF0A01">
        <w:rPr>
          <w:rFonts w:ascii="Times New Roman" w:hAnsi="Times New Roman" w:cs="Times New Roman"/>
          <w:iCs/>
          <w:sz w:val="28"/>
          <w:szCs w:val="28"/>
        </w:rPr>
        <w:t>ғалаудың шектеулі уақыты.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 xml:space="preserve">Жер учаскесінің нарықтық құнын айқындау үшін </w:t>
      </w:r>
      <w:proofErr w:type="gramStart"/>
      <w:r w:rsidRPr="00EF0A01">
        <w:rPr>
          <w:rFonts w:ascii="Times New Roman" w:hAnsi="Times New Roman" w:cs="Times New Roman"/>
          <w:iCs/>
          <w:sz w:val="28"/>
          <w:szCs w:val="28"/>
        </w:rPr>
        <w:t>мынадай</w:t>
      </w:r>
      <w:proofErr w:type="gramEnd"/>
      <w:r w:rsidRPr="00EF0A01">
        <w:rPr>
          <w:rFonts w:ascii="Times New Roman" w:hAnsi="Times New Roman" w:cs="Times New Roman"/>
          <w:iCs/>
          <w:sz w:val="28"/>
          <w:szCs w:val="28"/>
        </w:rPr>
        <w:t xml:space="preserve"> ақпарат пайдаланылады:</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меншік атауы және жер учаскесі бойынша тіркеу деректері;</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 xml:space="preserve">жер учаскесі </w:t>
      </w:r>
      <w:r w:rsidR="00754E78">
        <w:rPr>
          <w:rFonts w:ascii="Times New Roman" w:hAnsi="Times New Roman" w:cs="Times New Roman"/>
          <w:iCs/>
          <w:sz w:val="28"/>
          <w:szCs w:val="28"/>
          <w:lang w:val="kk-KZ"/>
        </w:rPr>
        <w:t>ш</w:t>
      </w:r>
      <w:r w:rsidRPr="00754E78">
        <w:rPr>
          <w:rFonts w:ascii="Times New Roman" w:hAnsi="Times New Roman" w:cs="Times New Roman"/>
          <w:iCs/>
          <w:sz w:val="28"/>
          <w:szCs w:val="28"/>
        </w:rPr>
        <w:t>екараларында орналасқан жер санаты;</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 xml:space="preserve">жер учаскесін </w:t>
      </w:r>
      <w:proofErr w:type="gramStart"/>
      <w:r w:rsidRPr="00754E78">
        <w:rPr>
          <w:rFonts w:ascii="Times New Roman" w:hAnsi="Times New Roman" w:cs="Times New Roman"/>
          <w:iCs/>
          <w:sz w:val="28"/>
          <w:szCs w:val="28"/>
        </w:rPr>
        <w:t>р</w:t>
      </w:r>
      <w:proofErr w:type="gramEnd"/>
      <w:r w:rsidRPr="00754E78">
        <w:rPr>
          <w:rFonts w:ascii="Times New Roman" w:hAnsi="Times New Roman" w:cs="Times New Roman"/>
          <w:iCs/>
          <w:sz w:val="28"/>
          <w:szCs w:val="28"/>
        </w:rPr>
        <w:t>ұқсат етілген пайдалану және сервитуттар;</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сайттың физикалық сипаттамалары;</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сайттың қоршаған ортамен байланысы туралы деректер;</w:t>
      </w:r>
    </w:p>
    <w:p w:rsidR="00EF0A01" w:rsidRPr="00754E78" w:rsidRDefault="00EF0A01" w:rsidP="00463CEC">
      <w:pPr>
        <w:pStyle w:val="a3"/>
        <w:numPr>
          <w:ilvl w:val="0"/>
          <w:numId w:val="21"/>
        </w:numPr>
        <w:tabs>
          <w:tab w:val="left" w:pos="851"/>
        </w:tabs>
        <w:spacing w:after="0" w:line="240" w:lineRule="auto"/>
        <w:ind w:left="0" w:firstLine="567"/>
        <w:jc w:val="both"/>
        <w:rPr>
          <w:rFonts w:ascii="Times New Roman" w:hAnsi="Times New Roman" w:cs="Times New Roman"/>
          <w:iCs/>
          <w:sz w:val="28"/>
          <w:szCs w:val="28"/>
        </w:rPr>
      </w:pPr>
      <w:r w:rsidRPr="00754E78">
        <w:rPr>
          <w:rFonts w:ascii="Times New Roman" w:hAnsi="Times New Roman" w:cs="Times New Roman"/>
          <w:iCs/>
          <w:sz w:val="28"/>
          <w:szCs w:val="28"/>
        </w:rPr>
        <w:t xml:space="preserve">учаскені сипаттайтын экономикалық факторлар және </w:t>
      </w:r>
      <w:proofErr w:type="gramStart"/>
      <w:r w:rsidRPr="00754E78">
        <w:rPr>
          <w:rFonts w:ascii="Times New Roman" w:hAnsi="Times New Roman" w:cs="Times New Roman"/>
          <w:iCs/>
          <w:sz w:val="28"/>
          <w:szCs w:val="28"/>
        </w:rPr>
        <w:t>бас</w:t>
      </w:r>
      <w:proofErr w:type="gramEnd"/>
      <w:r w:rsidRPr="00754E78">
        <w:rPr>
          <w:rFonts w:ascii="Times New Roman" w:hAnsi="Times New Roman" w:cs="Times New Roman"/>
          <w:iCs/>
          <w:sz w:val="28"/>
          <w:szCs w:val="28"/>
        </w:rPr>
        <w:t>қа да деректер.</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Сатуды салыстыру әдісімен бағалау нарықта өткен мә</w:t>
      </w:r>
      <w:proofErr w:type="gramStart"/>
      <w:r w:rsidRPr="00EF0A01">
        <w:rPr>
          <w:rFonts w:ascii="Times New Roman" w:hAnsi="Times New Roman" w:cs="Times New Roman"/>
          <w:iCs/>
          <w:sz w:val="28"/>
          <w:szCs w:val="28"/>
        </w:rPr>
        <w:t>м</w:t>
      </w:r>
      <w:proofErr w:type="gramEnd"/>
      <w:r w:rsidRPr="00EF0A01">
        <w:rPr>
          <w:rFonts w:ascii="Times New Roman" w:hAnsi="Times New Roman" w:cs="Times New Roman"/>
          <w:iCs/>
          <w:sz w:val="28"/>
          <w:szCs w:val="28"/>
        </w:rPr>
        <w:t>ілелер бойынша салыстырмалы ақпарат жеткілікті болған жағдайда ең объективті болып табылады.</w:t>
      </w:r>
    </w:p>
    <w:p w:rsidR="00EF0A01" w:rsidRPr="00EF0A01" w:rsidRDefault="00EF0A01" w:rsidP="00EF0A01">
      <w:pPr>
        <w:spacing w:after="0" w:line="240" w:lineRule="auto"/>
        <w:ind w:firstLine="567"/>
        <w:contextualSpacing/>
        <w:jc w:val="both"/>
        <w:rPr>
          <w:rFonts w:ascii="Times New Roman" w:hAnsi="Times New Roman" w:cs="Times New Roman"/>
          <w:iCs/>
          <w:sz w:val="28"/>
          <w:szCs w:val="28"/>
        </w:rPr>
      </w:pPr>
      <w:r w:rsidRPr="00EF0A01">
        <w:rPr>
          <w:rFonts w:ascii="Times New Roman" w:hAnsi="Times New Roman" w:cs="Times New Roman"/>
          <w:iCs/>
          <w:sz w:val="28"/>
          <w:szCs w:val="28"/>
        </w:rPr>
        <w:t>Тәжірибе көрсеткендей, сатуды салыстыру әдісі жоғары инфляция жағдайында, салыстырылатын объектілердің нарықтық сатылымы немесе олардың сенімділігі төмен болған кезде, сондай-ақ экономикалық жағдайлардың күрт өзгеруімен қанағаттанарлықсыз нәтижелер береді.</w:t>
      </w:r>
    </w:p>
    <w:p w:rsidR="00457DFC" w:rsidRPr="00EF0A01" w:rsidRDefault="00EF0A01" w:rsidP="00EF0A01">
      <w:pPr>
        <w:spacing w:after="0" w:line="240" w:lineRule="auto"/>
        <w:ind w:firstLine="567"/>
        <w:contextualSpacing/>
        <w:jc w:val="both"/>
        <w:rPr>
          <w:rFonts w:ascii="Times New Roman" w:hAnsi="Times New Roman" w:cs="Times New Roman"/>
          <w:sz w:val="28"/>
          <w:szCs w:val="28"/>
        </w:rPr>
      </w:pPr>
      <w:r w:rsidRPr="00EF0A01">
        <w:rPr>
          <w:rFonts w:ascii="Times New Roman" w:hAnsi="Times New Roman" w:cs="Times New Roman"/>
          <w:iCs/>
          <w:sz w:val="28"/>
          <w:szCs w:val="28"/>
        </w:rPr>
        <w:t>Аяқталмаған жер учаскелерін сату сатуды салыстыру әдісін қолдану үшін жеткіліксіз болған кезде, бөлу және бөлу әдістері сияқты жанама және аз сенімді әдістерге жүгінуге тура келеді. Оларды сә</w:t>
      </w:r>
      <w:proofErr w:type="gramStart"/>
      <w:r w:rsidRPr="00EF0A01">
        <w:rPr>
          <w:rFonts w:ascii="Times New Roman" w:hAnsi="Times New Roman" w:cs="Times New Roman"/>
          <w:iCs/>
          <w:sz w:val="28"/>
          <w:szCs w:val="28"/>
        </w:rPr>
        <w:t>тт</w:t>
      </w:r>
      <w:proofErr w:type="gramEnd"/>
      <w:r w:rsidRPr="00EF0A01">
        <w:rPr>
          <w:rFonts w:ascii="Times New Roman" w:hAnsi="Times New Roman" w:cs="Times New Roman"/>
          <w:iCs/>
          <w:sz w:val="28"/>
          <w:szCs w:val="28"/>
        </w:rPr>
        <w:t xml:space="preserve">і қолдану </w:t>
      </w:r>
      <w:r w:rsidRPr="00EF0A01">
        <w:rPr>
          <w:rFonts w:ascii="Times New Roman" w:hAnsi="Times New Roman" w:cs="Times New Roman"/>
          <w:iCs/>
          <w:sz w:val="28"/>
          <w:szCs w:val="28"/>
        </w:rPr>
        <w:lastRenderedPageBreak/>
        <w:t>бастапқы ақпаратты және бағалаушының белгілі бі</w:t>
      </w:r>
      <w:proofErr w:type="gramStart"/>
      <w:r w:rsidRPr="00EF0A01">
        <w:rPr>
          <w:rFonts w:ascii="Times New Roman" w:hAnsi="Times New Roman" w:cs="Times New Roman"/>
          <w:iCs/>
          <w:sz w:val="28"/>
          <w:szCs w:val="28"/>
        </w:rPr>
        <w:t>р</w:t>
      </w:r>
      <w:proofErr w:type="gramEnd"/>
      <w:r w:rsidRPr="00EF0A01">
        <w:rPr>
          <w:rFonts w:ascii="Times New Roman" w:hAnsi="Times New Roman" w:cs="Times New Roman"/>
          <w:iCs/>
          <w:sz w:val="28"/>
          <w:szCs w:val="28"/>
        </w:rPr>
        <w:t xml:space="preserve"> кәсіби тәжірибесін мұқият талдауды қажет етеді.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Таңдау әдісінің негізгі кезеңдері: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xml:space="preserve">Бөлу (алу, алу) әдісі құрылысы бар жер учаскелерінің бағалары </w:t>
      </w:r>
      <w:proofErr w:type="gramStart"/>
      <w:r w:rsidRPr="003B4703">
        <w:rPr>
          <w:rFonts w:ascii="Times New Roman" w:hAnsi="Times New Roman" w:cs="Times New Roman"/>
          <w:sz w:val="28"/>
          <w:szCs w:val="28"/>
        </w:rPr>
        <w:t>туралы</w:t>
      </w:r>
      <w:proofErr w:type="gramEnd"/>
      <w:r w:rsidRPr="003B4703">
        <w:rPr>
          <w:rFonts w:ascii="Times New Roman" w:hAnsi="Times New Roman" w:cs="Times New Roman"/>
          <w:sz w:val="28"/>
          <w:szCs w:val="28"/>
        </w:rPr>
        <w:t xml:space="preserve"> ақпаратты ең алдымен үлгілік объектілермен жинауды көздейді.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Әді</w:t>
      </w:r>
      <w:proofErr w:type="gramStart"/>
      <w:r w:rsidRPr="003B4703">
        <w:rPr>
          <w:rFonts w:ascii="Times New Roman" w:hAnsi="Times New Roman" w:cs="Times New Roman"/>
          <w:sz w:val="28"/>
          <w:szCs w:val="28"/>
        </w:rPr>
        <w:t>ст</w:t>
      </w:r>
      <w:proofErr w:type="gramEnd"/>
      <w:r w:rsidRPr="003B4703">
        <w:rPr>
          <w:rFonts w:ascii="Times New Roman" w:hAnsi="Times New Roman" w:cs="Times New Roman"/>
          <w:sz w:val="28"/>
          <w:szCs w:val="28"/>
        </w:rPr>
        <w:t>і қолдану шарттары: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xml:space="preserve">- бағалау объектісіне ұқсас бірыңғай жылжымайтын мүлік объектілерімен сату бағалары (ұсыныс бағалары) </w:t>
      </w:r>
      <w:proofErr w:type="gramStart"/>
      <w:r w:rsidRPr="003B4703">
        <w:rPr>
          <w:rFonts w:ascii="Times New Roman" w:hAnsi="Times New Roman" w:cs="Times New Roman"/>
          <w:sz w:val="28"/>
          <w:szCs w:val="28"/>
        </w:rPr>
        <w:t>туралы</w:t>
      </w:r>
      <w:proofErr w:type="gramEnd"/>
      <w:r w:rsidRPr="003B4703">
        <w:rPr>
          <w:rFonts w:ascii="Times New Roman" w:hAnsi="Times New Roman" w:cs="Times New Roman"/>
          <w:sz w:val="28"/>
          <w:szCs w:val="28"/>
        </w:rPr>
        <w:t xml:space="preserve"> ақпараттың болуы;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жер учаскесін жақсартудың оны барынша тиімді пайдалану нұсқасына сәйкестігі.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xml:space="preserve">Жер учаскесін бөлу әдісімен бағалау </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әсімі үш кезеңнен тұрады.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1 кезең. Бағаланатын жер учаскесін қамтитын жылжымайтын мүлі</w:t>
      </w:r>
      <w:proofErr w:type="gramStart"/>
      <w:r w:rsidRPr="003B4703">
        <w:rPr>
          <w:rFonts w:ascii="Times New Roman" w:hAnsi="Times New Roman" w:cs="Times New Roman"/>
          <w:sz w:val="28"/>
          <w:szCs w:val="28"/>
        </w:rPr>
        <w:t>ктің б</w:t>
      </w:r>
      <w:proofErr w:type="gramEnd"/>
      <w:r w:rsidRPr="003B4703">
        <w:rPr>
          <w:rFonts w:ascii="Times New Roman" w:hAnsi="Times New Roman" w:cs="Times New Roman"/>
          <w:sz w:val="28"/>
          <w:szCs w:val="28"/>
        </w:rPr>
        <w:t xml:space="preserve">ірыңғай объектісінің нарықтық құнын айқындау. Ол нарықты зерттеу және салыстырмалы сату негізінде жүзеге асырылады. Мәмілелердің бағалары </w:t>
      </w:r>
      <w:proofErr w:type="gramStart"/>
      <w:r w:rsidRPr="003B4703">
        <w:rPr>
          <w:rFonts w:ascii="Times New Roman" w:hAnsi="Times New Roman" w:cs="Times New Roman"/>
          <w:sz w:val="28"/>
          <w:szCs w:val="28"/>
        </w:rPr>
        <w:t>туралы</w:t>
      </w:r>
      <w:proofErr w:type="gramEnd"/>
      <w:r w:rsidRPr="003B4703">
        <w:rPr>
          <w:rFonts w:ascii="Times New Roman" w:hAnsi="Times New Roman" w:cs="Times New Roman"/>
          <w:sz w:val="28"/>
          <w:szCs w:val="28"/>
        </w:rPr>
        <w:t xml:space="preserve"> ақпарат болмаған кезде ұсыныс бағаларын пайдалануға, қажет болған жағдайда салыстыру элементтерін айқындауға және олардың айырмашылықтарын тегістейтін түзетулер енгізуге жол беріледі.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2 кезең. Жер учаскесінде орналасқан ғимараттар мен құрылыстардың өсі</w:t>
      </w:r>
      <w:proofErr w:type="gramStart"/>
      <w:r w:rsidRPr="003B4703">
        <w:rPr>
          <w:rFonts w:ascii="Times New Roman" w:hAnsi="Times New Roman" w:cs="Times New Roman"/>
          <w:sz w:val="28"/>
          <w:szCs w:val="28"/>
        </w:rPr>
        <w:t>м</w:t>
      </w:r>
      <w:proofErr w:type="gramEnd"/>
      <w:r w:rsidRPr="003B4703">
        <w:rPr>
          <w:rFonts w:ascii="Times New Roman" w:hAnsi="Times New Roman" w:cs="Times New Roman"/>
          <w:sz w:val="28"/>
          <w:szCs w:val="28"/>
        </w:rPr>
        <w:t>ін молайту құнын немесе оларды алмастыру құнын есептеу. Ғимараттар мен құрылыстарды көбейту немесе ауыстыру құнын есептеу қалдық әдісінде қарастырылды.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3 кезең. Жер учаскесінің нарықтық құнын анықтау</w:t>
      </w:r>
      <w:proofErr w:type="gramStart"/>
      <w:r w:rsidRPr="003B4703">
        <w:rPr>
          <w:rFonts w:ascii="Times New Roman" w:hAnsi="Times New Roman" w:cs="Times New Roman"/>
          <w:sz w:val="28"/>
          <w:szCs w:val="28"/>
        </w:rPr>
        <w:t>.</w:t>
      </w:r>
      <w:proofErr w:type="gramEnd"/>
      <w:r w:rsidRPr="003B4703">
        <w:rPr>
          <w:rFonts w:ascii="Times New Roman" w:hAnsi="Times New Roman" w:cs="Times New Roman"/>
          <w:sz w:val="28"/>
          <w:szCs w:val="28"/>
        </w:rPr>
        <w:t xml:space="preserve"> Құ</w:t>
      </w:r>
      <w:proofErr w:type="gramStart"/>
      <w:r w:rsidRPr="003B4703">
        <w:rPr>
          <w:rFonts w:ascii="Times New Roman" w:hAnsi="Times New Roman" w:cs="Times New Roman"/>
          <w:sz w:val="28"/>
          <w:szCs w:val="28"/>
        </w:rPr>
        <w:t>н</w:t>
      </w:r>
      <w:proofErr w:type="gramEnd"/>
      <w:r w:rsidRPr="003B4703">
        <w:rPr>
          <w:rFonts w:ascii="Times New Roman" w:hAnsi="Times New Roman" w:cs="Times New Roman"/>
          <w:sz w:val="28"/>
          <w:szCs w:val="28"/>
        </w:rPr>
        <w:t>ды есептеу бірыңғай жылжымайтын мүлік объектісінің нарықтық құнынан ғимараттар мен құрылыстардың өсімін молайту немесе ауыстыру құнын шегеру жолымен жүргізіледі.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Бөлу әдісі</w:t>
      </w:r>
      <w:proofErr w:type="gramStart"/>
      <w:r w:rsidRPr="003B4703">
        <w:rPr>
          <w:rFonts w:ascii="Times New Roman" w:hAnsi="Times New Roman" w:cs="Times New Roman"/>
          <w:sz w:val="28"/>
          <w:szCs w:val="28"/>
        </w:rPr>
        <w:t>нің арты</w:t>
      </w:r>
      <w:proofErr w:type="gramEnd"/>
      <w:r w:rsidRPr="003B4703">
        <w:rPr>
          <w:rFonts w:ascii="Times New Roman" w:hAnsi="Times New Roman" w:cs="Times New Roman"/>
          <w:sz w:val="28"/>
          <w:szCs w:val="28"/>
        </w:rPr>
        <w:t>қшылықтары:</w:t>
      </w:r>
    </w:p>
    <w:p w:rsidR="003B4703" w:rsidRPr="003B4703" w:rsidRDefault="003B4703" w:rsidP="00463CEC">
      <w:pPr>
        <w:pStyle w:val="a3"/>
        <w:numPr>
          <w:ilvl w:val="0"/>
          <w:numId w:val="11"/>
        </w:numPr>
        <w:spacing w:after="0" w:line="240" w:lineRule="auto"/>
        <w:ind w:left="0" w:firstLine="567"/>
        <w:jc w:val="both"/>
        <w:rPr>
          <w:rFonts w:ascii="Times New Roman" w:hAnsi="Times New Roman" w:cs="Times New Roman"/>
          <w:sz w:val="28"/>
          <w:szCs w:val="28"/>
        </w:rPr>
      </w:pPr>
      <w:r w:rsidRPr="003B4703">
        <w:rPr>
          <w:rFonts w:ascii="Times New Roman" w:hAnsi="Times New Roman" w:cs="Times New Roman"/>
          <w:sz w:val="28"/>
          <w:szCs w:val="28"/>
        </w:rPr>
        <w:t>бұл нарықта ұқсас құрылмаған Жер учаскелерімен жасалған мә</w:t>
      </w:r>
      <w:proofErr w:type="gramStart"/>
      <w:r w:rsidRPr="003B4703">
        <w:rPr>
          <w:rFonts w:ascii="Times New Roman" w:hAnsi="Times New Roman" w:cs="Times New Roman"/>
          <w:sz w:val="28"/>
          <w:szCs w:val="28"/>
        </w:rPr>
        <w:t>м</w:t>
      </w:r>
      <w:proofErr w:type="gramEnd"/>
      <w:r w:rsidRPr="003B4703">
        <w:rPr>
          <w:rFonts w:ascii="Times New Roman" w:hAnsi="Times New Roman" w:cs="Times New Roman"/>
          <w:sz w:val="28"/>
          <w:szCs w:val="28"/>
        </w:rPr>
        <w:t>ілелер туралы сенімді деректер болмаған жағдайларда, жер учаскесінің өзіндік нарықтық құнын есептеудің жалғыз әдісі (бөлу әдісінен басқа);</w:t>
      </w:r>
    </w:p>
    <w:p w:rsidR="003B4703" w:rsidRPr="003B4703" w:rsidRDefault="003B4703" w:rsidP="00463CEC">
      <w:pPr>
        <w:pStyle w:val="a3"/>
        <w:numPr>
          <w:ilvl w:val="0"/>
          <w:numId w:val="11"/>
        </w:numPr>
        <w:spacing w:after="0" w:line="240" w:lineRule="auto"/>
        <w:ind w:left="0" w:firstLine="567"/>
        <w:jc w:val="both"/>
        <w:rPr>
          <w:rFonts w:ascii="Times New Roman" w:hAnsi="Times New Roman" w:cs="Times New Roman"/>
          <w:sz w:val="28"/>
          <w:szCs w:val="28"/>
        </w:rPr>
      </w:pPr>
      <w:r w:rsidRPr="003B4703">
        <w:rPr>
          <w:rFonts w:ascii="Times New Roman" w:hAnsi="Times New Roman" w:cs="Times New Roman"/>
          <w:sz w:val="28"/>
          <w:szCs w:val="28"/>
        </w:rPr>
        <w:t>бұ</w:t>
      </w:r>
      <w:proofErr w:type="gramStart"/>
      <w:r w:rsidRPr="003B4703">
        <w:rPr>
          <w:rFonts w:ascii="Times New Roman" w:hAnsi="Times New Roman" w:cs="Times New Roman"/>
          <w:sz w:val="28"/>
          <w:szCs w:val="28"/>
        </w:rPr>
        <w:t>л</w:t>
      </w:r>
      <w:proofErr w:type="gramEnd"/>
      <w:r w:rsidRPr="003B4703">
        <w:rPr>
          <w:rFonts w:ascii="Times New Roman" w:hAnsi="Times New Roman" w:cs="Times New Roman"/>
          <w:sz w:val="28"/>
          <w:szCs w:val="28"/>
        </w:rPr>
        <w:t xml:space="preserve"> әдіс жер учаскесін тиімді пайдалану нұсқасын анықтауда кеңінен қолданылады;</w:t>
      </w:r>
    </w:p>
    <w:p w:rsidR="003B4703" w:rsidRPr="003B4703" w:rsidRDefault="003B4703" w:rsidP="00463CEC">
      <w:pPr>
        <w:pStyle w:val="a3"/>
        <w:numPr>
          <w:ilvl w:val="0"/>
          <w:numId w:val="11"/>
        </w:numPr>
        <w:spacing w:after="0" w:line="240" w:lineRule="auto"/>
        <w:ind w:left="0" w:firstLine="567"/>
        <w:jc w:val="both"/>
        <w:rPr>
          <w:rFonts w:ascii="Times New Roman" w:hAnsi="Times New Roman" w:cs="Times New Roman"/>
          <w:sz w:val="28"/>
          <w:szCs w:val="28"/>
        </w:rPr>
      </w:pPr>
      <w:r w:rsidRPr="003B4703">
        <w:rPr>
          <w:rFonts w:ascii="Times New Roman" w:hAnsi="Times New Roman" w:cs="Times New Roman"/>
          <w:sz w:val="28"/>
          <w:szCs w:val="28"/>
        </w:rPr>
        <w:t>бөлектеу әдісі, әсіресе, бі</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 xml:space="preserve"> жылжымайтын мүліктің құнын жақсартуға аз үлес қосқан кезде жақсы қолданылады.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Бөлу әдісі, егер жылжымайтын мүлік нарығының тиі</w:t>
      </w:r>
      <w:proofErr w:type="gramStart"/>
      <w:r w:rsidRPr="003B4703">
        <w:rPr>
          <w:rFonts w:ascii="Times New Roman" w:hAnsi="Times New Roman" w:cs="Times New Roman"/>
          <w:sz w:val="28"/>
          <w:szCs w:val="28"/>
        </w:rPr>
        <w:t>ст</w:t>
      </w:r>
      <w:proofErr w:type="gramEnd"/>
      <w:r w:rsidRPr="003B4703">
        <w:rPr>
          <w:rFonts w:ascii="Times New Roman" w:hAnsi="Times New Roman" w:cs="Times New Roman"/>
          <w:sz w:val="28"/>
          <w:szCs w:val="28"/>
        </w:rPr>
        <w:t>і сегментіндегі сұраныс пен ұсыныстың салыстырмалы тепе-теңдігі жағдайында жинақталған тозуды ескере отырып, ұдайы өндіру немесе жақсартуларды (ғимараттар мен құрылыстарды) ауыстыру құнының шамасын дәл бағалау мүмкін болса, объективті нәтижелерге әкеледі.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Бөлу әдісінің шектеулілігі оның жасы 10 жылдан асатын ғимараттар мен құрылыстардың құнын объективті емес бағ</w:t>
      </w:r>
      <w:proofErr w:type="gramStart"/>
      <w:r w:rsidRPr="003B4703">
        <w:rPr>
          <w:rFonts w:ascii="Times New Roman" w:hAnsi="Times New Roman" w:cs="Times New Roman"/>
          <w:sz w:val="28"/>
          <w:szCs w:val="28"/>
        </w:rPr>
        <w:t>алау</w:t>
      </w:r>
      <w:proofErr w:type="gramEnd"/>
      <w:r w:rsidRPr="003B4703">
        <w:rPr>
          <w:rFonts w:ascii="Times New Roman" w:hAnsi="Times New Roman" w:cs="Times New Roman"/>
          <w:sz w:val="28"/>
          <w:szCs w:val="28"/>
        </w:rPr>
        <w:t xml:space="preserve">ға мүмкіндік беретіндігінде, өйткені уақыт өте келе ескірген жылжымайтын мүліктің көбею ықтималдығы төмендейді және жинақталған тозуды есептеу </w:t>
      </w:r>
      <w:r w:rsidRPr="003B4703">
        <w:rPr>
          <w:rFonts w:ascii="Times New Roman" w:hAnsi="Times New Roman" w:cs="Times New Roman"/>
          <w:sz w:val="28"/>
          <w:szCs w:val="28"/>
        </w:rPr>
        <w:lastRenderedPageBreak/>
        <w:t>күрделілігі артады. Сонымен қатар, жоғары инфляция жағдайында бағаланатын жер учаскесіне тиесілі үлесті бөлі</w:t>
      </w:r>
      <w:proofErr w:type="gramStart"/>
      <w:r w:rsidRPr="003B4703">
        <w:rPr>
          <w:rFonts w:ascii="Times New Roman" w:hAnsi="Times New Roman" w:cs="Times New Roman"/>
          <w:sz w:val="28"/>
          <w:szCs w:val="28"/>
        </w:rPr>
        <w:t>п</w:t>
      </w:r>
      <w:proofErr w:type="gramEnd"/>
      <w:r w:rsidRPr="003B4703">
        <w:rPr>
          <w:rFonts w:ascii="Times New Roman" w:hAnsi="Times New Roman" w:cs="Times New Roman"/>
          <w:sz w:val="28"/>
          <w:szCs w:val="28"/>
        </w:rPr>
        <w:t>, қалалық жерлердің барлық жақсартуларының көбею құнын айтпағанда, ғимараттар мен құрылыстарды көбейту шығындарының құнын дәл есептеу өте қиын.</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Бөлу (көшіру) әдісі жер учаскесін салудың әрбі</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 xml:space="preserve"> түрі үшін жер құны мен жақсарту құны арасында белгілі бір пропорция бар екенін болжайды.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Бөлу әдісі жердің құны мен оған салынған ғимараттардың құны арасындағы қатынасты анық</w:t>
      </w:r>
      <w:proofErr w:type="gramStart"/>
      <w:r w:rsidRPr="003B4703">
        <w:rPr>
          <w:rFonts w:ascii="Times New Roman" w:hAnsi="Times New Roman" w:cs="Times New Roman"/>
          <w:sz w:val="28"/>
          <w:szCs w:val="28"/>
        </w:rPr>
        <w:t>тау</w:t>
      </w:r>
      <w:proofErr w:type="gramEnd"/>
      <w:r w:rsidRPr="003B4703">
        <w:rPr>
          <w:rFonts w:ascii="Times New Roman" w:hAnsi="Times New Roman" w:cs="Times New Roman"/>
          <w:sz w:val="28"/>
          <w:szCs w:val="28"/>
        </w:rPr>
        <w:t xml:space="preserve">ға негізделген. Жылжымайтын мүлікті сату </w:t>
      </w:r>
      <w:proofErr w:type="gramStart"/>
      <w:r w:rsidRPr="003B4703">
        <w:rPr>
          <w:rFonts w:ascii="Times New Roman" w:hAnsi="Times New Roman" w:cs="Times New Roman"/>
          <w:sz w:val="28"/>
          <w:szCs w:val="28"/>
        </w:rPr>
        <w:t>ба</w:t>
      </w:r>
      <w:proofErr w:type="gramEnd"/>
      <w:r w:rsidRPr="003B4703">
        <w:rPr>
          <w:rFonts w:ascii="Times New Roman" w:hAnsi="Times New Roman" w:cs="Times New Roman"/>
          <w:sz w:val="28"/>
          <w:szCs w:val="28"/>
        </w:rPr>
        <w:t>ғасы екі бөлікке бөлінеді-ғимараттардың құны және жер учаскесінің құны. Осы жердегі жер учаскесін салудың ә</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 xml:space="preserve"> түрі үшін жердің құны мен құрылыстың құны арасында тұрақты бөлік бар. Бұл факт теңгерімділі</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 xml:space="preserve"> және шекті өнімділік принциптерімен расталады</w:t>
      </w:r>
      <w:r w:rsidR="001218D4" w:rsidRPr="001218D4">
        <w:rPr>
          <w:rFonts w:ascii="Times New Roman" w:hAnsi="Times New Roman" w:cs="Times New Roman"/>
          <w:sz w:val="28"/>
          <w:szCs w:val="28"/>
        </w:rPr>
        <w:t xml:space="preserve"> [14]</w:t>
      </w:r>
      <w:r w:rsidRPr="003B4703">
        <w:rPr>
          <w:rFonts w:ascii="Times New Roman" w:hAnsi="Times New Roman" w:cs="Times New Roman"/>
          <w:sz w:val="28"/>
          <w:szCs w:val="28"/>
        </w:rPr>
        <w:t>.</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Жер құны мен жылжымайтын мүлі</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 xml:space="preserve"> объектісінің жалпы құны (жер үлесі) арасындағы типтік қатынасты анықтай отырып, ол бағалау жүргізілетін аудандағы ұқсас жер учаскелерінің сатылуын талдау үшін ауыстырылады</w:t>
      </w:r>
      <w:r w:rsidR="001218D4" w:rsidRPr="001218D4">
        <w:rPr>
          <w:rFonts w:ascii="Times New Roman" w:hAnsi="Times New Roman" w:cs="Times New Roman"/>
          <w:sz w:val="28"/>
          <w:szCs w:val="28"/>
        </w:rPr>
        <w:t xml:space="preserve"> [17]</w:t>
      </w:r>
      <w:r w:rsidRPr="003B4703">
        <w:rPr>
          <w:rFonts w:ascii="Times New Roman" w:hAnsi="Times New Roman" w:cs="Times New Roman"/>
          <w:sz w:val="28"/>
          <w:szCs w:val="28"/>
        </w:rPr>
        <w:t>.</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proofErr w:type="gramStart"/>
      <w:r w:rsidRPr="003B4703">
        <w:rPr>
          <w:rFonts w:ascii="Times New Roman" w:hAnsi="Times New Roman" w:cs="Times New Roman"/>
          <w:sz w:val="28"/>
          <w:szCs w:val="28"/>
        </w:rPr>
        <w:t>Б</w:t>
      </w:r>
      <w:proofErr w:type="gramEnd"/>
      <w:r w:rsidRPr="003B4703">
        <w:rPr>
          <w:rFonts w:ascii="Times New Roman" w:hAnsi="Times New Roman" w:cs="Times New Roman"/>
          <w:sz w:val="28"/>
          <w:szCs w:val="28"/>
        </w:rPr>
        <w:t>өлу әдісімен бағалау процедурасы келесі кезеңдерді қамтиды.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1. Салынғ</w:t>
      </w:r>
      <w:proofErr w:type="gramStart"/>
      <w:r w:rsidRPr="003B4703">
        <w:rPr>
          <w:rFonts w:ascii="Times New Roman" w:hAnsi="Times New Roman" w:cs="Times New Roman"/>
          <w:sz w:val="28"/>
          <w:szCs w:val="28"/>
        </w:rPr>
        <w:t>ан ж</w:t>
      </w:r>
      <w:proofErr w:type="gramEnd"/>
      <w:r w:rsidRPr="003B4703">
        <w:rPr>
          <w:rFonts w:ascii="Times New Roman" w:hAnsi="Times New Roman" w:cs="Times New Roman"/>
          <w:sz w:val="28"/>
          <w:szCs w:val="28"/>
        </w:rPr>
        <w:t>әне салынбаған жер учаскелерінің белгілі сату бағаларымен салыстырылатын аудандарды таңдау.</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xml:space="preserve">Салыстырмалы аудан баға құраушы сипаттамалар бойынша бағалау ауданына ұқсас болуы </w:t>
      </w:r>
      <w:proofErr w:type="gramStart"/>
      <w:r w:rsidRPr="003B4703">
        <w:rPr>
          <w:rFonts w:ascii="Times New Roman" w:hAnsi="Times New Roman" w:cs="Times New Roman"/>
          <w:sz w:val="28"/>
          <w:szCs w:val="28"/>
        </w:rPr>
        <w:t>тиіс</w:t>
      </w:r>
      <w:proofErr w:type="gramEnd"/>
      <w:r w:rsidRPr="003B4703">
        <w:rPr>
          <w:rFonts w:ascii="Times New Roman" w:hAnsi="Times New Roman" w:cs="Times New Roman"/>
          <w:sz w:val="28"/>
          <w:szCs w:val="28"/>
        </w:rPr>
        <w:t>:</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а) халықт</w:t>
      </w:r>
      <w:r>
        <w:rPr>
          <w:rFonts w:ascii="Times New Roman" w:hAnsi="Times New Roman" w:cs="Times New Roman"/>
          <w:sz w:val="28"/>
          <w:szCs w:val="28"/>
        </w:rPr>
        <w:t>ы жұмыспен қамту құрылымы және с</w:t>
      </w:r>
      <w:r w:rsidRPr="003B4703">
        <w:rPr>
          <w:rFonts w:ascii="Times New Roman" w:hAnsi="Times New Roman" w:cs="Times New Roman"/>
          <w:sz w:val="28"/>
          <w:szCs w:val="28"/>
        </w:rPr>
        <w:t>аны;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б) инфрақұрылымдық қамтамасыз ету;</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в) көліктік қолжетімділі</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г) құрылыстың бірдей тү</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і;</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д) табиғи ерекшеліктері.</w:t>
      </w:r>
    </w:p>
    <w:p w:rsidR="003B4703" w:rsidRPr="003B4703" w:rsidRDefault="003B4703" w:rsidP="003B4703">
      <w:pPr>
        <w:tabs>
          <w:tab w:val="left" w:pos="851"/>
        </w:tabs>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2.</w:t>
      </w:r>
      <w:r w:rsidRPr="003B4703">
        <w:rPr>
          <w:rFonts w:ascii="Times New Roman" w:hAnsi="Times New Roman" w:cs="Times New Roman"/>
          <w:sz w:val="28"/>
          <w:szCs w:val="28"/>
        </w:rPr>
        <w:tab/>
        <w:t xml:space="preserve">Қажет болған жағдайда ұқсас объектілердің сату бағасына ұқсас объектінің орналасқан жеріне, қоршаған ортаның тартымдылығына, құрылыстың </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үрделілігі мен жасына байланысты бағалау объектісінен айырмашылығын ескеруге мүмкіндік беретін түзетулер енгізу.</w:t>
      </w:r>
    </w:p>
    <w:p w:rsidR="003B4703" w:rsidRPr="003B4703" w:rsidRDefault="003B4703" w:rsidP="003B4703">
      <w:pPr>
        <w:tabs>
          <w:tab w:val="left" w:pos="851"/>
        </w:tabs>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3.</w:t>
      </w:r>
      <w:r w:rsidRPr="003B4703">
        <w:rPr>
          <w:rFonts w:ascii="Times New Roman" w:hAnsi="Times New Roman" w:cs="Times New Roman"/>
          <w:sz w:val="28"/>
          <w:szCs w:val="28"/>
        </w:rPr>
        <w:tab/>
        <w:t>Аналогтардың түзетілген бағаларының орташа өлшенген мәні ретінде бірыңғай жылжымайтын мүлі</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 xml:space="preserve"> объектісінің неғұрлым ықтимал бағасын есептеу.</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4. Типтік салынған жылжымайтын мүлі</w:t>
      </w:r>
      <w:proofErr w:type="gramStart"/>
      <w:r w:rsidRPr="003B4703">
        <w:rPr>
          <w:rFonts w:ascii="Times New Roman" w:hAnsi="Times New Roman" w:cs="Times New Roman"/>
          <w:sz w:val="28"/>
          <w:szCs w:val="28"/>
        </w:rPr>
        <w:t>к</w:t>
      </w:r>
      <w:proofErr w:type="gramEnd"/>
      <w:r w:rsidRPr="003B4703">
        <w:rPr>
          <w:rFonts w:ascii="Times New Roman" w:hAnsi="Times New Roman" w:cs="Times New Roman"/>
          <w:sz w:val="28"/>
          <w:szCs w:val="28"/>
        </w:rPr>
        <w:t xml:space="preserve"> </w:t>
      </w:r>
      <w:proofErr w:type="gramStart"/>
      <w:r w:rsidRPr="003B4703">
        <w:rPr>
          <w:rFonts w:ascii="Times New Roman" w:hAnsi="Times New Roman" w:cs="Times New Roman"/>
          <w:sz w:val="28"/>
          <w:szCs w:val="28"/>
        </w:rPr>
        <w:t>объект</w:t>
      </w:r>
      <w:proofErr w:type="gramEnd"/>
      <w:r w:rsidRPr="003B4703">
        <w:rPr>
          <w:rFonts w:ascii="Times New Roman" w:hAnsi="Times New Roman" w:cs="Times New Roman"/>
          <w:sz w:val="28"/>
          <w:szCs w:val="28"/>
        </w:rPr>
        <w:t>ісінің нарықтық сату бағасындағы жер үлесін анықтау.</w:t>
      </w:r>
    </w:p>
    <w:p w:rsidR="0097008A"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5. Жылжымайтын мүлі</w:t>
      </w:r>
      <w:proofErr w:type="gramStart"/>
      <w:r w:rsidRPr="003B4703">
        <w:rPr>
          <w:rFonts w:ascii="Times New Roman" w:hAnsi="Times New Roman" w:cs="Times New Roman"/>
          <w:sz w:val="28"/>
          <w:szCs w:val="28"/>
        </w:rPr>
        <w:t>ктің б</w:t>
      </w:r>
      <w:proofErr w:type="gramEnd"/>
      <w:r w:rsidRPr="003B4703">
        <w:rPr>
          <w:rFonts w:ascii="Times New Roman" w:hAnsi="Times New Roman" w:cs="Times New Roman"/>
          <w:sz w:val="28"/>
          <w:szCs w:val="28"/>
        </w:rPr>
        <w:t>ірыңғай объектісінің нарықтық құнын жер үлесіне көбейту жолымен бағаланатын жер учаскесінің құнын есептеу.</w:t>
      </w:r>
    </w:p>
    <w:p w:rsidR="00112628" w:rsidRDefault="00112628" w:rsidP="00032899">
      <w:pPr>
        <w:spacing w:after="0" w:line="240" w:lineRule="auto"/>
        <w:ind w:firstLine="567"/>
        <w:contextualSpacing/>
        <w:jc w:val="both"/>
        <w:rPr>
          <w:rFonts w:ascii="Times New Roman" w:hAnsi="Times New Roman" w:cs="Times New Roman"/>
          <w:sz w:val="28"/>
          <w:szCs w:val="28"/>
        </w:rPr>
      </w:pPr>
    </w:p>
    <w:p w:rsidR="003B4703" w:rsidRDefault="003B4703" w:rsidP="003B4703">
      <w:pPr>
        <w:spacing w:after="0" w:line="240" w:lineRule="auto"/>
        <w:ind w:firstLine="567"/>
        <w:contextualSpacing/>
        <w:jc w:val="both"/>
        <w:rPr>
          <w:rFonts w:ascii="Times New Roman" w:hAnsi="Times New Roman" w:cs="Times New Roman"/>
          <w:b/>
          <w:sz w:val="28"/>
          <w:szCs w:val="28"/>
        </w:rPr>
      </w:pPr>
      <w:r w:rsidRPr="003B4703">
        <w:rPr>
          <w:rFonts w:ascii="Times New Roman" w:hAnsi="Times New Roman" w:cs="Times New Roman"/>
          <w:b/>
          <w:sz w:val="28"/>
          <w:szCs w:val="28"/>
        </w:rPr>
        <w:t xml:space="preserve">3.3 Жерді </w:t>
      </w:r>
      <w:proofErr w:type="gramStart"/>
      <w:r w:rsidRPr="003B4703">
        <w:rPr>
          <w:rFonts w:ascii="Times New Roman" w:hAnsi="Times New Roman" w:cs="Times New Roman"/>
          <w:b/>
          <w:sz w:val="28"/>
          <w:szCs w:val="28"/>
        </w:rPr>
        <w:t>ба</w:t>
      </w:r>
      <w:proofErr w:type="gramEnd"/>
      <w:r w:rsidRPr="003B4703">
        <w:rPr>
          <w:rFonts w:ascii="Times New Roman" w:hAnsi="Times New Roman" w:cs="Times New Roman"/>
          <w:b/>
          <w:sz w:val="28"/>
          <w:szCs w:val="28"/>
        </w:rPr>
        <w:t>ғалаудың өзіндік құны</w:t>
      </w:r>
    </w:p>
    <w:p w:rsidR="003B4703" w:rsidRPr="003B4703" w:rsidRDefault="003B4703" w:rsidP="003B4703">
      <w:pPr>
        <w:spacing w:after="0" w:line="240" w:lineRule="auto"/>
        <w:ind w:firstLine="567"/>
        <w:contextualSpacing/>
        <w:jc w:val="both"/>
        <w:rPr>
          <w:rFonts w:ascii="Times New Roman" w:hAnsi="Times New Roman" w:cs="Times New Roman"/>
          <w:b/>
          <w:sz w:val="28"/>
          <w:szCs w:val="28"/>
        </w:rPr>
      </w:pP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Жер учаскесін бағалау кезінде жер учаскесінде (ғимараттар, құрылыстар, құрылыстар) орналасқан абаттандыру құнын анықтау, бі</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 xml:space="preserve"> </w:t>
      </w:r>
      <w:r w:rsidRPr="003B4703">
        <w:rPr>
          <w:rFonts w:ascii="Times New Roman" w:hAnsi="Times New Roman" w:cs="Times New Roman"/>
          <w:sz w:val="28"/>
          <w:szCs w:val="28"/>
        </w:rPr>
        <w:lastRenderedPageBreak/>
        <w:t>жылжымайтын мүлік объектісінің құнына жер құрамдас бөлігін бөлу үшін құндық әдіс қолданылады.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 xml:space="preserve">Шығындық әдіс табиғи ресурстарды бағалау </w:t>
      </w:r>
      <w:proofErr w:type="gramStart"/>
      <w:r w:rsidRPr="003B4703">
        <w:rPr>
          <w:rFonts w:ascii="Times New Roman" w:hAnsi="Times New Roman" w:cs="Times New Roman"/>
          <w:sz w:val="28"/>
          <w:szCs w:val="28"/>
        </w:rPr>
        <w:t>тәж</w:t>
      </w:r>
      <w:proofErr w:type="gramEnd"/>
      <w:r w:rsidRPr="003B4703">
        <w:rPr>
          <w:rFonts w:ascii="Times New Roman" w:hAnsi="Times New Roman" w:cs="Times New Roman"/>
          <w:sz w:val="28"/>
          <w:szCs w:val="28"/>
        </w:rPr>
        <w:t xml:space="preserve">ірибесінде кеңінен қолданылады. Табиғи объектіні ауыстыруға, </w:t>
      </w:r>
      <w:proofErr w:type="gramStart"/>
      <w:r w:rsidRPr="003B4703">
        <w:rPr>
          <w:rFonts w:ascii="Times New Roman" w:hAnsi="Times New Roman" w:cs="Times New Roman"/>
          <w:sz w:val="28"/>
          <w:szCs w:val="28"/>
        </w:rPr>
        <w:t>ауыстыру</w:t>
      </w:r>
      <w:proofErr w:type="gramEnd"/>
      <w:r w:rsidRPr="003B4703">
        <w:rPr>
          <w:rFonts w:ascii="Times New Roman" w:hAnsi="Times New Roman" w:cs="Times New Roman"/>
          <w:sz w:val="28"/>
          <w:szCs w:val="28"/>
        </w:rPr>
        <w:t>ға немесе қалпына келтіруге қажетті шығындар табиғи объектінің ең төменгі экономикалық бағасы ретінде қарастырылады және жоғалған табиғи объектінің физикалық өтемі бойынша өтемақы төлемдерін есептеу үшін негіз болып табылады.</w:t>
      </w:r>
    </w:p>
    <w:p w:rsidR="003B4703" w:rsidRPr="003B4703" w:rsidRDefault="003B4703" w:rsidP="003B4703">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Салыстырмалы қарапайымдылығы мен кең қолдану мүмкіндігіне қарамастан, шығын тәсілі табиғи ресурстың құнын бағалау тұ</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ғысынан түбегейлі қарама-қайшылықты қамтиды: табиғи ресурс неғұрлым жақсы болса, құн тұжырымдамасына сәйкес сметаны соғұрлым төмен алады. Мысалы, ең жақсы қара топырақтар подзоликалық сулы топырақтарда орналасқан ұқсас учаскеге қарағанда ауылшаруашылық пайдалануды аз талап етеді. Дәл осындай жағдай пайдалы қазбалар кен орындарында болады – пайдалану шығындары неғұрлым төмен болса, бағалау объектісі соғұрлым арзан болады. Қарам</w:t>
      </w:r>
      <w:proofErr w:type="gramStart"/>
      <w:r w:rsidRPr="003B4703">
        <w:rPr>
          <w:rFonts w:ascii="Times New Roman" w:hAnsi="Times New Roman" w:cs="Times New Roman"/>
          <w:sz w:val="28"/>
          <w:szCs w:val="28"/>
        </w:rPr>
        <w:t>а-</w:t>
      </w:r>
      <w:proofErr w:type="gramEnd"/>
      <w:r w:rsidRPr="003B4703">
        <w:rPr>
          <w:rFonts w:ascii="Times New Roman" w:hAnsi="Times New Roman" w:cs="Times New Roman"/>
          <w:sz w:val="28"/>
          <w:szCs w:val="28"/>
        </w:rPr>
        <w:t>қайшылық туындайды: табиғи ресурстың сапасы жоғары болған сайын және оны пайдалану құны неғұрлым төмен болса, оны игеруге жұмсалған шығындарды қорытындылау арқылы оның бағасы төмен болады. Қалаларда кері кө</w:t>
      </w:r>
      <w:proofErr w:type="gramStart"/>
      <w:r w:rsidRPr="003B4703">
        <w:rPr>
          <w:rFonts w:ascii="Times New Roman" w:hAnsi="Times New Roman" w:cs="Times New Roman"/>
          <w:sz w:val="28"/>
          <w:szCs w:val="28"/>
        </w:rPr>
        <w:t>р</w:t>
      </w:r>
      <w:proofErr w:type="gramEnd"/>
      <w:r w:rsidRPr="003B4703">
        <w:rPr>
          <w:rFonts w:ascii="Times New Roman" w:hAnsi="Times New Roman" w:cs="Times New Roman"/>
          <w:sz w:val="28"/>
          <w:szCs w:val="28"/>
        </w:rPr>
        <w:t>ініс пайда болуда – инженерлік инфрақұрылымды құру бойынша жұмыс неғұрлым қымбат болса (тау-кендік-геологиялық, топографиялық ерекшеліктеріне байланысты бағаның өсуі немесе орталық объектілерден қашықтығын білді</w:t>
      </w:r>
      <w:proofErr w:type="gramStart"/>
      <w:r w:rsidRPr="003B4703">
        <w:rPr>
          <w:rFonts w:ascii="Times New Roman" w:hAnsi="Times New Roman" w:cs="Times New Roman"/>
          <w:sz w:val="28"/>
          <w:szCs w:val="28"/>
        </w:rPr>
        <w:t>ред</w:t>
      </w:r>
      <w:proofErr w:type="gramEnd"/>
      <w:r w:rsidRPr="003B4703">
        <w:rPr>
          <w:rFonts w:ascii="Times New Roman" w:hAnsi="Times New Roman" w:cs="Times New Roman"/>
          <w:sz w:val="28"/>
          <w:szCs w:val="28"/>
        </w:rPr>
        <w:t>і), сайт соғұрлым құнды. Дә</w:t>
      </w:r>
      <w:proofErr w:type="gramStart"/>
      <w:r w:rsidRPr="003B4703">
        <w:rPr>
          <w:rFonts w:ascii="Times New Roman" w:hAnsi="Times New Roman" w:cs="Times New Roman"/>
          <w:sz w:val="28"/>
          <w:szCs w:val="28"/>
        </w:rPr>
        <w:t>л</w:t>
      </w:r>
      <w:proofErr w:type="gramEnd"/>
      <w:r w:rsidRPr="003B4703">
        <w:rPr>
          <w:rFonts w:ascii="Times New Roman" w:hAnsi="Times New Roman" w:cs="Times New Roman"/>
          <w:sz w:val="28"/>
          <w:szCs w:val="28"/>
        </w:rPr>
        <w:t xml:space="preserve"> осы қайшылық жерге және табиғи объектілерге шығындық тәсілді қолдануды шектейді.</w:t>
      </w:r>
    </w:p>
    <w:p w:rsidR="00112628" w:rsidRDefault="003B4703" w:rsidP="00032899">
      <w:pPr>
        <w:spacing w:after="0" w:line="240" w:lineRule="auto"/>
        <w:ind w:firstLine="567"/>
        <w:contextualSpacing/>
        <w:jc w:val="both"/>
        <w:rPr>
          <w:rFonts w:ascii="Times New Roman" w:hAnsi="Times New Roman" w:cs="Times New Roman"/>
          <w:sz w:val="28"/>
          <w:szCs w:val="28"/>
        </w:rPr>
      </w:pPr>
      <w:r w:rsidRPr="003B4703">
        <w:rPr>
          <w:rFonts w:ascii="Times New Roman" w:hAnsi="Times New Roman" w:cs="Times New Roman"/>
          <w:sz w:val="28"/>
          <w:szCs w:val="28"/>
        </w:rPr>
        <w:t>Шығын әдісін қалалық жасыл кеңістіктер сияқты нарыққа шығаруға болмайтын табиғи нысандар алып жатқан жердің ең төменгі мәні</w:t>
      </w:r>
      <w:proofErr w:type="gramStart"/>
      <w:r w:rsidRPr="003B4703">
        <w:rPr>
          <w:rFonts w:ascii="Times New Roman" w:hAnsi="Times New Roman" w:cs="Times New Roman"/>
          <w:sz w:val="28"/>
          <w:szCs w:val="28"/>
        </w:rPr>
        <w:t>н</w:t>
      </w:r>
      <w:proofErr w:type="gramEnd"/>
      <w:r w:rsidRPr="003B4703">
        <w:rPr>
          <w:rFonts w:ascii="Times New Roman" w:hAnsi="Times New Roman" w:cs="Times New Roman"/>
          <w:sz w:val="28"/>
          <w:szCs w:val="28"/>
        </w:rPr>
        <w:t xml:space="preserve"> алу үшін пайдалануға болады. Еуропалық </w:t>
      </w:r>
      <w:proofErr w:type="gramStart"/>
      <w:r w:rsidRPr="003B4703">
        <w:rPr>
          <w:rFonts w:ascii="Times New Roman" w:hAnsi="Times New Roman" w:cs="Times New Roman"/>
          <w:sz w:val="28"/>
          <w:szCs w:val="28"/>
        </w:rPr>
        <w:t>ба</w:t>
      </w:r>
      <w:proofErr w:type="gramEnd"/>
      <w:r w:rsidRPr="003B4703">
        <w:rPr>
          <w:rFonts w:ascii="Times New Roman" w:hAnsi="Times New Roman" w:cs="Times New Roman"/>
          <w:sz w:val="28"/>
          <w:szCs w:val="28"/>
        </w:rPr>
        <w:t>ғалау стандарттары көпжылдық дақылдарды бағалау үшін осы тәсілді ұсынады</w:t>
      </w:r>
      <w:r w:rsidR="001218D4" w:rsidRPr="001218D4">
        <w:rPr>
          <w:rFonts w:ascii="Times New Roman" w:hAnsi="Times New Roman" w:cs="Times New Roman"/>
          <w:sz w:val="28"/>
          <w:szCs w:val="28"/>
        </w:rPr>
        <w:t xml:space="preserve"> [14]</w:t>
      </w:r>
      <w:r w:rsidRPr="003B4703">
        <w:rPr>
          <w:rFonts w:ascii="Times New Roman" w:hAnsi="Times New Roman" w:cs="Times New Roman"/>
          <w:sz w:val="28"/>
          <w:szCs w:val="28"/>
        </w:rPr>
        <w:t>.</w:t>
      </w:r>
    </w:p>
    <w:p w:rsidR="003B4703" w:rsidRDefault="003B4703" w:rsidP="00032899">
      <w:pPr>
        <w:spacing w:after="0" w:line="240" w:lineRule="auto"/>
        <w:ind w:firstLine="567"/>
        <w:contextualSpacing/>
        <w:jc w:val="both"/>
        <w:rPr>
          <w:rFonts w:ascii="Times New Roman" w:hAnsi="Times New Roman" w:cs="Times New Roman"/>
          <w:sz w:val="28"/>
          <w:szCs w:val="28"/>
        </w:rPr>
      </w:pPr>
    </w:p>
    <w:p w:rsidR="00B47863" w:rsidRPr="00B47863" w:rsidRDefault="00B47863" w:rsidP="00B47863">
      <w:pPr>
        <w:spacing w:after="0" w:line="240" w:lineRule="auto"/>
        <w:ind w:firstLine="567"/>
        <w:contextualSpacing/>
        <w:jc w:val="both"/>
        <w:rPr>
          <w:rFonts w:ascii="Times New Roman" w:hAnsi="Times New Roman" w:cs="Times New Roman"/>
          <w:b/>
          <w:sz w:val="28"/>
          <w:szCs w:val="28"/>
        </w:rPr>
      </w:pPr>
      <w:r w:rsidRPr="00B47863">
        <w:rPr>
          <w:rFonts w:ascii="Times New Roman" w:hAnsi="Times New Roman" w:cs="Times New Roman"/>
          <w:b/>
          <w:sz w:val="28"/>
          <w:szCs w:val="28"/>
        </w:rPr>
        <w:t>Бақылау сұрақтары</w:t>
      </w:r>
    </w:p>
    <w:p w:rsidR="00B47863" w:rsidRPr="00B47863" w:rsidRDefault="00B47863" w:rsidP="00B47863">
      <w:pPr>
        <w:spacing w:after="0" w:line="240" w:lineRule="auto"/>
        <w:ind w:firstLine="567"/>
        <w:contextualSpacing/>
        <w:jc w:val="both"/>
        <w:rPr>
          <w:rFonts w:ascii="Times New Roman" w:hAnsi="Times New Roman" w:cs="Times New Roman"/>
          <w:sz w:val="28"/>
          <w:szCs w:val="28"/>
        </w:rPr>
      </w:pP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Жылжымайтын мүлікті бағ</w:t>
      </w:r>
      <w:proofErr w:type="gramStart"/>
      <w:r w:rsidRPr="0072318C">
        <w:rPr>
          <w:rFonts w:ascii="Times New Roman" w:hAnsi="Times New Roman" w:cs="Times New Roman"/>
          <w:sz w:val="28"/>
          <w:szCs w:val="28"/>
        </w:rPr>
        <w:t>алау</w:t>
      </w:r>
      <w:proofErr w:type="gramEnd"/>
      <w:r w:rsidRPr="0072318C">
        <w:rPr>
          <w:rFonts w:ascii="Times New Roman" w:hAnsi="Times New Roman" w:cs="Times New Roman"/>
          <w:sz w:val="28"/>
          <w:szCs w:val="28"/>
        </w:rPr>
        <w:t>ға тиімді тәсілдің мәні неде?</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Кі</w:t>
      </w:r>
      <w:proofErr w:type="gramStart"/>
      <w:r w:rsidRPr="0072318C">
        <w:rPr>
          <w:rFonts w:ascii="Times New Roman" w:hAnsi="Times New Roman" w:cs="Times New Roman"/>
          <w:sz w:val="28"/>
          <w:szCs w:val="28"/>
        </w:rPr>
        <w:t>р</w:t>
      </w:r>
      <w:proofErr w:type="gramEnd"/>
      <w:r w:rsidRPr="0072318C">
        <w:rPr>
          <w:rFonts w:ascii="Times New Roman" w:hAnsi="Times New Roman" w:cs="Times New Roman"/>
          <w:sz w:val="28"/>
          <w:szCs w:val="28"/>
        </w:rPr>
        <w:t>іс тәсілін қолдану кезінде есептеу алгоритмін көрсетіңіз.</w:t>
      </w:r>
    </w:p>
    <w:p w:rsid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 xml:space="preserve">Капиталдандыру мөлшерлемесін есептеу әдістері </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Жер учаскелерін сатуды талдауда сату шарттарының қандай көрсеткіштерін қ</w:t>
      </w:r>
      <w:proofErr w:type="gramStart"/>
      <w:r w:rsidRPr="0072318C">
        <w:rPr>
          <w:rFonts w:ascii="Times New Roman" w:hAnsi="Times New Roman" w:cs="Times New Roman"/>
          <w:sz w:val="28"/>
          <w:szCs w:val="28"/>
        </w:rPr>
        <w:t>олдану</w:t>
      </w:r>
      <w:proofErr w:type="gramEnd"/>
      <w:r w:rsidRPr="0072318C">
        <w:rPr>
          <w:rFonts w:ascii="Times New Roman" w:hAnsi="Times New Roman" w:cs="Times New Roman"/>
          <w:sz w:val="28"/>
          <w:szCs w:val="28"/>
        </w:rPr>
        <w:t>ға болады</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Салыстырмалы тәсілде қандай негізгі салыстыру бірліктері қолданылады?</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Салыстырмалы тәсілде қолданылатын жұптық сату әдісін қолданудың негізгі критерийлері қандай?</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 xml:space="preserve">Түзетулердің жіктелуі және </w:t>
      </w:r>
      <w:proofErr w:type="gramStart"/>
      <w:r w:rsidRPr="0072318C">
        <w:rPr>
          <w:rFonts w:ascii="Times New Roman" w:hAnsi="Times New Roman" w:cs="Times New Roman"/>
          <w:sz w:val="28"/>
          <w:szCs w:val="28"/>
        </w:rPr>
        <w:t>м</w:t>
      </w:r>
      <w:proofErr w:type="gramEnd"/>
      <w:r w:rsidRPr="0072318C">
        <w:rPr>
          <w:rFonts w:ascii="Times New Roman" w:hAnsi="Times New Roman" w:cs="Times New Roman"/>
          <w:sz w:val="28"/>
          <w:szCs w:val="28"/>
        </w:rPr>
        <w:t>әні</w:t>
      </w:r>
    </w:p>
    <w:p w:rsidR="0072318C" w:rsidRPr="0072318C" w:rsidRDefault="0072318C" w:rsidP="00463CEC">
      <w:pPr>
        <w:pStyle w:val="a3"/>
        <w:numPr>
          <w:ilvl w:val="0"/>
          <w:numId w:val="5"/>
        </w:numPr>
        <w:tabs>
          <w:tab w:val="left" w:pos="993"/>
        </w:tabs>
        <w:spacing w:after="0" w:line="240" w:lineRule="auto"/>
        <w:ind w:left="0" w:firstLine="567"/>
        <w:jc w:val="both"/>
        <w:rPr>
          <w:rFonts w:ascii="Times New Roman" w:hAnsi="Times New Roman" w:cs="Times New Roman"/>
          <w:sz w:val="28"/>
          <w:szCs w:val="28"/>
        </w:rPr>
      </w:pPr>
      <w:r w:rsidRPr="0072318C">
        <w:rPr>
          <w:rFonts w:ascii="Times New Roman" w:hAnsi="Times New Roman" w:cs="Times New Roman"/>
          <w:sz w:val="28"/>
          <w:szCs w:val="28"/>
        </w:rPr>
        <w:t>Құнды айқ</w:t>
      </w:r>
      <w:proofErr w:type="gramStart"/>
      <w:r w:rsidRPr="0072318C">
        <w:rPr>
          <w:rFonts w:ascii="Times New Roman" w:hAnsi="Times New Roman" w:cs="Times New Roman"/>
          <w:sz w:val="28"/>
          <w:szCs w:val="28"/>
        </w:rPr>
        <w:t>ындау</w:t>
      </w:r>
      <w:proofErr w:type="gramEnd"/>
      <w:r w:rsidRPr="0072318C">
        <w:rPr>
          <w:rFonts w:ascii="Times New Roman" w:hAnsi="Times New Roman" w:cs="Times New Roman"/>
          <w:sz w:val="28"/>
          <w:szCs w:val="28"/>
        </w:rPr>
        <w:t>ға шығынды тәсілді қолдану</w:t>
      </w:r>
    </w:p>
    <w:p w:rsidR="00C14D17" w:rsidRDefault="00B57956" w:rsidP="00463CEC">
      <w:pPr>
        <w:spacing w:after="0" w:line="252" w:lineRule="auto"/>
        <w:contextualSpacing/>
        <w:jc w:val="center"/>
        <w:rPr>
          <w:rFonts w:ascii="Times New Roman" w:hAnsi="Times New Roman" w:cs="Times New Roman"/>
          <w:b/>
          <w:sz w:val="28"/>
          <w:szCs w:val="28"/>
        </w:rPr>
      </w:pPr>
      <w:r>
        <w:rPr>
          <w:rFonts w:ascii="Times New Roman" w:hAnsi="Times New Roman" w:cs="Times New Roman"/>
          <w:b/>
          <w:sz w:val="28"/>
          <w:szCs w:val="28"/>
          <w:lang w:val="kk-KZ"/>
        </w:rPr>
        <w:lastRenderedPageBreak/>
        <w:t>І</w:t>
      </w:r>
      <w:r>
        <w:rPr>
          <w:rFonts w:ascii="Times New Roman" w:hAnsi="Times New Roman" w:cs="Times New Roman"/>
          <w:b/>
          <w:sz w:val="28"/>
          <w:szCs w:val="28"/>
          <w:lang w:val="en-US"/>
        </w:rPr>
        <w:t>V</w:t>
      </w:r>
      <w:r w:rsidR="00463CEC">
        <w:rPr>
          <w:rFonts w:ascii="Times New Roman" w:hAnsi="Times New Roman" w:cs="Times New Roman"/>
          <w:b/>
          <w:sz w:val="28"/>
          <w:szCs w:val="28"/>
          <w:lang w:val="kk-KZ"/>
        </w:rPr>
        <w:t>.</w:t>
      </w:r>
      <w:r w:rsidR="00463CEC" w:rsidRPr="00DE2B36">
        <w:rPr>
          <w:rFonts w:ascii="Times New Roman" w:hAnsi="Times New Roman" w:cs="Times New Roman"/>
          <w:b/>
          <w:sz w:val="28"/>
          <w:szCs w:val="28"/>
        </w:rPr>
        <w:t xml:space="preserve"> </w:t>
      </w:r>
      <w:r w:rsidR="00463CEC" w:rsidRPr="002627C3">
        <w:rPr>
          <w:rFonts w:ascii="Times New Roman" w:hAnsi="Times New Roman" w:cs="Times New Roman"/>
          <w:b/>
          <w:sz w:val="28"/>
          <w:szCs w:val="28"/>
        </w:rPr>
        <w:t xml:space="preserve">ЖЕР УЧАСКЕЛЕРІНІҢ КАДАСТРЛЫҚ </w:t>
      </w:r>
      <w:r w:rsidR="00463CEC">
        <w:rPr>
          <w:rFonts w:ascii="Times New Roman" w:hAnsi="Times New Roman" w:cs="Times New Roman"/>
          <w:b/>
          <w:sz w:val="28"/>
          <w:szCs w:val="28"/>
          <w:lang w:val="kk-KZ"/>
        </w:rPr>
        <w:br/>
      </w:r>
      <w:r w:rsidR="00463CEC" w:rsidRPr="002627C3">
        <w:rPr>
          <w:rFonts w:ascii="Times New Roman" w:hAnsi="Times New Roman" w:cs="Times New Roman"/>
          <w:b/>
          <w:sz w:val="28"/>
          <w:szCs w:val="28"/>
        </w:rPr>
        <w:t>ҚҰНЫ ЖӘНЕ НАРЫҚ</w:t>
      </w:r>
      <w:proofErr w:type="gramStart"/>
      <w:r w:rsidR="00463CEC" w:rsidRPr="002627C3">
        <w:rPr>
          <w:rFonts w:ascii="Times New Roman" w:hAnsi="Times New Roman" w:cs="Times New Roman"/>
          <w:b/>
          <w:sz w:val="28"/>
          <w:szCs w:val="28"/>
        </w:rPr>
        <w:t>ТЫҚ ҚҰНЫ</w:t>
      </w:r>
      <w:proofErr w:type="gramEnd"/>
    </w:p>
    <w:p w:rsidR="00851D9D" w:rsidRPr="00DE2B36" w:rsidRDefault="00851D9D" w:rsidP="00463CEC">
      <w:pPr>
        <w:spacing w:after="0" w:line="252" w:lineRule="auto"/>
        <w:ind w:firstLine="567"/>
        <w:contextualSpacing/>
        <w:jc w:val="both"/>
        <w:rPr>
          <w:rFonts w:ascii="Times New Roman" w:hAnsi="Times New Roman" w:cs="Times New Roman"/>
          <w:b/>
          <w:sz w:val="28"/>
          <w:szCs w:val="28"/>
        </w:rPr>
      </w:pPr>
    </w:p>
    <w:p w:rsidR="00DE2B36" w:rsidRDefault="00737466" w:rsidP="00463CEC">
      <w:pPr>
        <w:spacing w:after="0" w:line="252" w:lineRule="auto"/>
        <w:ind w:firstLine="567"/>
        <w:contextualSpacing/>
        <w:jc w:val="both"/>
        <w:rPr>
          <w:rFonts w:ascii="Times New Roman" w:hAnsi="Times New Roman" w:cs="Times New Roman"/>
          <w:sz w:val="28"/>
          <w:szCs w:val="28"/>
        </w:rPr>
      </w:pPr>
      <w:r w:rsidRPr="00DE2B36">
        <w:rPr>
          <w:rFonts w:ascii="Times New Roman" w:hAnsi="Times New Roman" w:cs="Times New Roman"/>
          <w:b/>
          <w:sz w:val="28"/>
          <w:szCs w:val="28"/>
        </w:rPr>
        <w:t xml:space="preserve">4.1 </w:t>
      </w:r>
      <w:r w:rsidR="002627C3" w:rsidRPr="002627C3">
        <w:rPr>
          <w:rFonts w:ascii="Times New Roman" w:hAnsi="Times New Roman" w:cs="Times New Roman"/>
          <w:b/>
          <w:sz w:val="28"/>
          <w:szCs w:val="28"/>
        </w:rPr>
        <w:t>Жер учаскесінің кадастрлық құны туралы түсіні</w:t>
      </w:r>
      <w:proofErr w:type="gramStart"/>
      <w:r w:rsidR="002627C3" w:rsidRPr="002627C3">
        <w:rPr>
          <w:rFonts w:ascii="Times New Roman" w:hAnsi="Times New Roman" w:cs="Times New Roman"/>
          <w:b/>
          <w:sz w:val="28"/>
          <w:szCs w:val="28"/>
        </w:rPr>
        <w:t>к</w:t>
      </w:r>
      <w:proofErr w:type="gramEnd"/>
      <w:r w:rsidR="002627C3" w:rsidRPr="002627C3">
        <w:rPr>
          <w:rFonts w:ascii="Times New Roman" w:hAnsi="Times New Roman" w:cs="Times New Roman"/>
          <w:b/>
          <w:sz w:val="28"/>
          <w:szCs w:val="28"/>
        </w:rPr>
        <w:t xml:space="preserve"> және оның ерекшеліктері</w:t>
      </w:r>
    </w:p>
    <w:p w:rsidR="00DE2B36" w:rsidRPr="00DE2B36" w:rsidRDefault="00DE2B36" w:rsidP="00463CEC">
      <w:pPr>
        <w:spacing w:after="0" w:line="252" w:lineRule="auto"/>
        <w:ind w:firstLine="567"/>
        <w:contextualSpacing/>
        <w:jc w:val="both"/>
        <w:rPr>
          <w:rFonts w:ascii="Times New Roman" w:hAnsi="Times New Roman" w:cs="Times New Roman"/>
          <w:sz w:val="28"/>
          <w:szCs w:val="28"/>
        </w:rPr>
      </w:pP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xml:space="preserve">Кадастрлық құн </w:t>
      </w:r>
      <w:proofErr w:type="gramStart"/>
      <w:r w:rsidRPr="002627C3">
        <w:rPr>
          <w:rFonts w:ascii="Times New Roman" w:hAnsi="Times New Roman" w:cs="Times New Roman"/>
          <w:sz w:val="28"/>
          <w:szCs w:val="28"/>
        </w:rPr>
        <w:t>деп</w:t>
      </w:r>
      <w:proofErr w:type="gramEnd"/>
      <w:r w:rsidRPr="002627C3">
        <w:rPr>
          <w:rFonts w:ascii="Times New Roman" w:hAnsi="Times New Roman" w:cs="Times New Roman"/>
          <w:sz w:val="28"/>
          <w:szCs w:val="28"/>
        </w:rPr>
        <w:t xml:space="preserve"> мемлекеттік кадастрлық бағалау нәтижесінде немесе кадастрлық құнды анықтау нәтижелері туралы дауларды қарау нәтижесінде белгіленген немесе жағдайларда анықталған құн түсініледі.</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Кадастрлық құн – нарық</w:t>
      </w:r>
      <w:proofErr w:type="gramStart"/>
      <w:r w:rsidRPr="002627C3">
        <w:rPr>
          <w:rFonts w:ascii="Times New Roman" w:hAnsi="Times New Roman" w:cs="Times New Roman"/>
          <w:sz w:val="28"/>
          <w:szCs w:val="28"/>
        </w:rPr>
        <w:t>ты</w:t>
      </w:r>
      <w:proofErr w:type="gramEnd"/>
      <w:r w:rsidRPr="002627C3">
        <w:rPr>
          <w:rFonts w:ascii="Times New Roman" w:hAnsi="Times New Roman" w:cs="Times New Roman"/>
          <w:sz w:val="28"/>
          <w:szCs w:val="28"/>
        </w:rPr>
        <w:t>қ ақпарат негізінде, жаппай бағалаудың орташа мәліметтері негізінде анықталатын мүліктің құны. Оның анықтамасы мемлекетке салық салынатын базаны анықтау және басқа да бі</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қатар реттеуші функцияларды орындау үшін қажет.</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xml:space="preserve">Жылжымайтын мүлік объектісі ретінде жер учаскелерін кадастрлық бағалаудың заманауи жүйесі қалыптасқан әдістемелік </w:t>
      </w:r>
      <w:proofErr w:type="gramStart"/>
      <w:r w:rsidRPr="002627C3">
        <w:rPr>
          <w:rFonts w:ascii="Times New Roman" w:hAnsi="Times New Roman" w:cs="Times New Roman"/>
          <w:sz w:val="28"/>
          <w:szCs w:val="28"/>
        </w:rPr>
        <w:t>база</w:t>
      </w:r>
      <w:proofErr w:type="gramEnd"/>
      <w:r w:rsidRPr="002627C3">
        <w:rPr>
          <w:rFonts w:ascii="Times New Roman" w:hAnsi="Times New Roman" w:cs="Times New Roman"/>
          <w:sz w:val="28"/>
          <w:szCs w:val="28"/>
        </w:rPr>
        <w:t xml:space="preserve">ға негізделген, оның көмегімен оны жүзеге асыру процесі қамтамасыз етіледі. Жердің барлық белгіленген санаттарын мемлекеттік кадастрлық бағалаудың бұл әдістері және техникалық нұсқаулар практикалық нұсқаулық болып табылады. Қолданылатын барлық әдістер жер жылжымайтын мүліктің нарықтық құнын </w:t>
      </w:r>
      <w:proofErr w:type="gramStart"/>
      <w:r w:rsidRPr="002627C3">
        <w:rPr>
          <w:rFonts w:ascii="Times New Roman" w:hAnsi="Times New Roman" w:cs="Times New Roman"/>
          <w:sz w:val="28"/>
          <w:szCs w:val="28"/>
        </w:rPr>
        <w:t>ба</w:t>
      </w:r>
      <w:proofErr w:type="gramEnd"/>
      <w:r w:rsidRPr="002627C3">
        <w:rPr>
          <w:rFonts w:ascii="Times New Roman" w:hAnsi="Times New Roman" w:cs="Times New Roman"/>
          <w:sz w:val="28"/>
          <w:szCs w:val="28"/>
        </w:rPr>
        <w:t>ғалау әдістеріне негізделген.</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xml:space="preserve">Жер учаскелерiнiң барлық түрлерiн мемлекеттiк кадастрлық бағалау нысаналы және функционалдық пайдаланылуы бойынша </w:t>
      </w:r>
      <w:proofErr w:type="gramStart"/>
      <w:r w:rsidRPr="002627C3">
        <w:rPr>
          <w:rFonts w:ascii="Times New Roman" w:hAnsi="Times New Roman" w:cs="Times New Roman"/>
          <w:sz w:val="28"/>
          <w:szCs w:val="28"/>
        </w:rPr>
        <w:t>сыныптау</w:t>
      </w:r>
      <w:proofErr w:type="gramEnd"/>
      <w:r w:rsidRPr="002627C3">
        <w:rPr>
          <w:rFonts w:ascii="Times New Roman" w:hAnsi="Times New Roman" w:cs="Times New Roman"/>
          <w:sz w:val="28"/>
          <w:szCs w:val="28"/>
        </w:rPr>
        <w:t>ға және жер кадастры деректерiн мiндеттi түрде есепке алуға негiзделедi. Жердің әрбі</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 xml:space="preserve"> категориясы мен пайдаланудың әрбір түрі олардың бағалауына тікелей әсер ететін факторларға байланысты өзіндік бағалау әдістеріне ие.</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proofErr w:type="gramStart"/>
      <w:r w:rsidRPr="002627C3">
        <w:rPr>
          <w:rFonts w:ascii="Times New Roman" w:hAnsi="Times New Roman" w:cs="Times New Roman"/>
          <w:sz w:val="28"/>
          <w:szCs w:val="28"/>
        </w:rPr>
        <w:t>Қазіргі уақытта жер учаскесінің кадастрлық құны салық салу, жер рентасын есептеу, мемлекеттік жерлерді сату төлемінің мөлшерін анықтау мақсатында белгіленеді.Жер учаскесінің кадастрлық құны – жер учаскесінің ағымдағы пайдаланудағы құнын (пайдалылығын) көрсететін есептік құн.</w:t>
      </w:r>
      <w:proofErr w:type="gramEnd"/>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Жер учаскелерінің кадастрлық құнын анықтау мемлекеттік жылжымайтын мүлік кадастрын қалыптастыру мен жүргізудің ажырамас және маңызды бөлігі болып табылады, жер учаскелерімен операциялардың кез келген тү</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ін жүргізу кезінде, сондай-ақ жер салығы бойынша салық салынатын базаны есептеу үшін қажет.</w:t>
      </w:r>
    </w:p>
    <w:p w:rsidR="00DE2B36" w:rsidRPr="00DE2B36"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xml:space="preserve">Сонымен қатар, кадастрлық құн жер телімдерін сатып алу бағасы мен жалдау төлемдерін есептеу үшін негіз ретінде пайдаланылады, өйткені бұл қазіргі уақытта нарықтық </w:t>
      </w:r>
      <w:proofErr w:type="gramStart"/>
      <w:r w:rsidRPr="002627C3">
        <w:rPr>
          <w:rFonts w:ascii="Times New Roman" w:hAnsi="Times New Roman" w:cs="Times New Roman"/>
          <w:sz w:val="28"/>
          <w:szCs w:val="28"/>
        </w:rPr>
        <w:t>ба</w:t>
      </w:r>
      <w:proofErr w:type="gramEnd"/>
      <w:r w:rsidRPr="002627C3">
        <w:rPr>
          <w:rFonts w:ascii="Times New Roman" w:hAnsi="Times New Roman" w:cs="Times New Roman"/>
          <w:sz w:val="28"/>
          <w:szCs w:val="28"/>
        </w:rPr>
        <w:t>ға деңгейіне барынша жақын жалғыз көрсеткіш</w:t>
      </w:r>
      <w:r w:rsidR="001218D4" w:rsidRPr="001218D4">
        <w:rPr>
          <w:rFonts w:ascii="Times New Roman" w:hAnsi="Times New Roman" w:cs="Times New Roman"/>
          <w:sz w:val="28"/>
          <w:szCs w:val="28"/>
        </w:rPr>
        <w:t xml:space="preserve"> [15]</w:t>
      </w:r>
      <w:r w:rsidRPr="002627C3">
        <w:rPr>
          <w:rFonts w:ascii="Times New Roman" w:hAnsi="Times New Roman" w:cs="Times New Roman"/>
          <w:sz w:val="28"/>
          <w:szCs w:val="28"/>
        </w:rPr>
        <w:t>.</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Кадастрлық құн пайдалылықты көрсетуді, белгілі бі</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 xml:space="preserve"> жер учаскесінің оны пайдалану кезіндегі құнын көрсететін есептік құнның рөлін атқарады. </w:t>
      </w:r>
      <w:r w:rsidRPr="002627C3">
        <w:rPr>
          <w:rFonts w:ascii="Times New Roman" w:hAnsi="Times New Roman" w:cs="Times New Roman"/>
          <w:sz w:val="28"/>
          <w:szCs w:val="28"/>
        </w:rPr>
        <w:lastRenderedPageBreak/>
        <w:t>Сонымен қатар, бұл ә</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қашан белгілі бір күні объектілердің елеулі тізімін қамтитын жерді жаппай бағалау.</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Жердің кадастрлық құнының деңгейіне әсер ететін факторлар:</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Жер учаскесінің орналасқан жері, оның ауданы;</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Инженерлік коммуникациялармен қамтамасыз ету;</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Кө</w:t>
      </w:r>
      <w:proofErr w:type="gramStart"/>
      <w:r w:rsidRPr="00C371D7">
        <w:rPr>
          <w:rFonts w:ascii="Times New Roman" w:hAnsi="Times New Roman" w:cs="Times New Roman"/>
          <w:sz w:val="28"/>
          <w:szCs w:val="28"/>
        </w:rPr>
        <w:t>л</w:t>
      </w:r>
      <w:proofErr w:type="gramEnd"/>
      <w:r w:rsidRPr="00C371D7">
        <w:rPr>
          <w:rFonts w:ascii="Times New Roman" w:hAnsi="Times New Roman" w:cs="Times New Roman"/>
          <w:sz w:val="28"/>
          <w:szCs w:val="28"/>
        </w:rPr>
        <w:t>ік инфрақұрылымының болуы;</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Әлеуметтік инфрақұрылымның болуы;</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Қоршаған ортаның жағдайы;</w:t>
      </w:r>
    </w:p>
    <w:p w:rsidR="002627C3" w:rsidRPr="00C371D7" w:rsidRDefault="002627C3" w:rsidP="00463CEC">
      <w:pPr>
        <w:pStyle w:val="a3"/>
        <w:numPr>
          <w:ilvl w:val="2"/>
          <w:numId w:val="22"/>
        </w:numPr>
        <w:spacing w:after="0" w:line="252" w:lineRule="auto"/>
        <w:ind w:left="993"/>
        <w:jc w:val="both"/>
        <w:rPr>
          <w:rFonts w:ascii="Times New Roman" w:hAnsi="Times New Roman" w:cs="Times New Roman"/>
          <w:sz w:val="28"/>
          <w:szCs w:val="28"/>
        </w:rPr>
      </w:pPr>
      <w:r w:rsidRPr="00C371D7">
        <w:rPr>
          <w:rFonts w:ascii="Times New Roman" w:hAnsi="Times New Roman" w:cs="Times New Roman"/>
          <w:sz w:val="28"/>
          <w:szCs w:val="28"/>
        </w:rPr>
        <w:t>Техногендік әсерлер.</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Кадастрлық құн нарыққа қатысушылардың міне</w:t>
      </w:r>
      <w:proofErr w:type="gramStart"/>
      <w:r w:rsidRPr="002627C3">
        <w:rPr>
          <w:rFonts w:ascii="Times New Roman" w:hAnsi="Times New Roman" w:cs="Times New Roman"/>
          <w:sz w:val="28"/>
          <w:szCs w:val="28"/>
        </w:rPr>
        <w:t>з-</w:t>
      </w:r>
      <w:proofErr w:type="gramEnd"/>
      <w:r w:rsidRPr="002627C3">
        <w:rPr>
          <w:rFonts w:ascii="Times New Roman" w:hAnsi="Times New Roman" w:cs="Times New Roman"/>
          <w:sz w:val="28"/>
          <w:szCs w:val="28"/>
        </w:rPr>
        <w:t>құлқының нәтижесінде өздігінен қалыптаспайды, бірақ есептеу үлгілері немесе реттелетін ережелер бойынша белгіленеді. Бұл көрсеткіш субъективті болғандықтан, заңнамада жер учаскесінің кадастрлық құнын белгілеу үшін оның нарықтық құнын пайдалану мүмкіндігі қарастырылған.</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Жер учаскелерінің кадастрлық құны жер учаскесі туралы негізгі мәліметтерге өзгерістер енгізілген кезде өзгеруі мүмкін, атап айтқанда:</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xml:space="preserve">- жер учаскесін пайдаланудың </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ұқсат етілген түрін өзгерту;</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жерді бі</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 xml:space="preserve"> санаттан екінші санатқа ауыстыру;</w:t>
      </w:r>
    </w:p>
    <w:p w:rsidR="002627C3" w:rsidRPr="002627C3" w:rsidRDefault="002627C3" w:rsidP="00463CEC">
      <w:pPr>
        <w:spacing w:after="0" w:line="252" w:lineRule="auto"/>
        <w:ind w:firstLine="567"/>
        <w:contextualSpacing/>
        <w:jc w:val="both"/>
        <w:rPr>
          <w:rFonts w:ascii="Times New Roman" w:hAnsi="Times New Roman" w:cs="Times New Roman"/>
          <w:sz w:val="28"/>
          <w:szCs w:val="28"/>
        </w:rPr>
      </w:pPr>
      <w:r w:rsidRPr="002627C3">
        <w:rPr>
          <w:rFonts w:ascii="Times New Roman" w:hAnsi="Times New Roman" w:cs="Times New Roman"/>
          <w:sz w:val="28"/>
          <w:szCs w:val="28"/>
        </w:rPr>
        <w:t>- жер учаскесінің шекарасын нақтылау кезінде оның ауданын өзгерту.</w:t>
      </w:r>
    </w:p>
    <w:p w:rsidR="00DE2B36" w:rsidRDefault="002627C3" w:rsidP="00463CEC">
      <w:pPr>
        <w:spacing w:after="0" w:line="252" w:lineRule="auto"/>
        <w:ind w:firstLine="567"/>
        <w:contextualSpacing/>
        <w:jc w:val="both"/>
        <w:rPr>
          <w:rFonts w:ascii="Times New Roman" w:hAnsi="Times New Roman" w:cs="Times New Roman"/>
          <w:sz w:val="28"/>
          <w:szCs w:val="28"/>
          <w:lang w:val="kk-KZ"/>
        </w:rPr>
      </w:pPr>
      <w:r w:rsidRPr="002627C3">
        <w:rPr>
          <w:rFonts w:ascii="Times New Roman" w:hAnsi="Times New Roman" w:cs="Times New Roman"/>
          <w:sz w:val="28"/>
          <w:szCs w:val="28"/>
        </w:rPr>
        <w:t>Қолданыстағы заңнамаға сәйкес жерді мемлекеттік кадастрлық бағалау кемінде 5 жылда бі</w:t>
      </w:r>
      <w:proofErr w:type="gramStart"/>
      <w:r w:rsidRPr="002627C3">
        <w:rPr>
          <w:rFonts w:ascii="Times New Roman" w:hAnsi="Times New Roman" w:cs="Times New Roman"/>
          <w:sz w:val="28"/>
          <w:szCs w:val="28"/>
        </w:rPr>
        <w:t>р</w:t>
      </w:r>
      <w:proofErr w:type="gramEnd"/>
      <w:r w:rsidRPr="002627C3">
        <w:rPr>
          <w:rFonts w:ascii="Times New Roman" w:hAnsi="Times New Roman" w:cs="Times New Roman"/>
          <w:sz w:val="28"/>
          <w:szCs w:val="28"/>
        </w:rPr>
        <w:t xml:space="preserve"> рет және 3 жылда бір реттен жиі емес жүргізіледі.</w:t>
      </w:r>
    </w:p>
    <w:p w:rsidR="004D0144" w:rsidRPr="004D0144" w:rsidRDefault="004D0144" w:rsidP="00463CEC">
      <w:pPr>
        <w:spacing w:after="0" w:line="252" w:lineRule="auto"/>
        <w:ind w:firstLine="567"/>
        <w:contextualSpacing/>
        <w:jc w:val="both"/>
        <w:rPr>
          <w:rFonts w:ascii="Times New Roman" w:hAnsi="Times New Roman" w:cs="Times New Roman"/>
          <w:sz w:val="28"/>
          <w:szCs w:val="28"/>
          <w:lang w:val="kk-KZ"/>
        </w:rPr>
      </w:pPr>
      <w:r w:rsidRPr="004D0144">
        <w:rPr>
          <w:rFonts w:ascii="Times New Roman" w:hAnsi="Times New Roman" w:cs="Times New Roman"/>
          <w:sz w:val="28"/>
          <w:szCs w:val="28"/>
          <w:lang w:val="kk-KZ"/>
        </w:rPr>
        <w:t>Белгілі бір мақсатты бағыттағы учаскенің кадастрлық бағасын анықтау үшін жерді бағалау қажет. Мемлекеттік жер бағалауды жүргізу тәртібі жерді мемлекеттік кадастрлық бағалауды жүргізу қағидаларында белгіленген. Мұндай бағалаудың негізі жер учаскелерін олардың мақсаты мен функционалды пайдаланылуы бойынша жіктеу болып табылады:</w:t>
      </w:r>
    </w:p>
    <w:p w:rsidR="004D0144" w:rsidRPr="004D0144" w:rsidRDefault="004D0144" w:rsidP="00463CEC">
      <w:pPr>
        <w:pStyle w:val="a3"/>
        <w:numPr>
          <w:ilvl w:val="0"/>
          <w:numId w:val="23"/>
        </w:numPr>
        <w:tabs>
          <w:tab w:val="left" w:pos="1134"/>
        </w:tabs>
        <w:spacing w:after="0" w:line="252" w:lineRule="auto"/>
        <w:ind w:left="0" w:firstLine="567"/>
        <w:jc w:val="both"/>
        <w:rPr>
          <w:rFonts w:ascii="Times New Roman" w:hAnsi="Times New Roman" w:cs="Times New Roman"/>
          <w:sz w:val="28"/>
          <w:szCs w:val="28"/>
          <w:lang w:val="kk-KZ"/>
        </w:rPr>
      </w:pPr>
      <w:r w:rsidRPr="004D0144">
        <w:rPr>
          <w:rFonts w:ascii="Times New Roman" w:hAnsi="Times New Roman" w:cs="Times New Roman"/>
          <w:sz w:val="28"/>
          <w:szCs w:val="28"/>
          <w:lang w:val="kk-KZ"/>
        </w:rPr>
        <w:t>бағбандық және саяжай бірлестіктеріне, қалалық және ауылдық елді мекендерге жатқызылған жер учаскелерін кадастрлық бағалауды жүзеге асыру кезінде нарықтық бағаларды және жылжымайтын мүлік объектілеріне тікелей әсер ететін басқа да мәліметтерді салыстырмалы талдау кезінде алынған статистикалық деректер, сондай-ақ жаһандық бағалаудың басқа да әдістері негізге алынады;</w:t>
      </w:r>
    </w:p>
    <w:p w:rsidR="004D0144" w:rsidRPr="004D0144" w:rsidRDefault="004D0144" w:rsidP="00463CEC">
      <w:pPr>
        <w:pStyle w:val="a3"/>
        <w:numPr>
          <w:ilvl w:val="0"/>
          <w:numId w:val="23"/>
        </w:numPr>
        <w:tabs>
          <w:tab w:val="left" w:pos="1134"/>
        </w:tabs>
        <w:spacing w:after="0" w:line="252" w:lineRule="auto"/>
        <w:ind w:left="0" w:firstLine="567"/>
        <w:jc w:val="both"/>
        <w:rPr>
          <w:rFonts w:ascii="Times New Roman" w:hAnsi="Times New Roman" w:cs="Times New Roman"/>
          <w:sz w:val="28"/>
          <w:szCs w:val="28"/>
          <w:lang w:val="kk-KZ"/>
        </w:rPr>
      </w:pPr>
      <w:r w:rsidRPr="004D0144">
        <w:rPr>
          <w:rFonts w:ascii="Times New Roman" w:hAnsi="Times New Roman" w:cs="Times New Roman"/>
          <w:sz w:val="28"/>
          <w:szCs w:val="28"/>
          <w:lang w:val="kk-KZ"/>
        </w:rPr>
        <w:t>қоныстар мен орман алқаптарынан тыс орналасқан ауыл шаруашылығы алқаптарына жататын жер учаскелерін бағалау ренталық пайданы капиталдандыру әдісі негізінде орындалады;</w:t>
      </w:r>
    </w:p>
    <w:p w:rsidR="004D0144" w:rsidRDefault="004D0144" w:rsidP="00463CEC">
      <w:pPr>
        <w:pStyle w:val="a3"/>
        <w:numPr>
          <w:ilvl w:val="0"/>
          <w:numId w:val="23"/>
        </w:numPr>
        <w:tabs>
          <w:tab w:val="left" w:pos="1134"/>
        </w:tabs>
        <w:spacing w:after="0" w:line="252" w:lineRule="auto"/>
        <w:ind w:left="0" w:firstLine="567"/>
        <w:jc w:val="both"/>
        <w:rPr>
          <w:rFonts w:ascii="Times New Roman" w:hAnsi="Times New Roman" w:cs="Times New Roman"/>
          <w:sz w:val="28"/>
          <w:szCs w:val="28"/>
          <w:lang w:val="kk-KZ"/>
        </w:rPr>
      </w:pPr>
      <w:r w:rsidRPr="004D0144">
        <w:rPr>
          <w:rFonts w:ascii="Times New Roman" w:hAnsi="Times New Roman" w:cs="Times New Roman"/>
          <w:sz w:val="28"/>
          <w:szCs w:val="28"/>
          <w:lang w:val="kk-KZ"/>
        </w:rPr>
        <w:t>елді мекендердің шегінен тыс орналасқан жерді бағалау ренталық пайданы капиталдандыруды қолдана отырып не оларды молықтыру үшін немесе олардың табиғи әлеуетін қолдау мен сақтау үшін жеткілікті шығындарды ескере отырып орындалады.</w:t>
      </w:r>
    </w:p>
    <w:p w:rsidR="00463CEC" w:rsidRPr="004D0144" w:rsidRDefault="00463CEC" w:rsidP="00463CEC">
      <w:pPr>
        <w:pStyle w:val="a3"/>
        <w:tabs>
          <w:tab w:val="left" w:pos="1134"/>
        </w:tabs>
        <w:spacing w:after="0" w:line="252" w:lineRule="auto"/>
        <w:ind w:left="567"/>
        <w:jc w:val="both"/>
        <w:rPr>
          <w:rFonts w:ascii="Times New Roman" w:hAnsi="Times New Roman" w:cs="Times New Roman"/>
          <w:sz w:val="28"/>
          <w:szCs w:val="28"/>
          <w:lang w:val="kk-KZ"/>
        </w:rPr>
      </w:pPr>
    </w:p>
    <w:p w:rsidR="00B06BCC" w:rsidRPr="00665950" w:rsidRDefault="00B06BCC" w:rsidP="00032899">
      <w:pPr>
        <w:spacing w:after="0" w:line="240" w:lineRule="auto"/>
        <w:ind w:firstLine="567"/>
        <w:contextualSpacing/>
        <w:jc w:val="both"/>
        <w:rPr>
          <w:rFonts w:ascii="Times New Roman" w:hAnsi="Times New Roman" w:cs="Times New Roman"/>
          <w:b/>
          <w:sz w:val="28"/>
          <w:szCs w:val="28"/>
          <w:lang w:val="kk-KZ"/>
        </w:rPr>
      </w:pPr>
      <w:r w:rsidRPr="00665950">
        <w:rPr>
          <w:rFonts w:ascii="Times New Roman" w:hAnsi="Times New Roman" w:cs="Times New Roman"/>
          <w:b/>
          <w:sz w:val="28"/>
          <w:szCs w:val="28"/>
          <w:lang w:val="kk-KZ"/>
        </w:rPr>
        <w:lastRenderedPageBreak/>
        <w:t xml:space="preserve">4.2 </w:t>
      </w:r>
      <w:r w:rsidR="00163649" w:rsidRPr="00665950">
        <w:rPr>
          <w:rFonts w:ascii="Times New Roman" w:hAnsi="Times New Roman" w:cs="Times New Roman"/>
          <w:b/>
          <w:sz w:val="28"/>
          <w:szCs w:val="28"/>
          <w:lang w:val="kk-KZ"/>
        </w:rPr>
        <w:t>Жердің нарықтық құны: түсінігі және пайдаланылуы</w:t>
      </w:r>
      <w:r w:rsidRPr="00665950">
        <w:rPr>
          <w:rFonts w:ascii="Times New Roman" w:hAnsi="Times New Roman" w:cs="Times New Roman"/>
          <w:b/>
          <w:sz w:val="28"/>
          <w:szCs w:val="28"/>
          <w:lang w:val="kk-KZ"/>
        </w:rPr>
        <w:t>.</w:t>
      </w:r>
    </w:p>
    <w:p w:rsidR="00B06BCC" w:rsidRPr="00665950" w:rsidRDefault="00B06BCC" w:rsidP="00032899">
      <w:pPr>
        <w:spacing w:after="0" w:line="240" w:lineRule="auto"/>
        <w:ind w:firstLine="567"/>
        <w:contextualSpacing/>
        <w:jc w:val="both"/>
        <w:rPr>
          <w:rFonts w:ascii="Times New Roman" w:hAnsi="Times New Roman" w:cs="Times New Roman"/>
          <w:sz w:val="28"/>
          <w:szCs w:val="28"/>
          <w:lang w:val="kk-KZ"/>
        </w:rPr>
      </w:pP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Нарықтық қатынастардың дамуы табиғи ресурстардың нарықтық құнын және оларды пайдалануға байланысты құқықтарды бағалауда нақты қажеттіліктің пайда болуына әкеледі. Жерді сатып алуға-сатуға, оны ұзақ мерзімді және қысқа мерзімді жалға алу құқығына, құрылыс салу құқығына рұқсат етілген. Табиғи ресурстардың басқа түрлері мемлекеттік меншікте болғанымен, осы ресурстарды пайдалануға мүмкіндік беретін құқықтарды сатуға да рұқсат етіледі. </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Қалалардағы, әсіресе ірі қалалардағы жер нарығының ерекшелігі ауылшаруашылық жерлерінің ерекшелігіне қарағанда айқын көрінеді және бұл жер кодексінде көрініс тапты.</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Түбегейлі қайта құрулардан және жалпы нарық пайда болғаннан кейін жер қатынастарының тетіктерін реформалаудың одан әрі қажеттілігі пайда болады. Қазақстанда жер өзгерістері қарқынды жүруде, сондықтан бірегей табиғи ресурстар, Қазақстанның бай жері еліміздің әрбір тұрғынының игілігіне пайдаланылуы маңызды. Заңнаманың жетілмегендігі экономикалық саясаттың өзгеруімен қажетті өзгерістермен күрделене түседі.</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Соңғы уақытта жер қатынастарын құқықтық реттеуді жетілдіру мәселесі тек заңгерлер, заң шығарушылар және саясаткерлер арасында ғана емес, жалпы қоғамда да өзекті және кеңінен талқыланатын мәселелердің біріне айналды. Талқылауға қатысатын тараптардың пікірлері кейде керісінше, бірақ бәрі бір нәрсеге келіседі: қолданыстағы жер заңнамасы жер қатынастарын реттеудің қазіргі қажеттіліктеріне сәйкес келмейді, жерге деген көзқарас өзгерді. Түрлі жаңалықтар пайда болды. Олардың бірі-жерді еркін сатып алу және сату.</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Жылжымайтын мүлік нарығы-бұл мүдделер мен құқықтар біріктіріліп, жылжымайтын мүлік бағасы белгіленетін механизм.</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Жылжымайтын мүлік нарығы-бұл жылжымайтын мүлікпен жасалатын операциялар: жылжымайтын мүлікті сатып алу-сату, ипотека, жылжымайтын мүлікті жалға беру және т.б. жылжымайтын мүлік нарығының негізгі сегменттері: жер нарығы, тұрғын үй нарығы және тұрғын емес үй-жайлар нарығы.</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Жылжымайтын мүлік нарығы және оның даму деңгейі ұлттық экономиканың дамуын сипаттайды. Жылжымайтын мүлік нарығын дамытуда келесі кезеңдерді бөлуге болады</w:t>
      </w:r>
      <w:r w:rsidR="001218D4" w:rsidRPr="00030D17">
        <w:rPr>
          <w:rFonts w:ascii="Times New Roman" w:hAnsi="Times New Roman" w:cs="Times New Roman"/>
          <w:sz w:val="28"/>
          <w:szCs w:val="28"/>
          <w:lang w:val="kk-KZ"/>
        </w:rPr>
        <w:t xml:space="preserve"> [16]</w:t>
      </w:r>
      <w:r w:rsidRPr="00665950">
        <w:rPr>
          <w:rFonts w:ascii="Times New Roman" w:hAnsi="Times New Roman" w:cs="Times New Roman"/>
          <w:sz w:val="28"/>
          <w:szCs w:val="28"/>
          <w:lang w:val="kk-KZ"/>
        </w:rPr>
        <w:t>.</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Жылжымайтын мүлік нарығы 90-жылдардың басында дамудың алғашқы, ең қарқынды кезеңін бастан өткерді. Кәсіпорындардың ашылуы мен дамуы іс жүзінде заңды вакуумда өтті, сұраныс ұсыныстан әлдеқайда жоғары болды, сондықтан кірістер өте жоғары болды. Мұндағы анықтама ретінде пәтерлерді жекешелендіруге рұқсат және нәтижесінде пәтерлерді сатуға және сатып алуға мүмкіндік бар деп санауға болады. Дәл сол кезде </w:t>
      </w:r>
      <w:r w:rsidRPr="00665950">
        <w:rPr>
          <w:rFonts w:ascii="Times New Roman" w:hAnsi="Times New Roman" w:cs="Times New Roman"/>
          <w:sz w:val="28"/>
          <w:szCs w:val="28"/>
          <w:lang w:val="kk-KZ"/>
        </w:rPr>
        <w:lastRenderedPageBreak/>
        <w:t>бизнесмендер мен жай ғана ауқатты адамдар пайда болды, олар өздерінің тұрғын үй жағдайларын жаңа жолмен жақсартқысы келді. Яғни, тегін баспана күту емес, күрделі айырбастау схемалары емес, пәтер сатып алу. Ол кезде пәтерлер салыстырмалы түрде аз жекешелендірілді, пәтерлер аз сатылды, ал сатып алушылар жеткілікті болды.</w:t>
      </w:r>
    </w:p>
    <w:p w:rsidR="00163649" w:rsidRPr="00665950"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Екінші кезеңде елдегі риэлторлық қызметті реттейтін алғашқы Ережелер пайда болады. Бұл кезең маңызды жеңілдіктер ұсынумен сипатталады, бұл жақсы жағдайды сақтай отырып, жақсы табыс алуға мүмкіндік берді, бұл нарықтың осы сегментіне жаңа кәсіпкерлерді әкелді. Тұрғын үй бағасының өсуі басталды, бірақ пәтерлер әлдеқайда қиын сатыла бастады, ал Сатып алушы қатал бола бастады. Клиенттерге қызмет көрсетудің жаңа формалары пайда болды. Атап айтқанда, пәтерлерді бөліп-бөліп сату, пәтерлерді кепілге қою арқылы несие беру кеңінен тарала бастады. </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Үшінші кезең сұраныстың ұсыныстан асып кетуімен, заңнамалық базаны қатайтумен, нарықтағы өткір бәсекелестікпен сипатталады, бұл кірістің төмендеуіне әкелді. </w:t>
      </w:r>
      <w:r w:rsidRPr="003D595C">
        <w:rPr>
          <w:rFonts w:ascii="Times New Roman" w:hAnsi="Times New Roman" w:cs="Times New Roman"/>
          <w:sz w:val="28"/>
          <w:szCs w:val="28"/>
          <w:lang w:val="kk-KZ"/>
        </w:rPr>
        <w:t xml:space="preserve">Шағын кәсіпорындар қирап жатыр, орташа және тіпті ірі кәсіпорындар өмір сүру үшін күресуде. </w:t>
      </w:r>
      <w:r w:rsidRPr="00303D41">
        <w:rPr>
          <w:rFonts w:ascii="Times New Roman" w:hAnsi="Times New Roman" w:cs="Times New Roman"/>
          <w:sz w:val="28"/>
          <w:szCs w:val="28"/>
          <w:lang w:val="kk-KZ"/>
        </w:rPr>
        <w:t xml:space="preserve">1996 жылдың басында пәтерлер құнының табиғи төмендеуі басталды. </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Демек, жылжымайтын мүлік нарығы, нарықтық экономика теориясынан көрініп тұрғандай, құлдырау кезеңінен өтті, тұрақтануға көшті, ал алда – жаңа өрлеу, оның ішінде бағаның өсуі.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xml:space="preserve">Жылжымайтын мүлік кез-келген әлеуметтік құрылымда орталық орын алады, бір уақытта екі маңызды функцияны орындайды: өндіріс құралдары және өмір сүру, демалу, мәдени демалыс және т.б. үшін жеке тұтыну заттары. </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Жылжымайтын мүліктің негізгі, негізгі объектісі-жер адамдардың кәсіпкерлік қызметінің бүкіл жүйесінде және олардың өмірінде ерекше мәнге ие. Бұл бүкіл адамзат қоғамы үшін ерекше құндылық, өйткені ол барлық халықтар мен адамдар ұрпақтарының жалғыз тұратын жері, барлық басқа тауарлар мен тауарларды өндіруге тікелей немесе жанама қатысатын бизнестің кез-келген саласындағы негізгі және жалғыз фактор.</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Нарықтық құн-мәміле тараптары барлық қажетті ақпаратқа ие болған, ал мәміленің шамасына қандай да бір төтенше жағдайлар көрсетілмейтін бәсекелестік жағдайында осы объектіні ашық нарықта иеліктен шығаруға болатын неғұрлым ықтимал баға.</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Жердің нарықтық құны сатып алу-сату мәмілелері, мемлекет мұқтажы үшін жерді алып қою, мемлекеттік меншіктің қатысуымен жасалатын мәмілелер, жарғылық капиталға енгізу, жалға беру және т. б. кезінде қолданылады.</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xml:space="preserve">Жер мен табиғи ресурстардың нарықтық құнын, сондай-ақ оларды пайдалануға байланысты құқықтарды бағалау Қазақстандағы қызметтің салыстырмалы түрде жаңа ғылыми және практикалық бағыты болып </w:t>
      </w:r>
      <w:r w:rsidRPr="00303D41">
        <w:rPr>
          <w:rFonts w:ascii="Times New Roman" w:hAnsi="Times New Roman" w:cs="Times New Roman"/>
          <w:sz w:val="28"/>
          <w:szCs w:val="28"/>
          <w:lang w:val="kk-KZ"/>
        </w:rPr>
        <w:lastRenderedPageBreak/>
        <w:t>табылады және халықаралық және еуропалық бағалау стандарттарына сәйкес келетін және сонымен бірге табиғи ресурстарды пайдаланудың құқықтық ерекшеліктерінен көрінетін ұлттық ерекшеліктерді ескеретін терминология мен әдіснаманы әзірлеуді талап етеді, олардың нарықтарын қалыптастыру шарттары және бағалау көрсеткіштерін іс жүзінде қолдану.</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Жердің нарықтық құнын бағалаудың мақсаты жер учаскесімен, мүліктік кешенмен немесе жылжымайтын мүлік объектісіне мүліктік құқықтармен мәміле жасау болып табылады. Жердің нарықтық құнын бағалау басқа мақсаттарда да жүргізілуі мүмкін, мысалы, жер салығын және жерді жалдау ақысын белгілеу, салық, жер учаскесін реквизициялау немесе алып қою, аумақты пайдалануды жоспарлау саласында шешімдер қабылдау және т. б. жағдайда залалдар мен залалдарды өтеу мақсатында.</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Табиғи ресурстардың (объектілердің) құнын бағалаудың мақсаты осы табиғи ресурстарды немесе олардан өндірілетін өнімдерді (көрсетілетін қызметтерді) пайдалану құқықтарының құнын бағалау болып табылады. Бұл бағалау табиғат пайдалану үшін ақы белгілеу үшін жүргізіледі. Олар басқа мақсаттар үшін де жүргізілуі мүмкін, мысалы, табиғи объектілерге мүліктік құқықтармен мәмілелер жасау, кәсіпорындардың активтерін бағалау мақсаттары үшін.</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Жер учаскелерінің нарықтық құнын және оларды пайдалануға байланысты құқықтарды бағалау қажеттілігі туындауы және туындауы мүмкін ең тән жағдайлар: жер учаскелерін сату, инвестициялық жобаларды жүзеге асыру, жер учаскесін немесе оған құқықтарды кепілге қою арқылы несие алу, жалдау ақысын анықтау, жер салығын белгілеу, мүлікті сақтандыру, жалдау төлемдерін енгізу. табиғи ресурстардың негізгі түрлері және т. б.</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Жер мен табиғи ресурстардың нарықтық құнын бағалау пайдаланылуы мүмкін:</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 учаскелері мәмілеге, оның ішінде жекешелендіру, сенімгерлік басқаруға беру не жалға беру мақсатында тартылған жағдайда;</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xml:space="preserve">- </w:t>
      </w:r>
      <w:r w:rsidR="00645A60">
        <w:rPr>
          <w:rFonts w:ascii="Times New Roman" w:hAnsi="Times New Roman" w:cs="Times New Roman"/>
          <w:sz w:val="28"/>
          <w:szCs w:val="28"/>
          <w:lang w:val="kk-KZ"/>
        </w:rPr>
        <w:t>т</w:t>
      </w:r>
      <w:r w:rsidRPr="00303D41">
        <w:rPr>
          <w:rFonts w:ascii="Times New Roman" w:hAnsi="Times New Roman" w:cs="Times New Roman"/>
          <w:sz w:val="28"/>
          <w:szCs w:val="28"/>
          <w:lang w:val="kk-KZ"/>
        </w:rPr>
        <w:t>абиғи ресурстар мен объектілерді жалға алу, концессия, сауда-саттықта өнімді бөлу туралы келісім құқығында пайдалануға беру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жерді кадастрлық бағалауды белгілеу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 учаскелерін мемлекет мұқтажы үшін алып қою (сатып алу)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сауда-саттықта жер учаскесінің бастапқы бағасын анықтау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 учаскелеріне құқықтарды сату жөніндегі конкурстардың қорытындыларын шығару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мемлекеттік меншіктегі жер учаскелерін кепілге берген кезде;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сауда-саттық ресімінсіз жер учаскелерін сату бағасын анықтау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 пайдаланушылардың заңсыз іс-әрекеттерінен туындаған залалдар мен ысыраптарды айқындау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lastRenderedPageBreak/>
        <w:t>- экологиялық залалды бағалау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қабылданатын қала құрылысы шешімдерінің экономикалық тиімділігін анықтау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жер учаскелерін пайдалану бойынша шектеулер мен ауыртпалықтарды белгілеу салдарын бағалау кезінде;</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қала құрылысы регламенттерін (рұқсат етілген пайдалану түрлерін)</w:t>
      </w:r>
      <w:r w:rsidR="00645A60">
        <w:rPr>
          <w:rFonts w:ascii="Times New Roman" w:hAnsi="Times New Roman" w:cs="Times New Roman"/>
          <w:sz w:val="28"/>
          <w:szCs w:val="28"/>
          <w:lang w:val="kk-KZ"/>
        </w:rPr>
        <w:t xml:space="preserve"> </w:t>
      </w:r>
      <w:r w:rsidRPr="00303D41">
        <w:rPr>
          <w:rFonts w:ascii="Times New Roman" w:hAnsi="Times New Roman" w:cs="Times New Roman"/>
          <w:sz w:val="28"/>
          <w:szCs w:val="28"/>
          <w:lang w:val="kk-KZ"/>
        </w:rPr>
        <w:t>белгілеу кезінде;</w:t>
      </w:r>
    </w:p>
    <w:p w:rsidR="00B76330"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 бағалау қызметі туралы заңнамада көзделген өзге де жағдайларда жүргізіледі.</w:t>
      </w:r>
    </w:p>
    <w:p w:rsidR="00645A60" w:rsidRPr="00645A60" w:rsidRDefault="00645A60" w:rsidP="00645A60">
      <w:pPr>
        <w:spacing w:after="0" w:line="240" w:lineRule="auto"/>
        <w:ind w:firstLine="567"/>
        <w:contextualSpacing/>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Учаскенің кадастрлық құны мен нарықтық құнын ажырату қажет. Жердің нарықтық бағасын анықтау үшін бірқатар қағидаттар сақталады:</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баға белгілі бір уақыт аралығында (пайдалылық)пайдаланушының қажеттіліктерін қанағаттандыра алатын сайттар үшін ғана бар;</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жер учаскесі бағаларының шамасы нарықтың өзінің сұранысымен және ұсынысымен, сондай-ақ тараптардың бәсекелестік сипатымен (сұраныс пен ұсыныс)өзара байланысты;</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нарықтағы жер учаскесінің құны Объектіні сатып алу үшін қажетті ықтимал шығындардан салыстырмалы тең пайдалылықпен (алмастыру)жоғары болмауы тиіс;</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жер учаскесінің бағасы кәсіпкерлік (күту) мақсатында жерге тартылатын басқа өндірістік салалардан түсетін кірістерді есепке алмағанда, оны барынша өнімді пайдалану кезінде нақты уақыт аралығы үшін учаскеден күтілетін көлемге, кезеңге және пайда алу мүмк</w:t>
      </w:r>
      <w:r>
        <w:rPr>
          <w:rFonts w:ascii="Times New Roman" w:hAnsi="Times New Roman" w:cs="Times New Roman"/>
          <w:sz w:val="28"/>
          <w:szCs w:val="28"/>
          <w:lang w:val="kk-KZ"/>
        </w:rPr>
        <w:t>індігіне тікелей тәуелді болады</w:t>
      </w:r>
      <w:r w:rsidRPr="00645A60">
        <w:rPr>
          <w:rFonts w:ascii="Times New Roman" w:hAnsi="Times New Roman" w:cs="Times New Roman"/>
          <w:sz w:val="28"/>
          <w:szCs w:val="28"/>
          <w:lang w:val="kk-KZ"/>
        </w:rPr>
        <w:t>;</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 xml:space="preserve">учаскенің нарықтық бағасы уақыт өте келе динамикалық және күнге байланысты анықталуы мүмкін (өзгеріс); </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нарықтағы учаскенің құны оның мақсатына, пайдалануға рұқсатына, оған үшінші тұлғалардың құқықтарына, жерге құқықтар бөліміне байланысты;</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нарықтағы жердің құны оның орналасқан жері мен сыртқы факторлардың әсерімен анықталады (сыртқы әсер);</w:t>
      </w:r>
    </w:p>
    <w:p w:rsidR="00645A60" w:rsidRPr="00645A60" w:rsidRDefault="00645A60" w:rsidP="00463CEC">
      <w:pPr>
        <w:pStyle w:val="a3"/>
        <w:numPr>
          <w:ilvl w:val="0"/>
          <w:numId w:val="23"/>
        </w:numPr>
        <w:spacing w:after="0" w:line="240" w:lineRule="auto"/>
        <w:ind w:left="0" w:firstLine="567"/>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сайттың нарықтық бағасы оны пайдалану тиімділігіне байланысты.</w:t>
      </w:r>
    </w:p>
    <w:p w:rsidR="00645A60" w:rsidRDefault="00645A60" w:rsidP="00645A60">
      <w:pPr>
        <w:spacing w:after="0" w:line="240" w:lineRule="auto"/>
        <w:ind w:firstLine="567"/>
        <w:contextualSpacing/>
        <w:jc w:val="both"/>
        <w:rPr>
          <w:rFonts w:ascii="Times New Roman" w:hAnsi="Times New Roman" w:cs="Times New Roman"/>
          <w:sz w:val="28"/>
          <w:szCs w:val="28"/>
          <w:lang w:val="kk-KZ"/>
        </w:rPr>
      </w:pPr>
      <w:r w:rsidRPr="00645A60">
        <w:rPr>
          <w:rFonts w:ascii="Times New Roman" w:hAnsi="Times New Roman" w:cs="Times New Roman"/>
          <w:sz w:val="28"/>
          <w:szCs w:val="28"/>
          <w:lang w:val="kk-KZ"/>
        </w:rPr>
        <w:t>Яғни, неғұрлым ықтимал, физикалық, экономикалық жағынан ақталған, заңнамаға сәйкес келетін, қаржылық пайдалану жоспарында жүзеге асырылатын, учаске бағасының есептік мөлшері шекті мәнге (пайдаланудың барынша тиімділігіне) ие болады.</w:t>
      </w:r>
    </w:p>
    <w:p w:rsidR="00BD583B" w:rsidRPr="00BD583B" w:rsidRDefault="00BD583B" w:rsidP="00BD583B">
      <w:pPr>
        <w:spacing w:after="0" w:line="240" w:lineRule="auto"/>
        <w:ind w:firstLine="567"/>
        <w:contextualSpacing/>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Учаскені неғұрлым тиімді пайдалану оның ықтимал негізделген құрылымын есепке алу кезінде, пайдалану нысандары, түрлері мен сипатының айырмашылығы кезінде есептеледі. Пайдаланудың ең жоғары тиімділігі соңғы нақты пайдалануға ешқандай қатысы болмауы мүмкін.</w:t>
      </w:r>
    </w:p>
    <w:p w:rsidR="00BD583B" w:rsidRPr="00BD583B" w:rsidRDefault="00BD583B" w:rsidP="00BD583B">
      <w:pPr>
        <w:spacing w:after="0" w:line="240" w:lineRule="auto"/>
        <w:ind w:firstLine="567"/>
        <w:contextualSpacing/>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Пайдаланудың ең жоғары тиімділігін іздеген кезде деректер ескеріледі:</w:t>
      </w:r>
    </w:p>
    <w:p w:rsidR="00BD583B" w:rsidRPr="00BD583B" w:rsidRDefault="00BD583B" w:rsidP="00463CEC">
      <w:pPr>
        <w:pStyle w:val="a3"/>
        <w:numPr>
          <w:ilvl w:val="0"/>
          <w:numId w:val="24"/>
        </w:numPr>
        <w:tabs>
          <w:tab w:val="left" w:pos="851"/>
        </w:tabs>
        <w:spacing w:after="0" w:line="240" w:lineRule="auto"/>
        <w:ind w:left="0" w:firstLine="567"/>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күтілетін нарықтық өзгерістер;</w:t>
      </w:r>
    </w:p>
    <w:p w:rsidR="00BD583B" w:rsidRPr="00BD583B" w:rsidRDefault="00BD583B" w:rsidP="00463CEC">
      <w:pPr>
        <w:pStyle w:val="a3"/>
        <w:numPr>
          <w:ilvl w:val="0"/>
          <w:numId w:val="24"/>
        </w:numPr>
        <w:tabs>
          <w:tab w:val="left" w:pos="851"/>
        </w:tabs>
        <w:spacing w:after="0" w:line="240" w:lineRule="auto"/>
        <w:ind w:left="0" w:firstLine="567"/>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lastRenderedPageBreak/>
        <w:t>бағаланатын жер учаскесіне іргелес жергілікті жерлерді пайдалану әдістерінің басым болуы;</w:t>
      </w:r>
    </w:p>
    <w:p w:rsidR="00BD583B" w:rsidRPr="00BD583B" w:rsidRDefault="00BD583B" w:rsidP="00463CEC">
      <w:pPr>
        <w:pStyle w:val="a3"/>
        <w:numPr>
          <w:ilvl w:val="0"/>
          <w:numId w:val="24"/>
        </w:numPr>
        <w:tabs>
          <w:tab w:val="left" w:pos="851"/>
        </w:tabs>
        <w:spacing w:after="0" w:line="240" w:lineRule="auto"/>
        <w:ind w:left="0" w:firstLine="567"/>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учаске орналасқан ауданның перспективасын көрсететін;</w:t>
      </w:r>
    </w:p>
    <w:p w:rsidR="00BD583B" w:rsidRPr="00BD583B" w:rsidRDefault="00BD583B" w:rsidP="00463CEC">
      <w:pPr>
        <w:pStyle w:val="a3"/>
        <w:numPr>
          <w:ilvl w:val="0"/>
          <w:numId w:val="24"/>
        </w:numPr>
        <w:tabs>
          <w:tab w:val="left" w:pos="851"/>
        </w:tabs>
        <w:spacing w:after="0" w:line="240" w:lineRule="auto"/>
        <w:ind w:left="0" w:firstLine="567"/>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жерді пайдалануға және пайдалануға рұқсат;</w:t>
      </w:r>
    </w:p>
    <w:p w:rsidR="00645A60" w:rsidRPr="00BD583B" w:rsidRDefault="00BD583B" w:rsidP="00463CEC">
      <w:pPr>
        <w:pStyle w:val="a3"/>
        <w:numPr>
          <w:ilvl w:val="0"/>
          <w:numId w:val="24"/>
        </w:numPr>
        <w:tabs>
          <w:tab w:val="left" w:pos="851"/>
        </w:tabs>
        <w:spacing w:after="0" w:line="240" w:lineRule="auto"/>
        <w:ind w:left="0" w:firstLine="567"/>
        <w:jc w:val="both"/>
        <w:rPr>
          <w:rFonts w:ascii="Times New Roman" w:hAnsi="Times New Roman" w:cs="Times New Roman"/>
          <w:sz w:val="28"/>
          <w:szCs w:val="28"/>
          <w:lang w:val="kk-KZ"/>
        </w:rPr>
      </w:pPr>
      <w:r w:rsidRPr="00BD583B">
        <w:rPr>
          <w:rFonts w:ascii="Times New Roman" w:hAnsi="Times New Roman" w:cs="Times New Roman"/>
          <w:sz w:val="28"/>
          <w:szCs w:val="28"/>
          <w:lang w:val="kk-KZ"/>
        </w:rPr>
        <w:t>ағымдағы пайдалану.</w:t>
      </w:r>
    </w:p>
    <w:p w:rsidR="00B76330" w:rsidRDefault="00E21C70" w:rsidP="00032899">
      <w:pPr>
        <w:spacing w:after="0" w:line="240" w:lineRule="auto"/>
        <w:ind w:firstLine="567"/>
        <w:contextualSpacing/>
        <w:jc w:val="both"/>
        <w:rPr>
          <w:rFonts w:ascii="Times New Roman" w:hAnsi="Times New Roman" w:cs="Times New Roman"/>
          <w:sz w:val="28"/>
          <w:szCs w:val="28"/>
          <w:lang w:val="kk-KZ"/>
        </w:rPr>
      </w:pPr>
      <w:r w:rsidRPr="00E21C70">
        <w:rPr>
          <w:rFonts w:ascii="Times New Roman" w:hAnsi="Times New Roman" w:cs="Times New Roman"/>
          <w:sz w:val="28"/>
          <w:szCs w:val="28"/>
          <w:lang w:val="kk-KZ"/>
        </w:rPr>
        <w:t>Бағалау қызметі жер учаскесіне және оның сипаттамаларына байланысты әртүрлі бағалау нұсқаларын, әдістер мен әдістерді қолдану арқылы жүзеге асырылатындығын білу қажет</w:t>
      </w:r>
      <w:r w:rsidR="001218D4" w:rsidRPr="001218D4">
        <w:rPr>
          <w:rFonts w:ascii="Times New Roman" w:hAnsi="Times New Roman" w:cs="Times New Roman"/>
          <w:sz w:val="28"/>
          <w:szCs w:val="28"/>
          <w:lang w:val="kk-KZ"/>
        </w:rPr>
        <w:t xml:space="preserve"> [12]</w:t>
      </w:r>
      <w:r w:rsidRPr="00E21C70">
        <w:rPr>
          <w:rFonts w:ascii="Times New Roman" w:hAnsi="Times New Roman" w:cs="Times New Roman"/>
          <w:sz w:val="28"/>
          <w:szCs w:val="28"/>
          <w:lang w:val="kk-KZ"/>
        </w:rPr>
        <w:t>.</w:t>
      </w:r>
    </w:p>
    <w:p w:rsidR="00E21C70" w:rsidRPr="00645A60" w:rsidRDefault="00E21C70" w:rsidP="00032899">
      <w:pPr>
        <w:spacing w:after="0" w:line="240" w:lineRule="auto"/>
        <w:ind w:firstLine="567"/>
        <w:contextualSpacing/>
        <w:jc w:val="both"/>
        <w:rPr>
          <w:rFonts w:ascii="Times New Roman" w:hAnsi="Times New Roman" w:cs="Times New Roman"/>
          <w:sz w:val="28"/>
          <w:szCs w:val="28"/>
          <w:lang w:val="kk-KZ"/>
        </w:rPr>
      </w:pPr>
    </w:p>
    <w:p w:rsidR="00AF04D2" w:rsidRPr="00303D41" w:rsidRDefault="00AF04D2" w:rsidP="00032899">
      <w:pPr>
        <w:spacing w:after="0" w:line="240" w:lineRule="auto"/>
        <w:ind w:firstLine="567"/>
        <w:contextualSpacing/>
        <w:jc w:val="both"/>
        <w:rPr>
          <w:rFonts w:ascii="Times New Roman" w:hAnsi="Times New Roman" w:cs="Times New Roman"/>
          <w:b/>
          <w:sz w:val="28"/>
          <w:szCs w:val="28"/>
          <w:lang w:val="kk-KZ"/>
        </w:rPr>
      </w:pPr>
      <w:r w:rsidRPr="00303D41">
        <w:rPr>
          <w:rFonts w:ascii="Times New Roman" w:hAnsi="Times New Roman" w:cs="Times New Roman"/>
          <w:b/>
          <w:sz w:val="28"/>
          <w:szCs w:val="28"/>
          <w:lang w:val="kk-KZ"/>
        </w:rPr>
        <w:t xml:space="preserve">4.3 </w:t>
      </w:r>
      <w:r w:rsidR="00163649" w:rsidRPr="00303D41">
        <w:rPr>
          <w:rFonts w:ascii="Times New Roman" w:hAnsi="Times New Roman" w:cs="Times New Roman"/>
          <w:b/>
          <w:sz w:val="28"/>
          <w:szCs w:val="28"/>
          <w:lang w:val="kk-KZ"/>
        </w:rPr>
        <w:t>Жердің кадастрлық құнын анықтау нәтижелері</w:t>
      </w:r>
    </w:p>
    <w:p w:rsidR="00AF04D2" w:rsidRPr="00303D41" w:rsidRDefault="00AF04D2" w:rsidP="00032899">
      <w:pPr>
        <w:spacing w:after="0" w:line="240" w:lineRule="auto"/>
        <w:ind w:firstLine="567"/>
        <w:contextualSpacing/>
        <w:jc w:val="both"/>
        <w:rPr>
          <w:rFonts w:ascii="Times New Roman" w:hAnsi="Times New Roman" w:cs="Times New Roman"/>
          <w:sz w:val="28"/>
          <w:szCs w:val="28"/>
          <w:lang w:val="kk-KZ"/>
        </w:rPr>
      </w:pP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Мердігер кадастрлық құнды анықтау туралы есептің, оның ішінде мүшелері кадастрлық құнды анықтауды жүзеге асырған бағалаушылар болып табылатын бағалаушылардың қайталама, өзін-өзі реттейтін ұйымының қырық жылдан аспайтын мерзімде тексеруін қамтамасыз етуге міндетті. бағалаушылардың осы өзін-өзі реттейтін ұйымына осындай есеп берілген күннен бастап бес жұмыс күні.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Кадастрлық құнын анықтау туралы есепке сараптама жүргізу кезінде оған берілген барлық ескертулерге талдау, сондай-ақ ескертулер куәлігінде қамтылған тиісті негіздемелерімен жүргізіледі.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Бағалаушылардың өзін-өзі реттейтін ұйымы кадастрлық құнды анықтау туралы есептің сараптамасының нәтижелері бойынша мұндай есеп бойынша оң немесе теріс сараптамалық қорытынды береді, онда сараптама ретінде берілген ескертулерді талдау туралы мәліметтер де бар. кадастрлық құнды анықтау туралы есеп жобасын мемлекеттік кадастрлық бағалаудың деректер қорына енгізу нәтижесі.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Бағалаушылардың өзін-өзі реттейтін ұйымының кадастрлық құнды анықтау туралы есеп бойынша теріс сараптамалық қорытындысы анықталған бұзушылықтар мен ескертулердің толық тізбесін және олардың тиісті негіздемелерін қамтиды.</w:t>
      </w:r>
    </w:p>
    <w:p w:rsidR="00AF04D2"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Мердігер анықталған бұзушылықтар мен ескертулерді ескере отырып, кадастрлық құнын анықтау туралы актіні пысықтайды және оны қайта сараптауды қамтамасыз етеді. Кадастрлық құнды анықтау туралы есеп бойынша сараптаманың оң қорытындысы болмаған жағдайда тапсырыс беруші оны қабылдамайды. Кадастрлық құнды анықтау туралы акт бойынша сараптамалық қорытынды қағаз жеткізгіште және электрондық құжат нысанында ресімделеді.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Мердігер кадастрлық құнды анықтау туралы есептің, оның ішінде мүшелері кадастрлық құнды анықтауды жүзеге асырған бағалаушылар болып табылатын бағалаушылардың қайталама, өзін-өзі реттейтін ұйымының қырық жылдан аспайтын мерзімде тексеруін қамтамасыз етуге міндетті. бағалаушылардың осы өзін-өзі реттейтін ұйымына осындай есеп берілген күннен бастап бес жұмыс күні.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lastRenderedPageBreak/>
        <w:t>Кадастрлық құнын анықтау туралы есепке сараптама жүргізу кезінде оған берілген барлық ескертулерге талдау, сондай-ақ ескертулер куәлігінде қамтылған тиісті негіздемелерімен жүргізіледі.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Бағалаушылардың өзін-өзі реттейтін ұйымы кадастрлық құнды анықтау туралы есептің сараптамасының нәтижелері бойынша мұндай есеп бойынша оң немесе теріс сараптамалық қорытынды береді, онда сараптама ретінде берілген ескертулерді талдау туралы мәліметтер де бар. кадастрлық құнды анықтау туралы есеп жобасын мемлекеттік кадастрлық бағалаудың деректер қорына енгізу нәтижесі.</w:t>
      </w:r>
    </w:p>
    <w:p w:rsidR="00163649"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Бағалаушылардың өзін-өзі реттейтін ұйымының кадастрлық құнды анықтау туралы есеп бойынша теріс сараптамалық қорытындысы анықталған бұзушылықтар мен ескертулердің толық тізбесін және олардың тиісті негіздемелерін қамтиды.</w:t>
      </w:r>
    </w:p>
    <w:p w:rsidR="007501FB" w:rsidRPr="00303D41" w:rsidRDefault="00163649" w:rsidP="00163649">
      <w:pPr>
        <w:spacing w:after="0" w:line="240" w:lineRule="auto"/>
        <w:ind w:firstLine="567"/>
        <w:contextualSpacing/>
        <w:jc w:val="both"/>
        <w:rPr>
          <w:rFonts w:ascii="Times New Roman" w:hAnsi="Times New Roman" w:cs="Times New Roman"/>
          <w:sz w:val="28"/>
          <w:szCs w:val="28"/>
          <w:lang w:val="kk-KZ"/>
        </w:rPr>
      </w:pPr>
      <w:r w:rsidRPr="00303D41">
        <w:rPr>
          <w:rFonts w:ascii="Times New Roman" w:hAnsi="Times New Roman" w:cs="Times New Roman"/>
          <w:sz w:val="28"/>
          <w:szCs w:val="28"/>
          <w:lang w:val="kk-KZ"/>
        </w:rPr>
        <w:t>Мердігер анықталған бұзушылықтар мен ескертулерді ескере отырып, кадастрлық құнын анықтау туралы актіні пысықтайды және оны қайта сараптауды қамтамасыз етеді. Кадастрлық құнды анықтау туралы есеп бойынша сараптаманың оң қорытындысы болмаған жағдайда тапсырыс беруші оны қабылдамайды. Кадастрлық құнды анықтау туралы акт бойынша сараптамалық қорытынды қағаз жеткізгіште және электрондық құжат нысанында ресімделеді</w:t>
      </w:r>
      <w:r w:rsidR="001218D4" w:rsidRPr="00303D41">
        <w:rPr>
          <w:rFonts w:ascii="Times New Roman" w:hAnsi="Times New Roman" w:cs="Times New Roman"/>
          <w:sz w:val="28"/>
          <w:szCs w:val="28"/>
          <w:lang w:val="kk-KZ"/>
        </w:rPr>
        <w:t xml:space="preserve"> [16]</w:t>
      </w:r>
      <w:r w:rsidRPr="00303D41">
        <w:rPr>
          <w:rFonts w:ascii="Times New Roman" w:hAnsi="Times New Roman" w:cs="Times New Roman"/>
          <w:sz w:val="28"/>
          <w:szCs w:val="28"/>
          <w:lang w:val="kk-KZ"/>
        </w:rPr>
        <w:t>.</w:t>
      </w:r>
    </w:p>
    <w:p w:rsidR="005A286A" w:rsidRPr="00303D41" w:rsidRDefault="005A286A" w:rsidP="005A286A">
      <w:pPr>
        <w:spacing w:after="0" w:line="240" w:lineRule="auto"/>
        <w:ind w:firstLine="567"/>
        <w:contextualSpacing/>
        <w:jc w:val="both"/>
        <w:rPr>
          <w:rFonts w:ascii="Times New Roman" w:hAnsi="Times New Roman" w:cs="Times New Roman"/>
          <w:sz w:val="28"/>
          <w:szCs w:val="28"/>
          <w:lang w:val="kk-KZ"/>
        </w:rPr>
      </w:pPr>
    </w:p>
    <w:p w:rsidR="005A286A" w:rsidRPr="00463CEC" w:rsidRDefault="00463CEC" w:rsidP="005A286A">
      <w:pPr>
        <w:spacing w:after="0" w:line="240" w:lineRule="auto"/>
        <w:ind w:firstLine="567"/>
        <w:contextualSpacing/>
        <w:jc w:val="both"/>
        <w:rPr>
          <w:rFonts w:ascii="Times New Roman" w:hAnsi="Times New Roman" w:cs="Times New Roman"/>
          <w:b/>
          <w:sz w:val="28"/>
          <w:szCs w:val="28"/>
          <w:lang w:val="kk-KZ"/>
        </w:rPr>
      </w:pPr>
      <w:r>
        <w:rPr>
          <w:rFonts w:ascii="Times New Roman" w:hAnsi="Times New Roman" w:cs="Times New Roman"/>
          <w:b/>
          <w:sz w:val="28"/>
          <w:szCs w:val="28"/>
        </w:rPr>
        <w:t>Бақылау сұрақтары</w:t>
      </w:r>
    </w:p>
    <w:p w:rsidR="005A286A" w:rsidRPr="005A286A" w:rsidRDefault="005A286A" w:rsidP="005A286A">
      <w:pPr>
        <w:spacing w:after="0" w:line="240" w:lineRule="auto"/>
        <w:ind w:firstLine="567"/>
        <w:contextualSpacing/>
        <w:jc w:val="both"/>
        <w:rPr>
          <w:rFonts w:ascii="Times New Roman" w:hAnsi="Times New Roman" w:cs="Times New Roman"/>
          <w:sz w:val="28"/>
          <w:szCs w:val="28"/>
        </w:rPr>
      </w:pPr>
    </w:p>
    <w:p w:rsidR="0003652B" w:rsidRPr="005A286A" w:rsidRDefault="005A286A" w:rsidP="00343FC5">
      <w:pPr>
        <w:pStyle w:val="a3"/>
        <w:numPr>
          <w:ilvl w:val="0"/>
          <w:numId w:val="6"/>
        </w:numPr>
        <w:spacing w:after="0" w:line="240" w:lineRule="auto"/>
        <w:jc w:val="both"/>
        <w:rPr>
          <w:rFonts w:ascii="Times New Roman" w:hAnsi="Times New Roman" w:cs="Times New Roman"/>
          <w:sz w:val="28"/>
          <w:szCs w:val="28"/>
        </w:rPr>
      </w:pPr>
      <w:r w:rsidRPr="005A286A">
        <w:rPr>
          <w:rFonts w:ascii="Times New Roman" w:hAnsi="Times New Roman" w:cs="Times New Roman"/>
          <w:sz w:val="28"/>
          <w:szCs w:val="28"/>
        </w:rPr>
        <w:t>Жер учаскесінің кадастрлық құны ұғымы</w:t>
      </w:r>
    </w:p>
    <w:p w:rsidR="005A286A" w:rsidRPr="005A286A" w:rsidRDefault="005A286A" w:rsidP="00343FC5">
      <w:pPr>
        <w:pStyle w:val="a3"/>
        <w:numPr>
          <w:ilvl w:val="0"/>
          <w:numId w:val="6"/>
        </w:numPr>
        <w:spacing w:after="0" w:line="240" w:lineRule="auto"/>
        <w:jc w:val="both"/>
        <w:rPr>
          <w:rFonts w:ascii="Times New Roman" w:hAnsi="Times New Roman" w:cs="Times New Roman"/>
          <w:sz w:val="28"/>
          <w:szCs w:val="28"/>
        </w:rPr>
      </w:pPr>
      <w:r w:rsidRPr="005A286A">
        <w:rPr>
          <w:rFonts w:ascii="Times New Roman" w:hAnsi="Times New Roman" w:cs="Times New Roman"/>
          <w:sz w:val="28"/>
          <w:szCs w:val="28"/>
        </w:rPr>
        <w:t>Нарықтық қатынастарды дамыту</w:t>
      </w:r>
    </w:p>
    <w:p w:rsidR="005A286A" w:rsidRDefault="005A286A" w:rsidP="00343FC5">
      <w:pPr>
        <w:pStyle w:val="a3"/>
        <w:numPr>
          <w:ilvl w:val="0"/>
          <w:numId w:val="6"/>
        </w:numPr>
        <w:spacing w:after="0" w:line="240" w:lineRule="auto"/>
        <w:jc w:val="both"/>
        <w:rPr>
          <w:rFonts w:ascii="Times New Roman" w:hAnsi="Times New Roman" w:cs="Times New Roman"/>
          <w:sz w:val="28"/>
          <w:szCs w:val="28"/>
        </w:rPr>
      </w:pPr>
      <w:r w:rsidRPr="005A286A">
        <w:rPr>
          <w:rFonts w:ascii="Times New Roman" w:hAnsi="Times New Roman" w:cs="Times New Roman"/>
          <w:sz w:val="28"/>
          <w:szCs w:val="28"/>
        </w:rPr>
        <w:t xml:space="preserve">Кепілдік құны </w:t>
      </w:r>
    </w:p>
    <w:p w:rsidR="005A286A" w:rsidRDefault="005A286A" w:rsidP="00343FC5">
      <w:pPr>
        <w:pStyle w:val="a3"/>
        <w:numPr>
          <w:ilvl w:val="0"/>
          <w:numId w:val="6"/>
        </w:numPr>
        <w:spacing w:after="0" w:line="240" w:lineRule="auto"/>
        <w:jc w:val="both"/>
        <w:rPr>
          <w:rFonts w:ascii="Times New Roman" w:hAnsi="Times New Roman" w:cs="Times New Roman"/>
          <w:sz w:val="28"/>
          <w:szCs w:val="28"/>
        </w:rPr>
      </w:pPr>
      <w:r w:rsidRPr="005A286A">
        <w:rPr>
          <w:rFonts w:ascii="Times New Roman" w:hAnsi="Times New Roman" w:cs="Times New Roman"/>
          <w:sz w:val="28"/>
          <w:szCs w:val="28"/>
        </w:rPr>
        <w:t xml:space="preserve">Жер учаскелерін </w:t>
      </w:r>
      <w:proofErr w:type="gramStart"/>
      <w:r w:rsidRPr="005A286A">
        <w:rPr>
          <w:rFonts w:ascii="Times New Roman" w:hAnsi="Times New Roman" w:cs="Times New Roman"/>
          <w:sz w:val="28"/>
          <w:szCs w:val="28"/>
        </w:rPr>
        <w:t>ба</w:t>
      </w:r>
      <w:proofErr w:type="gramEnd"/>
      <w:r w:rsidRPr="005A286A">
        <w:rPr>
          <w:rFonts w:ascii="Times New Roman" w:hAnsi="Times New Roman" w:cs="Times New Roman"/>
          <w:sz w:val="28"/>
          <w:szCs w:val="28"/>
        </w:rPr>
        <w:t>ғалауды пайдалану</w:t>
      </w:r>
    </w:p>
    <w:p w:rsidR="005A286A" w:rsidRPr="005A286A" w:rsidRDefault="005A286A" w:rsidP="00343FC5">
      <w:pPr>
        <w:pStyle w:val="a3"/>
        <w:numPr>
          <w:ilvl w:val="0"/>
          <w:numId w:val="6"/>
        </w:numPr>
        <w:spacing w:after="0" w:line="240" w:lineRule="auto"/>
        <w:jc w:val="both"/>
        <w:rPr>
          <w:rFonts w:ascii="Times New Roman" w:hAnsi="Times New Roman" w:cs="Times New Roman"/>
          <w:sz w:val="28"/>
          <w:szCs w:val="28"/>
        </w:rPr>
      </w:pPr>
      <w:r w:rsidRPr="005A286A">
        <w:rPr>
          <w:rFonts w:ascii="Times New Roman" w:hAnsi="Times New Roman" w:cs="Times New Roman"/>
          <w:sz w:val="28"/>
          <w:szCs w:val="28"/>
        </w:rPr>
        <w:t>Сотта кадастрлық құнды даулау</w:t>
      </w:r>
    </w:p>
    <w:p w:rsidR="002231D5" w:rsidRDefault="002231D5"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A31FE7" w:rsidRDefault="00A31FE7" w:rsidP="00032899">
      <w:pPr>
        <w:spacing w:after="0" w:line="240" w:lineRule="auto"/>
        <w:ind w:firstLine="567"/>
        <w:contextualSpacing/>
        <w:jc w:val="both"/>
        <w:rPr>
          <w:rFonts w:ascii="Times New Roman" w:hAnsi="Times New Roman" w:cs="Times New Roman"/>
          <w:b/>
          <w:sz w:val="28"/>
          <w:szCs w:val="28"/>
          <w:lang w:val="kk-KZ"/>
        </w:rPr>
      </w:pPr>
    </w:p>
    <w:p w:rsidR="007C505C" w:rsidRDefault="00A96969" w:rsidP="00463CEC">
      <w:pPr>
        <w:spacing w:after="0" w:line="240" w:lineRule="auto"/>
        <w:contextualSpacing/>
        <w:jc w:val="center"/>
        <w:rPr>
          <w:rFonts w:ascii="Times New Roman" w:hAnsi="Times New Roman" w:cs="Times New Roman"/>
          <w:b/>
          <w:sz w:val="28"/>
          <w:szCs w:val="28"/>
          <w:lang w:val="kk-KZ"/>
        </w:rPr>
      </w:pPr>
      <w:r w:rsidRPr="00A96969">
        <w:rPr>
          <w:rFonts w:ascii="Times New Roman" w:hAnsi="Times New Roman" w:cs="Times New Roman"/>
          <w:b/>
          <w:sz w:val="28"/>
          <w:szCs w:val="28"/>
          <w:lang w:val="kk-KZ"/>
        </w:rPr>
        <w:lastRenderedPageBreak/>
        <w:t>V</w:t>
      </w:r>
      <w:r w:rsidR="00463CEC">
        <w:rPr>
          <w:rFonts w:ascii="Times New Roman" w:hAnsi="Times New Roman" w:cs="Times New Roman"/>
          <w:b/>
          <w:sz w:val="28"/>
          <w:szCs w:val="28"/>
          <w:lang w:val="kk-KZ"/>
        </w:rPr>
        <w:t>.</w:t>
      </w:r>
      <w:r w:rsidR="00463CEC" w:rsidRPr="004E6142">
        <w:rPr>
          <w:rFonts w:ascii="Times New Roman" w:hAnsi="Times New Roman" w:cs="Times New Roman"/>
          <w:b/>
          <w:sz w:val="28"/>
          <w:szCs w:val="28"/>
          <w:lang w:val="kk-KZ"/>
        </w:rPr>
        <w:t xml:space="preserve"> </w:t>
      </w:r>
      <w:r w:rsidR="00463CEC" w:rsidRPr="002A56F3">
        <w:rPr>
          <w:rFonts w:ascii="Times New Roman" w:hAnsi="Times New Roman" w:cs="Times New Roman"/>
          <w:b/>
          <w:sz w:val="28"/>
          <w:szCs w:val="28"/>
          <w:lang w:val="kk-KZ"/>
        </w:rPr>
        <w:t>ЖЕР УЧАСКЕЛЕРІН КАДАСТРЛЫҚ БАҒАЛАУДЫҢ ЕРЕКШЕЛІКТЕРІ</w:t>
      </w:r>
    </w:p>
    <w:p w:rsidR="00D24D21" w:rsidRPr="00D24D21" w:rsidRDefault="00D24D21" w:rsidP="00032899">
      <w:pPr>
        <w:spacing w:after="0" w:line="240" w:lineRule="auto"/>
        <w:ind w:firstLine="567"/>
        <w:contextualSpacing/>
        <w:jc w:val="both"/>
        <w:rPr>
          <w:rFonts w:ascii="Times New Roman" w:hAnsi="Times New Roman" w:cs="Times New Roman"/>
          <w:b/>
          <w:sz w:val="28"/>
          <w:szCs w:val="28"/>
          <w:lang w:val="kk-KZ"/>
        </w:rPr>
      </w:pPr>
    </w:p>
    <w:p w:rsidR="005E322E" w:rsidRDefault="005E322E"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r>
        <w:rPr>
          <w:rFonts w:ascii="Times New Roman" w:eastAsia="Arial Unicode MS" w:hAnsi="Times New Roman" w:cs="Times New Roman"/>
          <w:b/>
          <w:sz w:val="28"/>
          <w:szCs w:val="28"/>
          <w:lang w:val="kk-KZ" w:eastAsia="ru-RU"/>
        </w:rPr>
        <w:t xml:space="preserve">5.1 </w:t>
      </w:r>
      <w:r w:rsidR="002A56F3" w:rsidRPr="002A56F3">
        <w:rPr>
          <w:rFonts w:ascii="Times New Roman" w:eastAsia="Arial Unicode MS" w:hAnsi="Times New Roman" w:cs="Times New Roman"/>
          <w:b/>
          <w:sz w:val="28"/>
          <w:szCs w:val="28"/>
          <w:lang w:val="kk-KZ" w:eastAsia="ru-RU"/>
        </w:rPr>
        <w:t>Ауыл шаруашылығы алқаптарының кадастрлық багалау</w:t>
      </w:r>
    </w:p>
    <w:p w:rsidR="005E322E" w:rsidRDefault="005E322E" w:rsidP="00032899">
      <w:pPr>
        <w:spacing w:after="0" w:line="240" w:lineRule="auto"/>
        <w:ind w:firstLine="567"/>
        <w:contextualSpacing/>
        <w:jc w:val="both"/>
        <w:rPr>
          <w:rFonts w:ascii="Times New Roman" w:eastAsia="Arial Unicode MS" w:hAnsi="Times New Roman" w:cs="Times New Roman"/>
          <w:sz w:val="28"/>
          <w:szCs w:val="28"/>
          <w:lang w:val="kk-KZ" w:eastAsia="ru-RU"/>
        </w:rPr>
      </w:pPr>
    </w:p>
    <w:p w:rsidR="000670B4"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 – өндірудің негізгі қолданысы. Оны басқа өндірістер құралдарын</w:t>
      </w:r>
      <w:r w:rsidR="0003652B">
        <w:rPr>
          <w:rFonts w:ascii="Times New Roman" w:eastAsia="Arial Unicode MS" w:hAnsi="Times New Roman" w:cs="Times New Roman"/>
          <w:sz w:val="28"/>
          <w:szCs w:val="28"/>
          <w:lang w:val="kk-KZ" w:eastAsia="ru-RU"/>
        </w:rPr>
        <w:t xml:space="preserve">ан кем дегенде төрт ерекшелігі </w:t>
      </w:r>
      <w:r w:rsidR="000670B4">
        <w:rPr>
          <w:rFonts w:ascii="Times New Roman" w:eastAsia="Arial Unicode MS" w:hAnsi="Times New Roman" w:cs="Times New Roman"/>
          <w:sz w:val="28"/>
          <w:szCs w:val="28"/>
          <w:lang w:val="kk-KZ" w:eastAsia="ru-RU"/>
        </w:rPr>
        <w:t>айырады.</w:t>
      </w:r>
    </w:p>
    <w:p w:rsidR="00AB6D62"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Жер </w:t>
      </w:r>
      <w:r>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өндірістің мәңгі және өзгертілмейтін құралы. Ал өзінің мөлшері  жағынан тұрақты және ұлғайту мүмкін емес, екінші  жағынан өндіріс құралы кез елген көлемде, қажеттілікте өндіріле алады. Бұл ерекшелігінде басты шешім келеді: ол егер  әрбір машинаға тыңғылықты қарауды талап етсе, оның мерзімінен  бұрын тозуына, шашылуына  жол бермесе, мұның сыртында жерге  жауаптылықпен қарау қажеттілігі  айтпасада да белгілі болады. Өкінішке орай қазіргі кезге дейін бұл ереже сақталмай келеді. Бұл орайда бізге берілген байлықты жауапкерсіздікпен, ал кейбір  жағдайда оған қарақшылықпен  қарау сезіледі. Басқа қозғалмалы өндіріс құралдарына қарағанда,  жер өзі орналасқан  жерінде пайдаланылады. Оған жұмыс күші, машиналар, тыңайтқыштар мен басқа да қажетті материалдар қосылады. Ол  жылжымайтын мүлік ретінде ғимараттар  мен құрылыстар, екпелер, былайша басқа өнім өндірумен тығыз  байланысты құралдар. Бұл орайда көп жол шығындары келтіретін үлкен қашықтықтағы  жер кеңістіктерімен байланысты ауыл шаруашылық  өндірісі үшін көліктің үлкен  маңызы бар.  Физикалық және моральдық амортизацияға ұшыраған басқа өндіріс</w:t>
      </w:r>
      <w:r>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құралдарына  қарағанда жер егер ол ғылыми ұсыныстарға  сәйкес жүргізілсе, қолданыс кезінде жақсарады. Бұл негізде бүкіл тыс топырақ құнарлығын қалпына</w:t>
      </w:r>
      <w:r w:rsidR="000670B4">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келтіретін және оны жақсартуды қамтамасыз ететін дұрыс жер қолданысы баршылық өркендеу перспективасында жатыр</w:t>
      </w:r>
      <w:r w:rsidR="001218D4" w:rsidRPr="001218D4">
        <w:rPr>
          <w:rFonts w:ascii="Times New Roman" w:eastAsia="Arial Unicode MS" w:hAnsi="Times New Roman" w:cs="Times New Roman"/>
          <w:sz w:val="28"/>
          <w:szCs w:val="28"/>
          <w:lang w:val="kk-KZ" w:eastAsia="ru-RU"/>
        </w:rPr>
        <w:t xml:space="preserve"> [8]</w:t>
      </w:r>
      <w:r w:rsidRPr="00D24D21">
        <w:rPr>
          <w:rFonts w:ascii="Times New Roman" w:eastAsia="Arial Unicode MS" w:hAnsi="Times New Roman" w:cs="Times New Roman"/>
          <w:sz w:val="28"/>
          <w:szCs w:val="28"/>
          <w:lang w:val="kk-KZ" w:eastAsia="ru-RU"/>
        </w:rPr>
        <w:t xml:space="preserve">.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Жердің құрылымымен, технологиясымен және</w:t>
      </w:r>
      <w:r>
        <w:rPr>
          <w:rFonts w:ascii="Times New Roman" w:eastAsia="Arial Unicode MS" w:hAnsi="Times New Roman" w:cs="Times New Roman"/>
          <w:sz w:val="28"/>
          <w:szCs w:val="28"/>
          <w:lang w:val="kk-KZ" w:eastAsia="ru-RU"/>
        </w:rPr>
        <w:t xml:space="preserve"> оны пайдалануды ұйымдастыру</w:t>
      </w:r>
      <w:r w:rsidRPr="00D24D21">
        <w:rPr>
          <w:rFonts w:ascii="Times New Roman" w:eastAsia="Arial Unicode MS" w:hAnsi="Times New Roman" w:cs="Times New Roman"/>
          <w:sz w:val="28"/>
          <w:szCs w:val="28"/>
          <w:lang w:val="kk-KZ" w:eastAsia="ru-RU"/>
        </w:rPr>
        <w:t xml:space="preserve"> басқа да өндірістің ықпалымен байланысты ұтымды</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орналастырады. Олардың  толық  шешімін </w:t>
      </w:r>
      <w:r>
        <w:rPr>
          <w:rFonts w:ascii="Times New Roman" w:eastAsia="Arial Unicode MS" w:hAnsi="Times New Roman" w:cs="Times New Roman"/>
          <w:sz w:val="28"/>
          <w:szCs w:val="28"/>
          <w:lang w:val="kk-KZ" w:eastAsia="ru-RU"/>
        </w:rPr>
        <w:t>–</w:t>
      </w:r>
      <w:r w:rsidRPr="00D24D21">
        <w:rPr>
          <w:rFonts w:ascii="Times New Roman" w:eastAsia="Arial Unicode MS" w:hAnsi="Times New Roman" w:cs="Times New Roman"/>
          <w:sz w:val="28"/>
          <w:szCs w:val="28"/>
          <w:lang w:val="kk-KZ" w:eastAsia="ru-RU"/>
        </w:rPr>
        <w:t xml:space="preserve"> әртүрлі  ғылымдар иелігінде.  Осымен қатар жылжымайтын  және өндіріс  бағытында  өзгеретін  (ауыл шаруашылық  машиналар, тракторлар, траспорт құралдары) орналасқан  жер учаскелерін ұтымды пайдаланып және оларды қорғауды ұйымдастыру  методикасын жерге орналастыру  ғылыми байланыста болады.  </w:t>
      </w:r>
    </w:p>
    <w:p w:rsidR="003F007D" w:rsidRPr="00D24D21" w:rsidRDefault="00D24D21" w:rsidP="00032899">
      <w:pPr>
        <w:spacing w:after="0" w:line="240" w:lineRule="auto"/>
        <w:ind w:firstLine="567"/>
        <w:contextualSpacing/>
        <w:jc w:val="both"/>
        <w:rPr>
          <w:rFonts w:ascii="Times New Roman" w:hAnsi="Times New Roman" w:cs="Times New Roman"/>
          <w:b/>
          <w:sz w:val="28"/>
          <w:szCs w:val="28"/>
          <w:lang w:val="kk-KZ"/>
        </w:rPr>
      </w:pPr>
      <w:r w:rsidRPr="00D24D21">
        <w:rPr>
          <w:rFonts w:ascii="Times New Roman" w:eastAsia="Arial Unicode MS" w:hAnsi="Times New Roman" w:cs="Times New Roman"/>
          <w:sz w:val="28"/>
          <w:szCs w:val="28"/>
          <w:lang w:val="kk-KZ" w:eastAsia="ru-RU"/>
        </w:rPr>
        <w:t>Осы барлық  аталғандардан туындайтын тұжырым,  инженерлік – техникалық және шаруашылық –</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ұымдастыру  шараларының жалпы  жерге орналастыру  комплексін құрайды.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Тарихи жер кадастры материалдық байлық пен салық түсіру нысаны ретінде жер туралы мәліметтерді алу қажеттілігінен  туындады. Мемлекет  пайда бола бастағаннан бері ол мемлекеттік кіріс болып саналып және осыған байланысты  арнайы салық салу нысаны болып келді.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lastRenderedPageBreak/>
        <w:t>ХХ ғасырдың аяғында жер қатынастары дамуының  тарихи процесінде түбейгелі  өзгерістер  орын алды. Бұның себебі – елдің тәуілсіздік алуы және бүкіл басталуы. Республикада жоспарланған реформаны жүзеге асыру нәтижесінде, әлеуметтік –</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экономикалық  формацияның, сонымен  қатар жер  қатынастарының толық ауысу процесі қанат жайды. Елде нарықтық  экономиканың негізін салу әлеуметтік –экономикалық саясаттың басты бағыты  деп танылды.</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Кеңес Одағы ыдырағаннан кейінгі республикадағы жер қатынастарының даму тарихын шартты түрде үш кезеңге бөлуге болады.</w:t>
      </w:r>
    </w:p>
    <w:p w:rsidR="00AB6D62"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Алғашқы кезеңде (1990-1993 ж.ж.) жерге қатысты бір қатар заңдар қабылданды. Олардың ішінде: «Жер Кодексі» (1991 ж.), «Жер реформасы туралы» (1991 ж.), «Шаруа қожалықтары туралы» (1991 ж) заңдары. Аталған заңдар сол кезде өздеріне  жүктелген міндеттерді, яғни совхоздар мен колхоздарды мемлекет иелігінен  шығарып, өзге шаруашылық жүргізу  формаларын құруды ойдағыдай орындады деуге болады.</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Бірақ</w:t>
      </w:r>
      <w:r w:rsidR="00AB6D62">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реформалардың іске асырылуына, нарықтық  байланысты, аграрлық саланы түбегейлі реформалау қажеттілігі туындап, оның негізгі бағыттары белгіленді. Осыған себепті жоғарғыда аталып өткен заңдарды қайта қарастырып, жетілдіру мұқтаждығын пайда болды.  </w:t>
      </w:r>
    </w:p>
    <w:p w:rsidR="00AB6D62" w:rsidRDefault="00AB6D62" w:rsidP="00032899">
      <w:pPr>
        <w:tabs>
          <w:tab w:val="num" w:pos="720"/>
        </w:tabs>
        <w:spacing w:after="0" w:line="240" w:lineRule="auto"/>
        <w:ind w:firstLine="567"/>
        <w:contextualSpacing/>
        <w:jc w:val="both"/>
        <w:rPr>
          <w:rFonts w:ascii="Times New Roman" w:eastAsia="Arial Unicode MS" w:hAnsi="Times New Roman" w:cs="Times New Roman"/>
          <w:sz w:val="28"/>
          <w:szCs w:val="28"/>
          <w:lang w:val="kk-KZ" w:eastAsia="ru-RU"/>
        </w:rPr>
      </w:pPr>
      <w:r w:rsidRPr="00AB6D62">
        <w:rPr>
          <w:rFonts w:ascii="Times New Roman" w:eastAsia="Arial Unicode MS" w:hAnsi="Times New Roman" w:cs="Times New Roman"/>
          <w:sz w:val="28"/>
          <w:szCs w:val="28"/>
          <w:lang w:val="kk-KZ" w:eastAsia="ru-RU"/>
        </w:rPr>
        <w:t>Аграрлық сектордағы реформалардың негізгі бағыттары:</w:t>
      </w:r>
      <w:r w:rsidR="00D24D21" w:rsidRPr="00D24D21">
        <w:rPr>
          <w:rFonts w:ascii="Times New Roman" w:eastAsia="Arial Unicode MS" w:hAnsi="Times New Roman" w:cs="Times New Roman"/>
          <w:sz w:val="28"/>
          <w:szCs w:val="28"/>
          <w:lang w:val="kk-KZ" w:eastAsia="ru-RU"/>
        </w:rPr>
        <w:t>нақты және т</w:t>
      </w:r>
      <w:r>
        <w:rPr>
          <w:rFonts w:ascii="Times New Roman" w:eastAsia="Arial Unicode MS" w:hAnsi="Times New Roman" w:cs="Times New Roman"/>
          <w:sz w:val="28"/>
          <w:szCs w:val="28"/>
          <w:lang w:val="kk-KZ" w:eastAsia="ru-RU"/>
        </w:rPr>
        <w:t>иімді меншік иесін қалыптастыру:</w:t>
      </w:r>
    </w:p>
    <w:p w:rsidR="00AB6D62" w:rsidRPr="00AB6D62" w:rsidRDefault="00D24D21" w:rsidP="00463CEC">
      <w:pPr>
        <w:pStyle w:val="a3"/>
        <w:numPr>
          <w:ilvl w:val="0"/>
          <w:numId w:val="1"/>
        </w:numPr>
        <w:tabs>
          <w:tab w:val="num" w:pos="-142"/>
        </w:tabs>
        <w:spacing w:after="0" w:line="240" w:lineRule="auto"/>
        <w:ind w:left="0" w:firstLine="567"/>
        <w:jc w:val="both"/>
        <w:rPr>
          <w:rFonts w:ascii="Times New Roman" w:eastAsia="Arial Unicode MS" w:hAnsi="Times New Roman" w:cs="Times New Roman"/>
          <w:sz w:val="28"/>
          <w:szCs w:val="28"/>
          <w:lang w:val="kk-KZ" w:eastAsia="ru-RU"/>
        </w:rPr>
      </w:pPr>
      <w:r w:rsidRPr="00AB6D62">
        <w:rPr>
          <w:rFonts w:ascii="Times New Roman" w:eastAsia="Arial Unicode MS" w:hAnsi="Times New Roman" w:cs="Times New Roman"/>
          <w:sz w:val="28"/>
          <w:szCs w:val="28"/>
          <w:lang w:val="kk-KZ" w:eastAsia="ru-RU"/>
        </w:rPr>
        <w:t>аграрлық секторды қамтамасыз ететін инфрақұрлымды дамыту;</w:t>
      </w:r>
    </w:p>
    <w:p w:rsidR="00AB6D62" w:rsidRPr="00AB6D62" w:rsidRDefault="00D24D21" w:rsidP="00463CEC">
      <w:pPr>
        <w:pStyle w:val="a3"/>
        <w:numPr>
          <w:ilvl w:val="0"/>
          <w:numId w:val="1"/>
        </w:numPr>
        <w:tabs>
          <w:tab w:val="num" w:pos="-142"/>
        </w:tabs>
        <w:spacing w:after="0" w:line="240" w:lineRule="auto"/>
        <w:ind w:left="0" w:firstLine="567"/>
        <w:jc w:val="both"/>
        <w:rPr>
          <w:rFonts w:ascii="Times New Roman" w:eastAsia="Arial Unicode MS" w:hAnsi="Times New Roman" w:cs="Times New Roman"/>
          <w:sz w:val="28"/>
          <w:szCs w:val="28"/>
          <w:lang w:val="kk-KZ" w:eastAsia="ru-RU"/>
        </w:rPr>
      </w:pPr>
      <w:r w:rsidRPr="00AB6D62">
        <w:rPr>
          <w:rFonts w:ascii="Times New Roman" w:eastAsia="Arial Unicode MS" w:hAnsi="Times New Roman" w:cs="Times New Roman"/>
          <w:sz w:val="28"/>
          <w:szCs w:val="28"/>
          <w:lang w:val="kk-KZ" w:eastAsia="ru-RU"/>
        </w:rPr>
        <w:t>ауылшаруашылық тауар өндірушілерді мемлекеттік  қолдану;</w:t>
      </w:r>
    </w:p>
    <w:p w:rsidR="00D24D21" w:rsidRPr="00AB6D62" w:rsidRDefault="00D24D21" w:rsidP="00463CEC">
      <w:pPr>
        <w:pStyle w:val="a3"/>
        <w:numPr>
          <w:ilvl w:val="0"/>
          <w:numId w:val="1"/>
        </w:numPr>
        <w:tabs>
          <w:tab w:val="num" w:pos="-142"/>
        </w:tabs>
        <w:spacing w:after="0" w:line="240" w:lineRule="auto"/>
        <w:ind w:left="0" w:firstLine="567"/>
        <w:jc w:val="both"/>
        <w:rPr>
          <w:rFonts w:ascii="Times New Roman" w:eastAsia="Arial Unicode MS" w:hAnsi="Times New Roman" w:cs="Times New Roman"/>
          <w:sz w:val="28"/>
          <w:szCs w:val="28"/>
          <w:lang w:val="kk-KZ" w:eastAsia="ru-RU"/>
        </w:rPr>
      </w:pPr>
      <w:r w:rsidRPr="00AB6D62">
        <w:rPr>
          <w:rFonts w:ascii="Times New Roman" w:eastAsia="Arial Unicode MS" w:hAnsi="Times New Roman" w:cs="Times New Roman"/>
          <w:sz w:val="28"/>
          <w:szCs w:val="28"/>
          <w:lang w:val="kk-KZ" w:eastAsia="ru-RU"/>
        </w:rPr>
        <w:t>заңды және нормативті базаны жетілдіру.</w:t>
      </w:r>
    </w:p>
    <w:p w:rsidR="0003652B" w:rsidRDefault="00D24D21"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Жүзеге асыру жолдары:</w:t>
      </w:r>
    </w:p>
    <w:p w:rsidR="0003652B"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реформаланатын ауылшаруашылық  кәсіпорындары мен ұйымдарының  негізінде жаңа шаруашылық субъектілердің  құрылуы, жерге құқық  беруші құжаттарды рәсімдеу мен  тапсыру, мемлекеттік тіркеу;</w:t>
      </w:r>
    </w:p>
    <w:p w:rsidR="0003652B"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шартты жер үлестерін дербестендіруді жүргізу;</w:t>
      </w:r>
    </w:p>
    <w:p w:rsidR="0003652B"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көтерме және азық-түлік рыноктарын, консалтинг, лизинг және ақпараттық-маркетинг қызмет жүйелерін, машина жасау технологиялық станциялар жүйесін, ауылшаруашылық техникасын жалдау  пункттерін дамыту;</w:t>
      </w:r>
    </w:p>
    <w:p w:rsidR="0003652B"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ауылшаруашылық тауар өндірушілеріне несие беруді қалыптастыру, соның ішінде ипотека шартында, мемлекеттік жер банктері институтын құру;</w:t>
      </w:r>
    </w:p>
    <w:p w:rsidR="0003652B"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ауылшаруашылық өнімдерін өткізуде мемлекеттік тарапынан қолдау  жасау;</w:t>
      </w:r>
    </w:p>
    <w:p w:rsidR="00D24D21" w:rsidRPr="00D24D21" w:rsidRDefault="0003652B" w:rsidP="0003652B">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w:t>
      </w:r>
      <w:r w:rsidR="00D24D21" w:rsidRPr="00D24D21">
        <w:rPr>
          <w:rFonts w:ascii="Times New Roman" w:eastAsia="Arial Unicode MS" w:hAnsi="Times New Roman" w:cs="Times New Roman"/>
          <w:sz w:val="28"/>
          <w:szCs w:val="28"/>
          <w:lang w:val="kk-KZ" w:eastAsia="ru-RU"/>
        </w:rPr>
        <w:t>экономиканың аграрлық секторына инвестицияларды тартуға жағдай туғызу.</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Бұл міндетті орындау мақсатында 1994-1995 жылдары (жер  қатынастарының  дамуының екінші  кезеңі)  тағы да бірқатар құжаттар </w:t>
      </w:r>
      <w:r w:rsidRPr="00D24D21">
        <w:rPr>
          <w:rFonts w:ascii="Times New Roman" w:eastAsia="Arial Unicode MS" w:hAnsi="Times New Roman" w:cs="Times New Roman"/>
          <w:sz w:val="28"/>
          <w:szCs w:val="28"/>
          <w:lang w:val="kk-KZ" w:eastAsia="ru-RU"/>
        </w:rPr>
        <w:lastRenderedPageBreak/>
        <w:t>қабылданды. Солардың ішінде «жер қатынастарын реттеудің кейбір</w:t>
      </w:r>
      <w:r w:rsidR="00101A69">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мәселелері  туралы» (24 қантар 1994 ж) және «Жер қатынастарын одан әрі жетілдіру туралы» (5 сәуір 1995 ж.) сияқты Қазақстан Республикасы Президентінің бірқатар Жарлықтары.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Осы құжаттар негізінде жер пайдалану құқығын сату және пайдалану жүйесінің құрыла басталғандығының белгісі деп білу қажет.  Жалпы алғанда бұл кезеңді республика жер заңдарын нарықтық қатынастарға бейімдеу кезеңі ретінде сипаттаған жөн.</w:t>
      </w:r>
    </w:p>
    <w:p w:rsidR="00101A69"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 қатынастары дамуының үшінші кезеңі (1995-2003 ж.ж.)  Қазақстан Республикасы  Президентінің заң күші бар «Жер туралы» Жарлығын (22 желтоқсан 1995 ж.) қабылдаумен ұштастырылады, өйткені  бұл құжатта  аса маңызды жерге жылжымайтын  мүлік және құқық объектісі  ретінде заңдық мәртебе беру мәселесі шешілді. Енді жер меншік пайдалану объектісі  ретінде қарастырылып, оған мүлік  құқығы мен сервитут институттары қолданылатын болды.</w:t>
      </w:r>
    </w:p>
    <w:p w:rsidR="00101A69"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Осының нәтижесінде жер қатынастарының мүлде басқа жүйесінің  заң негізі жасалынды.</w:t>
      </w:r>
    </w:p>
    <w:p w:rsidR="00101A69"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Бірақ нарықтық қатынастардың  динамикасы соншама  құбылмалы болғандықтан, жоғарыда аталған заң актілері әуелгі  маңызын тез арада жоғалтып жаңадан пайда болған әлеуметтік –экономикалық  өзгерістерге кері әсер ете бастады. Күн тәртібінде жерді меншікке беру мәселесі</w:t>
      </w:r>
      <w:r w:rsidR="00101A69">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шықты.</w:t>
      </w:r>
      <w:r w:rsidR="00073C59">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Алайда, тарихи жағдайлармен себептелген қоғамның  осы мәселе жөніндегі кертартпа көзқарасы жерге жеке меншіктің кең тарауын заңдастыруға мүмкіндік бермеді [12].</w:t>
      </w:r>
    </w:p>
    <w:p w:rsidR="00101A69"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Сондықтанда  2001 жылдың 20 қаңтарында қабылданған «Жер туралы» заңда, жер негізінен мемлекет меншігінде қала берді. Еліміздің нарықтық экономикаға енуіне және жер жылжымайтын мүлік ретінде нарықтық  қатынастар объектісіне айналуына байланысты ауыл шаруашылық жерлеріне жеке меншік енгіз у қажеттілігі туындады.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Осы  және басқа да саяси-экономикалық мәселелерді тез арада жүзеге асыру мақсатымен жер реформасының даму бағыттары қайта қаралып нақтыланды.</w:t>
      </w:r>
      <w:r w:rsidR="00101A69">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Аталмыш Кодексте енгізілген негізгі жаңалықтар</w:t>
      </w:r>
      <w:r w:rsidR="005E322E">
        <w:rPr>
          <w:rFonts w:ascii="Times New Roman" w:eastAsia="Arial Unicode MS" w:hAnsi="Times New Roman" w:cs="Times New Roman"/>
          <w:sz w:val="28"/>
          <w:szCs w:val="28"/>
          <w:lang w:val="kk-KZ" w:eastAsia="ru-RU"/>
        </w:rPr>
        <w:t xml:space="preserve"> – </w:t>
      </w:r>
      <w:r w:rsidRPr="00D24D21">
        <w:rPr>
          <w:rFonts w:ascii="Times New Roman" w:eastAsia="Arial Unicode MS" w:hAnsi="Times New Roman" w:cs="Times New Roman"/>
          <w:sz w:val="28"/>
          <w:szCs w:val="28"/>
          <w:lang w:val="kk-KZ" w:eastAsia="ru-RU"/>
        </w:rPr>
        <w:t>ауылшаруашылық мақсатында жерге жеке меншік енгізу, жердің меншік иесі мен ауылшаруашылық тауар өндірушіні бір тұлға ретінде біріктіру, сондай-ақ аграрлық секторда жерге жеке меншік жағдайында жер қатынастарын реттестіру болып табылады.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Ауылшаруашылық жердің толыққанды нарығы мен шаруашылықтық айналымын нормативтік және ұйымдастырушылық тұрғыдан қамтамасыз ету, сонымен бірге осы реформадан нақты нәтиже  алу үшін, Кодексте  бұл мәселені шешуге бағытталған бірқатар шаралар қарастырылған.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Біріншіден, үлгілік негізде жер пайдалану құқығымен қатар, жерді жеке меншік құқығында пайдалану қарастырылған, яғни, жеке меншік енгізу жер учаскелерін тек жеке меншік құқығында  ғана алуды </w:t>
      </w:r>
      <w:r w:rsidRPr="00D24D21">
        <w:rPr>
          <w:rFonts w:ascii="Times New Roman" w:eastAsia="Arial Unicode MS" w:hAnsi="Times New Roman" w:cs="Times New Roman"/>
          <w:sz w:val="28"/>
          <w:szCs w:val="28"/>
          <w:lang w:val="kk-KZ" w:eastAsia="ru-RU"/>
        </w:rPr>
        <w:lastRenderedPageBreak/>
        <w:t>көздемейді. Жеке меншік институты жер пайдалану құқығымен  қатар жүретін болады.</w:t>
      </w:r>
    </w:p>
    <w:p w:rsidR="005E322E"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Жеке және заңды тұлғалар ауыл шаруашылық мақсатындағы жер учаскелерін жеке меншікке, немесе 49 жылға дейінгі мерзімге жер пайдалануға алатын болды.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Ауылшаруашылық мақсатындағы жер  шетелдіктер мен азаматтығы жоқ тұлғаларға 10 жылға дейінгі мерзімге жалдау құқығымен беріледі.</w:t>
      </w:r>
      <w:r w:rsidR="005E322E">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Ауыл шаруашылығы мақсатындағы жер учаскелерінің меншік иелері болып табылатын азаматтар, Қазақстан республикасының азаматтығынан шыққан кезде, жер учаскесін мемлекеттік меншігіне қайтаруға тиісті, немесе жер учаскесіне құқық белгіленген мерзімнің  ішінде уақытша жер пайдалану құқығын қайта рәсімдеуге тиісті.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Жер учаскесі мемлекет меншігіне қайтарылған кезде оның иесіне, кесілген индексациясы ескеріле отырып, осы учаскенің мемлекеттен алған кездегі бағасы  қайтарылады.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Жергілікті атқарушы орган жер учаскесін қайтып алудан бас тартқан жағдайда, оның рұқсатымен, ол учаске қазақстан Республикасының азаматтарына  сатылуы мүмкін.</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Еікіншіден, аграрлық сектордың әлеуметтік факторлары ескерілген, яғни, жер учаскелерін  жеке меншікке  беру шарттарының қолайлы жүйесі  қарастырылған.</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Шаруа  қожалығын және тауарлы ауылшаруашылық  өндірісін жүргізу үшін ауылшаруашылық мақсатындағы жер учаскелеріне жеке меншік құқығын беру өтем ақы төлеу негізінде жүргізіледі.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Ерекше атап өтерлік жәйт, бұрын  ауыл шаруашылығы өндірісін жүргізу үшін, жерге  тұрақты пайдалану құқығын  сатып алған тұлғалар, ендігі жерде  жаңа Кодекс күшіне енген кезден бастап, оған қосымша төлем ақы төлемей-ақ жер учаскесінің жеке меншік иесі бола алады</w:t>
      </w:r>
      <w:r w:rsidR="001218D4" w:rsidRPr="001218D4">
        <w:rPr>
          <w:rFonts w:ascii="Times New Roman" w:eastAsia="Arial Unicode MS" w:hAnsi="Times New Roman" w:cs="Times New Roman"/>
          <w:sz w:val="28"/>
          <w:szCs w:val="28"/>
          <w:lang w:val="kk-KZ" w:eastAsia="ru-RU"/>
        </w:rPr>
        <w:t xml:space="preserve"> [10]</w:t>
      </w:r>
      <w:r w:rsidRPr="00D24D21">
        <w:rPr>
          <w:rFonts w:ascii="Times New Roman" w:eastAsia="Arial Unicode MS" w:hAnsi="Times New Roman" w:cs="Times New Roman"/>
          <w:sz w:val="28"/>
          <w:szCs w:val="28"/>
          <w:lang w:val="kk-KZ" w:eastAsia="ru-RU"/>
        </w:rPr>
        <w:t>.</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p>
    <w:p w:rsidR="00D24D21" w:rsidRPr="00D24D21" w:rsidRDefault="005E322E"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r>
        <w:rPr>
          <w:rFonts w:ascii="Times New Roman" w:eastAsia="Arial Unicode MS" w:hAnsi="Times New Roman" w:cs="Times New Roman"/>
          <w:b/>
          <w:sz w:val="28"/>
          <w:szCs w:val="28"/>
          <w:lang w:val="kk-KZ" w:eastAsia="ru-RU"/>
        </w:rPr>
        <w:t xml:space="preserve">5.2 </w:t>
      </w:r>
      <w:r w:rsidR="00D24D21" w:rsidRPr="00D24D21">
        <w:rPr>
          <w:rFonts w:ascii="Times New Roman" w:eastAsia="Arial Unicode MS" w:hAnsi="Times New Roman" w:cs="Times New Roman"/>
          <w:b/>
          <w:sz w:val="28"/>
          <w:szCs w:val="28"/>
          <w:lang w:val="kk-KZ" w:eastAsia="ru-RU"/>
        </w:rPr>
        <w:t>Учаскенің кадастрлық бағалау құны.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 Учаскенің кадастрлық (бағалау) құны, оның сапасын және орналасқан жерінің ерекшеліктерін ескере отырып, базалық ставкаларын түзету коэффициенттеріне көбейту  арқылы анықталады.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Үшіншіден, аграрлық саладағы жер қатынастарын  қайта құру кезеңінде меншік иелерін жаңа жағдайларға  әлеуметтік-психологиялық тұрғыдан  бейімдеу мақсатында, жерді кепілге салу арқылы ипотекалық  нисие алудан басқасында, меншік  құқығын  алған күннен бастап, 10 жыл ішінде ауылшаруашылық  мақсатындағы жердің азаматтық айналымға енуіне  тыйым салу секілді шектеу түрі ауылшаруашылық жерін жеңілдік бағамен алатын тұлғаларға қатысты.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Төртіншіден, ауылшаруашылық өндірісін тиімді жүргізу мақсатында және жердің бір қолда шоғырлануын болдырмау үшін, бір тұлғаның жеке </w:t>
      </w:r>
      <w:r w:rsidRPr="00D24D21">
        <w:rPr>
          <w:rFonts w:ascii="Times New Roman" w:eastAsia="Arial Unicode MS" w:hAnsi="Times New Roman" w:cs="Times New Roman"/>
          <w:sz w:val="28"/>
          <w:szCs w:val="28"/>
          <w:lang w:val="kk-KZ" w:eastAsia="ru-RU"/>
        </w:rPr>
        <w:lastRenderedPageBreak/>
        <w:t>меншігінде бола алатын ауылшаруашылық мақсатындағы жер учаскелерінің   - шекті (ең үлкен) мөлшері белгіленген:</w:t>
      </w:r>
    </w:p>
    <w:p w:rsidR="00D24D21" w:rsidRPr="00D24D21" w:rsidRDefault="00D24D21" w:rsidP="00032899">
      <w:pPr>
        <w:spacing w:after="0" w:line="240" w:lineRule="auto"/>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 шаруа қожалықтары үшін </w:t>
      </w:r>
      <w:r w:rsidR="00F336F8">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әкімшілік аудандарындағы ауылшаруашылық алқаптарының әр түрлінің  жалпы көлемінің 10 пайыздан аспайтын мөлшері;</w:t>
      </w:r>
    </w:p>
    <w:p w:rsidR="00D24D21" w:rsidRPr="00D24D21" w:rsidRDefault="00F336F8" w:rsidP="00032899">
      <w:pPr>
        <w:spacing w:after="0" w:line="240" w:lineRule="auto"/>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 xml:space="preserve"> </w:t>
      </w:r>
      <w:r w:rsidR="00D24D21" w:rsidRPr="00D24D21">
        <w:rPr>
          <w:rFonts w:ascii="Times New Roman" w:eastAsia="Arial Unicode MS" w:hAnsi="Times New Roman" w:cs="Times New Roman"/>
          <w:sz w:val="28"/>
          <w:szCs w:val="28"/>
          <w:lang w:val="kk-KZ" w:eastAsia="ru-RU"/>
        </w:rPr>
        <w:t>-</w:t>
      </w:r>
      <w:r>
        <w:rPr>
          <w:rFonts w:ascii="Times New Roman" w:eastAsia="Arial Unicode MS" w:hAnsi="Times New Roman" w:cs="Times New Roman"/>
          <w:sz w:val="28"/>
          <w:szCs w:val="28"/>
          <w:lang w:val="kk-KZ" w:eastAsia="ru-RU"/>
        </w:rPr>
        <w:t xml:space="preserve"> </w:t>
      </w:r>
      <w:r w:rsidR="00D24D21" w:rsidRPr="00D24D21">
        <w:rPr>
          <w:rFonts w:ascii="Times New Roman" w:eastAsia="Arial Unicode MS" w:hAnsi="Times New Roman" w:cs="Times New Roman"/>
          <w:sz w:val="28"/>
          <w:szCs w:val="28"/>
          <w:lang w:val="kk-KZ" w:eastAsia="ru-RU"/>
        </w:rPr>
        <w:t>шетелдіктер үшін -әкімшілік  аудандарындағы ауыл шаруашылық  алқаптарының  әр түрінің жалпы көлемінің 5 пайыздан аспайтын мөлшері;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Бесіншіден, аталмыш Кодексте жеке  меншікке  берілмейтін, тек қана мемлекеттік меншікте болатын жер санаттарының реті анық көрсетілген.Бұдан басқа, елді мекендердің маңындағы жайылымдық және шабындық алқаптарды пайдалану мәселелері анықталды. Аталған жерлер</w:t>
      </w:r>
      <w:r w:rsidR="0003652B">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ортақ меншік немесе</w:t>
      </w:r>
      <w:r w:rsidR="0003652B">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ортақтасып жер пайдалану құқығында</w:t>
      </w:r>
      <w:r w:rsidR="0003652B">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 пайдаланылуға  тиісті және бір тұлғаның  бөлек меншігіне берілмейді.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Шалғайдағы жайылымдардың жері жеке меншік құқығында немесе уақытша жер пайдалану  құқығында  пайдаланыла алады.</w:t>
      </w:r>
    </w:p>
    <w:p w:rsidR="00F336F8"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Ескі заңмен салыстырғанда, меншік құқығының үлкен аумаққа таралу мүмкіндігіне байланысты, сервитут мәселесіне айтарлықтай өзгерістер  енгізілді.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Сілтеме нормалары барынша қысқартылды және осылайша, бұрын Үкімет Қаулыларымен реттестірілетін, жер учаскелерін беру және алу тәртібін анықтауға, жер учаскелерін кепілге салуға, ауылшаруашылық өндірісінің ысырабының орнын толтырудың мөлшерін анықтауға, ауылшаруашылық алқаптарын бір түрден екінше түрге ауыстыруға, ауданның арнаулы жер қорын құруға, жерге орналастыруды жүргізуге  қатысты нормалар осы заңда орнын тапты [13].</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Өтпелі ережелерде жалға берілген шартты жер үлестеріне құқық, сондай-ақ кейінгі жер пайдалануға берілген жер учаскелерін қайта  рәсімдеу ерекшеліктері анықталған. Кейінгі жер пайдалануға тыйым салынуға байланысты, аталған тұлғалар, Кодекс күшіне енген  кезден бастап бір жыл ішінде, жер учаскелерін өз бетінше шаруашылық жүргізу үшін алуға немесе белгіленген тәртіпте өздеріне тиесілі құқықтарын шаруашылық жүргізуші  субъектілердің жарғылық қорына беруге міндетті [4].</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Осы уақыттан бастап жер қатынастарын реформалау процесінде  төртінші кезең бастылды деуге болады.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Қорыта келе, жер реформасын жүзеге асыру барысында жерді пайдалану және иелену жүйесінде өте маңызды бірқатар өзгерістер орын алғанын айту керек. Бұлар:</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жерге деген мемлекеттік монополия  жойылды;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жер меншігінің әр түрлі формалары пайда болды;</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жер пайдалану ақылы (төлемді) негізге көшті.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Төленетін төлемдер жер учаскесінің заттық құқықтық режиміне тікелей байланысты, яғни жер салығын жер учаскелерін жеке меншік </w:t>
      </w:r>
      <w:r w:rsidRPr="00D24D21">
        <w:rPr>
          <w:rFonts w:ascii="Times New Roman" w:eastAsia="Arial Unicode MS" w:hAnsi="Times New Roman" w:cs="Times New Roman"/>
          <w:sz w:val="28"/>
          <w:szCs w:val="28"/>
          <w:lang w:val="kk-KZ" w:eastAsia="ru-RU"/>
        </w:rPr>
        <w:lastRenderedPageBreak/>
        <w:t>құқығымен, тұрақты жер пайдалану құқығымен, уақытша өтеусіз жер пайдалану құқығымен алған тұлғалар, ал жер учаскелерін пайдалану төлемақыларын жер учаскесін уақытша өтеулі жер пайдалану  құқығымен  алған тұлғалар төлейді.</w:t>
      </w:r>
      <w:r w:rsidR="00F336F8">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Жер учаскелерін мемлекеттік меншігінен жеке меншік, тұрақты пайдалану, уақытша өтеусіз жер пайдалану және уақытша өтеулі жер пайдалану құқықтарымен алу шарттары мен негіздері және олардың тұлғаларға тиесілілігі Жер кодексінің 23,34,36 және 37 баптарында белгіленген. </w:t>
      </w:r>
    </w:p>
    <w:p w:rsidR="00D24D21" w:rsidRPr="00D24D21" w:rsidRDefault="00D24D21" w:rsidP="00032899">
      <w:pPr>
        <w:spacing w:after="0" w:line="240" w:lineRule="auto"/>
        <w:ind w:firstLine="567"/>
        <w:contextualSpacing/>
        <w:jc w:val="both"/>
        <w:rPr>
          <w:rFonts w:ascii="Times New Roman" w:hAnsi="Times New Roman" w:cs="Times New Roman"/>
          <w:b/>
          <w:sz w:val="28"/>
          <w:szCs w:val="28"/>
          <w:lang w:val="kk-KZ"/>
        </w:rPr>
      </w:pPr>
    </w:p>
    <w:p w:rsidR="00D24D21" w:rsidRPr="00D24D21" w:rsidRDefault="00EB5FA4"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r>
        <w:rPr>
          <w:rFonts w:ascii="Times New Roman" w:eastAsia="Arial Unicode MS" w:hAnsi="Times New Roman" w:cs="Times New Roman"/>
          <w:b/>
          <w:sz w:val="28"/>
          <w:szCs w:val="28"/>
          <w:lang w:val="kk-KZ" w:eastAsia="ru-RU"/>
        </w:rPr>
        <w:t xml:space="preserve">5.3 </w:t>
      </w:r>
      <w:r w:rsidR="00D24D21" w:rsidRPr="00D24D21">
        <w:rPr>
          <w:rFonts w:ascii="Times New Roman" w:eastAsia="Arial Unicode MS" w:hAnsi="Times New Roman" w:cs="Times New Roman"/>
          <w:b/>
          <w:sz w:val="28"/>
          <w:szCs w:val="28"/>
          <w:lang w:val="kk-KZ" w:eastAsia="ru-RU"/>
        </w:rPr>
        <w:t>Ж</w:t>
      </w:r>
      <w:r w:rsidR="009F0095">
        <w:rPr>
          <w:rFonts w:ascii="Times New Roman" w:eastAsia="Arial Unicode MS" w:hAnsi="Times New Roman" w:cs="Times New Roman"/>
          <w:b/>
          <w:sz w:val="28"/>
          <w:szCs w:val="28"/>
          <w:lang w:val="kk-KZ" w:eastAsia="ru-RU"/>
        </w:rPr>
        <w:t>ер салығы ставкаларының мөлшері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 салығы ставкаларының мөлшері жер учаскесінің нысаналы мақсатына, Жер кодексінің 1 –бабына сәйкес, бөлінген жер қорының санаттарына тиесілілігіне және оның сапалық көрсеткіштеріне сәйкес анықталады [13].</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Жер салығының ставкалары Салық кодексінің 329, 330, 332, </w:t>
      </w:r>
      <w:r w:rsidR="00463CEC">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 xml:space="preserve">334 баптарында анықталған. Бұл ретте жергілікті өкіліді органдар, жерлердің аймақтандыру сызбаларына сәйкес, жер салығы ставкаларын 50% көлемінде арттыра несе кеміте алады.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Жер учаскесін пайдалану төлемақысының базалық ставкасы, Салық кодексінің 447 бабына сәйкес, Қазақстан Республикасы Үкіметінің </w:t>
      </w:r>
      <w:r w:rsidR="009F0095">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 xml:space="preserve">2003 жылдың 2 қыркүйектегі №890 Қаулысымен бекітілген. Бұл ретте, жер учаскесі үшін жыл сайынғы жалдау ақысының мөлшері салық заңнамысына сәйкес есептелген жер салығының 100-120%  мөлшерін құрайды, яғни </w:t>
      </w:r>
      <w:smartTag w:uri="urn:schemas-microsoft-com:office:smarttags" w:element="metricconverter">
        <w:smartTagPr>
          <w:attr w:name="ProductID" w:val="1 гектар"/>
        </w:smartTagPr>
        <w:r w:rsidRPr="00D24D21">
          <w:rPr>
            <w:rFonts w:ascii="Times New Roman" w:eastAsia="Arial Unicode MS" w:hAnsi="Times New Roman" w:cs="Times New Roman"/>
            <w:sz w:val="28"/>
            <w:szCs w:val="28"/>
            <w:lang w:val="kk-KZ" w:eastAsia="ru-RU"/>
          </w:rPr>
          <w:t>1 гектар</w:t>
        </w:r>
      </w:smartTag>
      <w:r w:rsidRPr="00D24D21">
        <w:rPr>
          <w:rFonts w:ascii="Times New Roman" w:eastAsia="Arial Unicode MS" w:hAnsi="Times New Roman" w:cs="Times New Roman"/>
          <w:sz w:val="28"/>
          <w:szCs w:val="28"/>
          <w:lang w:val="kk-KZ" w:eastAsia="ru-RU"/>
        </w:rPr>
        <w:t xml:space="preserve"> жер учаскесі үшін есептелген жер слығының   мөлшері 2000 теңге құрайтын болса, оларды жалға берген кездегі жал ақысының ең төменгі  мөлшері</w:t>
      </w:r>
      <w:r w:rsidR="00EB5FA4">
        <w:rPr>
          <w:rFonts w:ascii="Times New Roman" w:eastAsia="Arial Unicode MS" w:hAnsi="Times New Roman" w:cs="Times New Roman"/>
          <w:sz w:val="28"/>
          <w:szCs w:val="28"/>
          <w:lang w:val="kk-KZ" w:eastAsia="ru-RU"/>
        </w:rPr>
        <w:t xml:space="preserve"> – </w:t>
      </w:r>
      <w:r w:rsidRPr="00D24D21">
        <w:rPr>
          <w:rFonts w:ascii="Times New Roman" w:eastAsia="Arial Unicode MS" w:hAnsi="Times New Roman" w:cs="Times New Roman"/>
          <w:sz w:val="28"/>
          <w:szCs w:val="28"/>
          <w:lang w:val="kk-KZ" w:eastAsia="ru-RU"/>
        </w:rPr>
        <w:t>2000 теңге, ал жоғарғы мөлшері</w:t>
      </w:r>
      <w:r w:rsidR="00EB5FA4">
        <w:rPr>
          <w:rFonts w:ascii="Times New Roman" w:eastAsia="Arial Unicode MS" w:hAnsi="Times New Roman" w:cs="Times New Roman"/>
          <w:sz w:val="28"/>
          <w:szCs w:val="28"/>
          <w:lang w:val="kk-KZ" w:eastAsia="ru-RU"/>
        </w:rPr>
        <w:t xml:space="preserve"> – </w:t>
      </w:r>
      <w:r w:rsidR="00463CEC">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2400 теңгеі құрайды. Жал ақысының нақты мөлшерін  мемлекет атынан тұлғаларға жер учаскесін уақытша өтеулі жер пайдалану құқығымен табыстайтын жергілікті атқарушы органдар белгілейді. Жер учаскесіне жел ақысын төлейтін тұлғалар жер салығынан босатылады [15].</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 салығы мен жер учаскелерін пайдалану төлемақылары жергілікті бюджет кірісіне өтіледі;</w:t>
      </w:r>
    </w:p>
    <w:p w:rsidR="00D24D21" w:rsidRPr="00D24D21" w:rsidRDefault="0068678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Ж</w:t>
      </w:r>
      <w:r w:rsidR="00D24D21" w:rsidRPr="00D24D21">
        <w:rPr>
          <w:rFonts w:ascii="Times New Roman" w:eastAsia="Arial Unicode MS" w:hAnsi="Times New Roman" w:cs="Times New Roman"/>
          <w:sz w:val="28"/>
          <w:szCs w:val="28"/>
          <w:lang w:val="kk-KZ" w:eastAsia="ru-RU"/>
        </w:rPr>
        <w:t>ер учаскесінде заттық (жеке меншік немесе жер пайдалану) құқықты мемлекет тарапынан тұлғаға табысталғанда төленетін төлемдер. Мұндай төлемдерге, жер заңдарында көрсетілген тегін табыстауларды қоспағанда, жер учаскесін жеке меншік құқығымен немесе ауыл шаруашылығы мақсатындағы жерлерден басқа жерлердің өтеулі уақытша жер пайдалану (жалдау) құқығын сатып бергенде төленетін төлемдер жатады. Бұл төлемдер  жергілікті атқарушы органның шешімі бойынша бірден төленіп, ие төлеу мерзімі ұзартылу арқылы жүргізіледі.</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Жер кодексінің 10-бабына сәйкес, жер учаскелерін мемлекет тарапынан тұлғаларға жеке меншік құқығымен берген кездегі </w:t>
      </w:r>
      <w:r w:rsidRPr="00D24D21">
        <w:rPr>
          <w:rFonts w:ascii="Times New Roman" w:eastAsia="Arial Unicode MS" w:hAnsi="Times New Roman" w:cs="Times New Roman"/>
          <w:sz w:val="28"/>
          <w:szCs w:val="28"/>
          <w:lang w:val="kk-KZ" w:eastAsia="ru-RU"/>
        </w:rPr>
        <w:lastRenderedPageBreak/>
        <w:t xml:space="preserve">төлемақының базалық ставкалары және жалдау құқығымен берген сату төлемақысының мөлшері </w:t>
      </w:r>
    </w:p>
    <w:p w:rsidR="0068678E" w:rsidRDefault="00D24D21" w:rsidP="00463CEC">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Қазақстан Республикасы Үкіметінің 2003 жылдың 2 қыркүйектегі </w:t>
      </w:r>
      <w:r w:rsidR="00463CEC">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 xml:space="preserve">№ 890 Қаулысымен белгіленген.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Базалық ставка</w:t>
      </w:r>
      <w:r w:rsidR="0068678E">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 жер учаскесінің нормативтік бағасы болып табылады, ал жеке меншік  құқығымен кадастрлық құнына тең болады.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Кадастрлық құн</w:t>
      </w:r>
      <w:r w:rsidR="0068678E">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 базалық ставкаларға түзету (арттыратын немесе кемітетін) коэффициенттері, жергілікті атқарушы  органның шешімімен бекітіледі.</w:t>
      </w:r>
      <w:r w:rsidR="0068678E">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Бұл ретте, арттыратын немесе кемітетін  коэффициенттердің шекті (ең жоғарғы) мөлшері екі еседен аспауы тиіс.</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Ауыл шаруашылығы мақсатындағы жер учаскелерінің базалақ ставкаларына қолданылатын коэффициенттер Жер кодексінің 11-бабында белгіленген және олар жер учаскесінің сапалық жай күйіне, орналасуына, сумен қамтамасыз етілуіне, қызмет көрсету  орталықтарынан қашықтығына байланысты анықталады және олардың жалпы мөлшері базалық ставкалардың елу пайызынан аспауы тиіс.</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Сонымен бірге, Қазақстан Республикасы Үкіметінің 2003 жылдың </w:t>
      </w:r>
      <w:r w:rsidR="00463CEC">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 xml:space="preserve">2 қыркүйектегі № 890 Қаулысымен, мемлекет жер учаскесіне өтеулі уақытша </w:t>
      </w:r>
      <w:r w:rsidR="0068678E">
        <w:rPr>
          <w:rFonts w:ascii="Times New Roman" w:eastAsia="Arial Unicode MS" w:hAnsi="Times New Roman" w:cs="Times New Roman"/>
          <w:sz w:val="28"/>
          <w:szCs w:val="28"/>
          <w:lang w:val="kk-KZ" w:eastAsia="ru-RU"/>
        </w:rPr>
        <w:t>жер пайдалану</w:t>
      </w:r>
      <w:r w:rsidRPr="00D24D21">
        <w:rPr>
          <w:rFonts w:ascii="Times New Roman" w:eastAsia="Arial Unicode MS" w:hAnsi="Times New Roman" w:cs="Times New Roman"/>
          <w:sz w:val="28"/>
          <w:szCs w:val="28"/>
          <w:lang w:val="kk-KZ" w:eastAsia="ru-RU"/>
        </w:rPr>
        <w:t xml:space="preserve"> құқығын тұлғаларға сатып бергенде төленетін төлемақылардың мөлшері белгіленіп отыр. Бұндай төлемақылардың мөлшері  жер учаскесінің кадастрлық құнының пайызымен мынадай мерзімдер бойынша анықталған, яғни:</w:t>
      </w:r>
      <w:r w:rsidR="0044749D">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10 жылға дейін, оныншы жылды қоса алғанда-әр жылға 2 %;</w:t>
      </w:r>
      <w:r w:rsidRPr="00D24D21">
        <w:rPr>
          <w:rFonts w:ascii="Times New Roman" w:eastAsia="Arial Unicode MS" w:hAnsi="Times New Roman" w:cs="Times New Roman"/>
          <w:sz w:val="28"/>
          <w:szCs w:val="28"/>
          <w:lang w:val="kk-KZ" w:eastAsia="ru-RU"/>
        </w:rPr>
        <w:tab/>
        <w:t xml:space="preserve">11 жылдан 30 жылға  дейін 20%, және </w:t>
      </w:r>
      <w:r w:rsidR="00463CEC">
        <w:rPr>
          <w:rFonts w:ascii="Times New Roman" w:eastAsia="Arial Unicode MS" w:hAnsi="Times New Roman" w:cs="Times New Roman"/>
          <w:sz w:val="28"/>
          <w:szCs w:val="28"/>
          <w:lang w:val="kk-KZ" w:eastAsia="ru-RU"/>
        </w:rPr>
        <w:br/>
      </w:r>
      <w:r w:rsidRPr="00D24D21">
        <w:rPr>
          <w:rFonts w:ascii="Times New Roman" w:eastAsia="Arial Unicode MS" w:hAnsi="Times New Roman" w:cs="Times New Roman"/>
          <w:sz w:val="28"/>
          <w:szCs w:val="28"/>
          <w:lang w:val="kk-KZ" w:eastAsia="ru-RU"/>
        </w:rPr>
        <w:t>10 жылдан жоғары әр жыл сайын 1,5% қосылады.</w:t>
      </w:r>
    </w:p>
    <w:p w:rsidR="0044749D" w:rsidRDefault="0044749D"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А</w:t>
      </w:r>
      <w:r w:rsidR="00D24D21" w:rsidRPr="00D24D21">
        <w:rPr>
          <w:rFonts w:ascii="Times New Roman" w:eastAsia="Arial Unicode MS" w:hAnsi="Times New Roman" w:cs="Times New Roman"/>
          <w:sz w:val="28"/>
          <w:szCs w:val="28"/>
          <w:lang w:val="kk-KZ" w:eastAsia="ru-RU"/>
        </w:rPr>
        <w:t xml:space="preserve">уыл және орман шаруашылықтарын жүргізуге байланысты емес мақсаттарға пайдалану үшін ауыл шаруашылық алқаптарын (егістік, тыңайған жерлер, шабындық, жайылым) алып қоюдан туындайтын, республика бюджетіне төленетін төлемдер. Бұл төлемдердің негізгі мақсаты ауыл шаруашылығы өндірісі айналымынан шығатын ауыл шаруашылығы алқаптарының көлемі арқылы ауыл шаруашылығы өндірісінің деңгейін сақтау болып табылады. </w:t>
      </w:r>
    </w:p>
    <w:p w:rsidR="0044749D"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 xml:space="preserve">Төлемдердің нормативтері, ауыл шаруашылық алқаптардың  және шаруашылық алқаптарының  және топырақ түрлеріне қарай, Қазақстан Республикасы Үкіметінің 2003 жылдың 8 қазандағы № 1037 Қаулысымен бекітілген. </w:t>
      </w:r>
    </w:p>
    <w:p w:rsidR="00D24D21" w:rsidRPr="00D24D21" w:rsidRDefault="00D24D21"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D24D21">
        <w:rPr>
          <w:rFonts w:ascii="Times New Roman" w:eastAsia="Arial Unicode MS" w:hAnsi="Times New Roman" w:cs="Times New Roman"/>
          <w:sz w:val="28"/>
          <w:szCs w:val="28"/>
          <w:lang w:val="kk-KZ" w:eastAsia="ru-RU"/>
        </w:rPr>
        <w:t>Жерге байланысты төленетін төлемдердің негізгі мақсаты жер ресурстарын тиімді пайдлануға бағытталған экономикалық  шара болып табылады. Жер ресурстарының шектеулілігі және ауыл шаруашылығы  алқаптарының адамдарға қажетті азық-түлік өндірілетін бірден –бір табиғи ресурс болып табылатындығына байланысты, бұндай экономикалық механизмдер адамдардың жерге тұтынушылық көзқарасын өзгертудегі  ең тиімді іс –</w:t>
      </w:r>
      <w:r w:rsidR="0044749D">
        <w:rPr>
          <w:rFonts w:ascii="Times New Roman" w:eastAsia="Arial Unicode MS" w:hAnsi="Times New Roman" w:cs="Times New Roman"/>
          <w:sz w:val="28"/>
          <w:szCs w:val="28"/>
          <w:lang w:val="kk-KZ" w:eastAsia="ru-RU"/>
        </w:rPr>
        <w:t xml:space="preserve"> </w:t>
      </w:r>
      <w:r w:rsidRPr="00D24D21">
        <w:rPr>
          <w:rFonts w:ascii="Times New Roman" w:eastAsia="Arial Unicode MS" w:hAnsi="Times New Roman" w:cs="Times New Roman"/>
          <w:sz w:val="28"/>
          <w:szCs w:val="28"/>
          <w:lang w:val="kk-KZ" w:eastAsia="ru-RU"/>
        </w:rPr>
        <w:t xml:space="preserve">қимыл деп атауға болады. «Жер туралы» Заңға сәйкес (21 бап), </w:t>
      </w:r>
      <w:r w:rsidRPr="00D24D21">
        <w:rPr>
          <w:rFonts w:ascii="Times New Roman" w:eastAsia="Arial Unicode MS" w:hAnsi="Times New Roman" w:cs="Times New Roman"/>
          <w:sz w:val="28"/>
          <w:szCs w:val="28"/>
          <w:lang w:val="kk-KZ" w:eastAsia="ru-RU"/>
        </w:rPr>
        <w:lastRenderedPageBreak/>
        <w:t xml:space="preserve">жер пайдалану құқығы тұрақты немесе уақытша, иелікпен алынатын немесе алынбайтын, ақы төлеп немесе өтеусіз алынатын болуы мүмкін. </w:t>
      </w:r>
    </w:p>
    <w:p w:rsidR="00D24D21" w:rsidRPr="00D24D21" w:rsidRDefault="00D24D21" w:rsidP="00032899">
      <w:pPr>
        <w:spacing w:after="0" w:line="240" w:lineRule="auto"/>
        <w:ind w:firstLine="567"/>
        <w:contextualSpacing/>
        <w:jc w:val="both"/>
        <w:rPr>
          <w:rFonts w:ascii="Times New Roman" w:hAnsi="Times New Roman" w:cs="Times New Roman"/>
          <w:b/>
          <w:sz w:val="28"/>
          <w:szCs w:val="28"/>
          <w:lang w:val="kk-KZ"/>
        </w:rPr>
      </w:pPr>
    </w:p>
    <w:p w:rsidR="0084259F" w:rsidRDefault="0084259F" w:rsidP="00032899">
      <w:pPr>
        <w:tabs>
          <w:tab w:val="left" w:pos="2240"/>
        </w:tabs>
        <w:spacing w:after="0" w:line="240" w:lineRule="auto"/>
        <w:ind w:firstLine="567"/>
        <w:contextualSpacing/>
        <w:rPr>
          <w:rFonts w:ascii="Times New Roman" w:eastAsia="Arial Unicode MS" w:hAnsi="Times New Roman" w:cs="Times New Roman"/>
          <w:b/>
          <w:sz w:val="28"/>
          <w:szCs w:val="28"/>
          <w:lang w:val="kk-KZ" w:eastAsia="ru-RU"/>
        </w:rPr>
      </w:pPr>
      <w:r>
        <w:rPr>
          <w:rFonts w:ascii="Times New Roman" w:eastAsia="Arial Unicode MS" w:hAnsi="Times New Roman" w:cs="Times New Roman"/>
          <w:b/>
          <w:sz w:val="28"/>
          <w:szCs w:val="28"/>
          <w:lang w:val="kk-KZ" w:eastAsia="ru-RU"/>
        </w:rPr>
        <w:t xml:space="preserve">5.4 </w:t>
      </w:r>
      <w:r w:rsidRPr="0084259F">
        <w:rPr>
          <w:rFonts w:ascii="Times New Roman" w:eastAsia="Arial Unicode MS" w:hAnsi="Times New Roman" w:cs="Times New Roman"/>
          <w:b/>
          <w:sz w:val="28"/>
          <w:szCs w:val="28"/>
          <w:lang w:val="kk-KZ" w:eastAsia="ru-RU"/>
        </w:rPr>
        <w:t>Жерге тө</w:t>
      </w:r>
      <w:r w:rsidR="0003652B">
        <w:rPr>
          <w:rFonts w:ascii="Times New Roman" w:eastAsia="Arial Unicode MS" w:hAnsi="Times New Roman" w:cs="Times New Roman"/>
          <w:b/>
          <w:sz w:val="28"/>
          <w:szCs w:val="28"/>
          <w:lang w:val="kk-KZ" w:eastAsia="ru-RU"/>
        </w:rPr>
        <w:t xml:space="preserve">лем ақыларының түрлері </w:t>
      </w:r>
    </w:p>
    <w:p w:rsidR="0003652B" w:rsidRPr="0084259F" w:rsidRDefault="0003652B" w:rsidP="00032899">
      <w:pPr>
        <w:tabs>
          <w:tab w:val="left" w:pos="2240"/>
        </w:tabs>
        <w:spacing w:after="0" w:line="240" w:lineRule="auto"/>
        <w:ind w:firstLine="567"/>
        <w:contextualSpacing/>
        <w:rPr>
          <w:rFonts w:ascii="Times New Roman" w:eastAsia="Arial Unicode MS" w:hAnsi="Times New Roman" w:cs="Times New Roman"/>
          <w:b/>
          <w:sz w:val="28"/>
          <w:szCs w:val="28"/>
          <w:lang w:val="kk-KZ" w:eastAsia="ru-RU"/>
        </w:rPr>
      </w:pPr>
    </w:p>
    <w:p w:rsidR="0084259F" w:rsidRPr="0084259F" w:rsidRDefault="0084259F" w:rsidP="00032899">
      <w:pPr>
        <w:tabs>
          <w:tab w:val="left" w:pos="2240"/>
        </w:tabs>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Қазіргі кезде ауылшаруашылық алқаптардың бір гектарының кадастрлық (бағалау) құнын есептеуді пайдалану жер учаскесінің кадастрлық құнын анықтауда  оларға түзеу коофиценттерін қолдана отырып, топырақ құнарлығына байланысты, олардың сапалы жағдайына, технологиялық ерекшеліктері мен орналасуын пайдаланатын әдісті жасақтау.</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Базалақ ставкалар төлемі (қалыпты баға) ауылшаруашылық дақылдардың түрлері бойынша, топырақтың түрлері, республиканың әрбір әкімшілік облысы үшін бірқалыпты қойылады. </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Суарылатын және суарылмайтын егістіктердің базалық төлем ставкаларын (қалыпты баға) есептеу барысында олардың өнімділік критерий есебінде ауылшаруашылық дақылдардың өнімділігі  алынады.  Азықтық алқаптар (шабындық пен жайылым) базалық ставкалар төлемдерін есептеу мал шаруашылық өнімі арқылы  жүргізіледі. </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Бос жатқан  жер танап үшін топырақтың сапалы жағдайынан  тәуелді болып ауыстырмалы мүмкін жағдайда базалық ставкалар төлемдері (қалыпты баға) бойынша бағаланады.</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Көпжылдық екпелер алып жатқан жерлерде жер учаскелердің бағалау  құнын анықтау  үшін базалық ставкаларды (қалыпты бағалар) есептеулер  олардың ерекшеліктеріне байланысты (бір орында ұзақ уақыт өссе, түрлік және сорттық түрі  өсіп- өркендеудің  әртүрлі сатылары) арнайы әдіс бойынша жүргізіледі [5].</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Қазіргі уақытты дүниежүзілік теорияда және жер учаскелердің құнын бағалау практикасында мынадай негізгі әдістер болады:</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-Салыстырмалы сауда-саттық әдісі</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-Салу әдісі (көшірме)</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-Шығындық әдіс</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-Кірістік әдіс  немесе кірісті капитализациялау әдісі. </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Салыстырмалы сауда –</w:t>
      </w:r>
      <w:r w:rsidR="000B38EB">
        <w:rPr>
          <w:rFonts w:ascii="Times New Roman" w:eastAsia="Arial Unicode MS" w:hAnsi="Times New Roman" w:cs="Times New Roman"/>
          <w:sz w:val="28"/>
          <w:szCs w:val="28"/>
          <w:lang w:val="kk-KZ" w:eastAsia="ru-RU"/>
        </w:rPr>
        <w:t xml:space="preserve"> </w:t>
      </w:r>
      <w:r w:rsidRPr="0084259F">
        <w:rPr>
          <w:rFonts w:ascii="Times New Roman" w:eastAsia="Arial Unicode MS" w:hAnsi="Times New Roman" w:cs="Times New Roman"/>
          <w:sz w:val="28"/>
          <w:szCs w:val="28"/>
          <w:lang w:val="kk-KZ" w:eastAsia="ru-RU"/>
        </w:rPr>
        <w:t>саттық әдісі</w:t>
      </w:r>
      <w:r w:rsidR="000B38EB">
        <w:rPr>
          <w:rFonts w:ascii="Times New Roman" w:eastAsia="Arial Unicode MS" w:hAnsi="Times New Roman" w:cs="Times New Roman"/>
          <w:sz w:val="28"/>
          <w:szCs w:val="28"/>
          <w:lang w:val="kk-KZ" w:eastAsia="ru-RU"/>
        </w:rPr>
        <w:t xml:space="preserve"> </w:t>
      </w:r>
      <w:r w:rsidRPr="0084259F">
        <w:rPr>
          <w:rFonts w:ascii="Times New Roman" w:eastAsia="Arial Unicode MS" w:hAnsi="Times New Roman" w:cs="Times New Roman"/>
          <w:sz w:val="28"/>
          <w:szCs w:val="28"/>
          <w:lang w:val="kk-KZ" w:eastAsia="ru-RU"/>
        </w:rPr>
        <w:t>- ол жақын арада өткізілген сауда саттық (3-6 ай ішінде) мәліметтерінен туындайтын тікелей салыстырмалы сату талдауы болып саналады. Ол бірін –</w:t>
      </w:r>
      <w:r w:rsidR="000B38EB">
        <w:rPr>
          <w:rFonts w:ascii="Times New Roman" w:eastAsia="Arial Unicode MS" w:hAnsi="Times New Roman" w:cs="Times New Roman"/>
          <w:sz w:val="28"/>
          <w:szCs w:val="28"/>
          <w:lang w:val="kk-KZ" w:eastAsia="ru-RU"/>
        </w:rPr>
        <w:t xml:space="preserve"> </w:t>
      </w:r>
      <w:r w:rsidRPr="0084259F">
        <w:rPr>
          <w:rFonts w:ascii="Times New Roman" w:eastAsia="Arial Unicode MS" w:hAnsi="Times New Roman" w:cs="Times New Roman"/>
          <w:sz w:val="28"/>
          <w:szCs w:val="28"/>
          <w:lang w:val="kk-KZ" w:eastAsia="ru-RU"/>
        </w:rPr>
        <w:t xml:space="preserve">бірі алмастыру принципінде құрылған: ұтымды сатып алушы егер оған осындай қолайлы ерекшеліктері бар басқа учаскелері болса, бұл учаскеге артық төлемейді.  Сатудың бірлігін салыстыру және ортақ бағасын есептеу жолымен анықталады. Бұл тәсіл учаскелер бір-бірінен көлемдері бойынша ерекшеленеді, бірақ параметрлерімен біртектес келеді. Басқа тәсіл ол базалық, стандарттық учаскелерді сату бағасы базалық, стандартты </w:t>
      </w:r>
      <w:r w:rsidRPr="0084259F">
        <w:rPr>
          <w:rFonts w:ascii="Times New Roman" w:eastAsia="Arial Unicode MS" w:hAnsi="Times New Roman" w:cs="Times New Roman"/>
          <w:sz w:val="28"/>
          <w:szCs w:val="28"/>
          <w:lang w:val="kk-KZ" w:eastAsia="ru-RU"/>
        </w:rPr>
        <w:lastRenderedPageBreak/>
        <w:t>учаскені талдау жолымен анықталады, ол басқа жер учаскелердің бағасы есебінің шамасы болып есептеледі</w:t>
      </w:r>
      <w:r w:rsidR="001218D4" w:rsidRPr="001218D4">
        <w:rPr>
          <w:rFonts w:ascii="Times New Roman" w:eastAsia="Arial Unicode MS" w:hAnsi="Times New Roman" w:cs="Times New Roman"/>
          <w:sz w:val="28"/>
          <w:szCs w:val="28"/>
          <w:lang w:val="kk-KZ" w:eastAsia="ru-RU"/>
        </w:rPr>
        <w:t xml:space="preserve"> [18]</w:t>
      </w:r>
      <w:r w:rsidRPr="0084259F">
        <w:rPr>
          <w:rFonts w:ascii="Times New Roman" w:eastAsia="Arial Unicode MS" w:hAnsi="Times New Roman" w:cs="Times New Roman"/>
          <w:sz w:val="28"/>
          <w:szCs w:val="28"/>
          <w:lang w:val="kk-KZ" w:eastAsia="ru-RU"/>
        </w:rPr>
        <w:t>.</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Апару</w:t>
      </w:r>
      <w:r w:rsidRPr="0084259F">
        <w:rPr>
          <w:rFonts w:ascii="Times New Roman" w:eastAsia="Arial Unicode MS" w:hAnsi="Times New Roman" w:cs="Times New Roman"/>
          <w:b/>
          <w:sz w:val="28"/>
          <w:szCs w:val="28"/>
          <w:lang w:val="kk-KZ" w:eastAsia="ru-RU"/>
        </w:rPr>
        <w:t xml:space="preserve"> </w:t>
      </w:r>
      <w:r w:rsidRPr="0084259F">
        <w:rPr>
          <w:rFonts w:ascii="Times New Roman" w:eastAsia="Arial Unicode MS" w:hAnsi="Times New Roman" w:cs="Times New Roman"/>
          <w:sz w:val="28"/>
          <w:szCs w:val="28"/>
          <w:lang w:val="kk-KZ" w:eastAsia="ru-RU"/>
        </w:rPr>
        <w:t>(көшіру) әдісі</w:t>
      </w:r>
      <w:r w:rsidR="0003652B">
        <w:rPr>
          <w:rFonts w:ascii="Times New Roman" w:eastAsia="Arial Unicode MS" w:hAnsi="Times New Roman" w:cs="Times New Roman"/>
          <w:sz w:val="28"/>
          <w:szCs w:val="28"/>
          <w:lang w:val="kk-KZ" w:eastAsia="ru-RU"/>
        </w:rPr>
        <w:t xml:space="preserve"> – </w:t>
      </w:r>
      <w:r w:rsidRPr="0084259F">
        <w:rPr>
          <w:rFonts w:ascii="Times New Roman" w:eastAsia="Arial Unicode MS" w:hAnsi="Times New Roman" w:cs="Times New Roman"/>
          <w:sz w:val="28"/>
          <w:szCs w:val="28"/>
          <w:lang w:val="kk-KZ" w:eastAsia="ru-RU"/>
        </w:rPr>
        <w:t>ол салынып біткен учаскенің жалпы құнымен жер құнын  өзара салыстыру болып саналады. Жер құны мен онда салынған құрылыстар  құны араларында қалыпты байланыс бар екені анықталды. Алдымен құрылыс салынған учаскенің жалпы құны бағаланады, сонан соң ғимараттар мен құрылыстардың құны шығарылып тасталып барып жер учаскесінің құны анықталады.</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b/>
          <w:sz w:val="28"/>
          <w:szCs w:val="28"/>
          <w:lang w:val="kk-KZ" w:eastAsia="ru-RU"/>
        </w:rPr>
        <w:t xml:space="preserve">       </w:t>
      </w:r>
      <w:r w:rsidRPr="0084259F">
        <w:rPr>
          <w:rFonts w:ascii="Times New Roman" w:eastAsia="Arial Unicode MS" w:hAnsi="Times New Roman" w:cs="Times New Roman"/>
          <w:sz w:val="28"/>
          <w:szCs w:val="28"/>
          <w:lang w:val="kk-KZ" w:eastAsia="ru-RU"/>
        </w:rPr>
        <w:t>Шығындық әдіс</w:t>
      </w:r>
      <w:r w:rsidR="0003652B">
        <w:rPr>
          <w:rFonts w:ascii="Times New Roman" w:eastAsia="Arial Unicode MS" w:hAnsi="Times New Roman" w:cs="Times New Roman"/>
          <w:sz w:val="28"/>
          <w:szCs w:val="28"/>
          <w:lang w:val="kk-KZ" w:eastAsia="ru-RU"/>
        </w:rPr>
        <w:t xml:space="preserve"> –</w:t>
      </w:r>
      <w:r w:rsidRPr="0084259F">
        <w:rPr>
          <w:rFonts w:ascii="Times New Roman" w:eastAsia="Arial Unicode MS" w:hAnsi="Times New Roman" w:cs="Times New Roman"/>
          <w:sz w:val="28"/>
          <w:szCs w:val="28"/>
          <w:lang w:val="kk-KZ" w:eastAsia="ru-RU"/>
        </w:rPr>
        <w:t xml:space="preserve"> бағаланатын учаскені ауыстыруды толық қамтамасыз етіп, жерлерді иегеу үшін шығатын шығындарды анықтау қажеттілігі қарастырылады. Ауылшаруашылық айналымнан алынатын жерлерді бағалау кезінде, ең алдымен мыналар есептеледі: шұғыл капиталдық  салымдар,  бөлінген жер көлемінде топырақты қалпына келтіру және түрлендіру шараларын өткізу, ауылшаруашылық  айналымнан  жер учаскесін бөліа алу кезеңінде толық алынбаған  өнімнің құны мен көлемі. </w:t>
      </w:r>
    </w:p>
    <w:p w:rsidR="0084259F" w:rsidRPr="0084259F" w:rsidRDefault="0084259F"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84259F">
        <w:rPr>
          <w:rFonts w:ascii="Times New Roman" w:eastAsia="Arial Unicode MS" w:hAnsi="Times New Roman" w:cs="Times New Roman"/>
          <w:sz w:val="28"/>
          <w:szCs w:val="28"/>
          <w:lang w:val="kk-KZ" w:eastAsia="ru-RU"/>
        </w:rPr>
        <w:t xml:space="preserve">        Кірістерді капитализациялау (жер рентасы) әдісі</w:t>
      </w:r>
      <w:r w:rsidR="0003652B">
        <w:rPr>
          <w:rFonts w:ascii="Times New Roman" w:eastAsia="Arial Unicode MS" w:hAnsi="Times New Roman" w:cs="Times New Roman"/>
          <w:sz w:val="28"/>
          <w:szCs w:val="28"/>
          <w:lang w:val="kk-KZ" w:eastAsia="ru-RU"/>
        </w:rPr>
        <w:t xml:space="preserve"> –</w:t>
      </w:r>
      <w:r w:rsidRPr="0084259F">
        <w:rPr>
          <w:rFonts w:ascii="Times New Roman" w:eastAsia="Arial Unicode MS" w:hAnsi="Times New Roman" w:cs="Times New Roman"/>
          <w:sz w:val="28"/>
          <w:szCs w:val="28"/>
          <w:lang w:val="kk-KZ" w:eastAsia="ru-RU"/>
        </w:rPr>
        <w:t xml:space="preserve"> кіріс есептеуді жердің құнының капитализация коэффиценті арқылы қарастырады. Бұл әдістің экономикалық мәні мынада: ол жер сатып алушы рентаны ала отырып ұтылмайды, керісінше  ақшасын банкіге салып одан пайызын алып отырып ақшасы бар адамдармен тең жағдайда тұрады. Елімізде қазіргі экономикалық жағдайда алғашқы жер нарығын құру сатысын дамытушылық жерлердің кадастрлық (бағалау) құнын анықтаудың базалық ставкалар төлеу есебінің (нормативтік бағалар) бірден бір тиімді әдісі болып кіріс есебін капитализациялау (жер рентасы) саналады.</w:t>
      </w:r>
    </w:p>
    <w:p w:rsidR="00D24D21" w:rsidRDefault="00D24D21" w:rsidP="00032899">
      <w:pPr>
        <w:spacing w:after="0" w:line="240" w:lineRule="auto"/>
        <w:ind w:firstLine="567"/>
        <w:contextualSpacing/>
        <w:jc w:val="both"/>
        <w:rPr>
          <w:rFonts w:ascii="Times New Roman" w:hAnsi="Times New Roman" w:cs="Times New Roman"/>
          <w:b/>
          <w:sz w:val="28"/>
          <w:szCs w:val="28"/>
          <w:lang w:val="kk-KZ"/>
        </w:rPr>
      </w:pPr>
    </w:p>
    <w:p w:rsidR="007531F4" w:rsidRPr="007531F4" w:rsidRDefault="007531F4" w:rsidP="007531F4">
      <w:pPr>
        <w:spacing w:after="0" w:line="240" w:lineRule="auto"/>
        <w:ind w:firstLine="567"/>
        <w:contextualSpacing/>
        <w:jc w:val="both"/>
        <w:rPr>
          <w:rFonts w:ascii="Times New Roman" w:hAnsi="Times New Roman" w:cs="Times New Roman"/>
          <w:b/>
          <w:sz w:val="28"/>
          <w:szCs w:val="28"/>
          <w:lang w:val="kk-KZ"/>
        </w:rPr>
      </w:pPr>
      <w:r w:rsidRPr="007531F4">
        <w:rPr>
          <w:rFonts w:ascii="Times New Roman" w:hAnsi="Times New Roman" w:cs="Times New Roman"/>
          <w:b/>
          <w:sz w:val="28"/>
          <w:szCs w:val="28"/>
          <w:lang w:val="kk-KZ"/>
        </w:rPr>
        <w:t>Бақылау сұрақтары</w:t>
      </w:r>
    </w:p>
    <w:p w:rsidR="007531F4" w:rsidRPr="007531F4" w:rsidRDefault="007531F4" w:rsidP="007531F4">
      <w:pPr>
        <w:spacing w:after="0" w:line="240" w:lineRule="auto"/>
        <w:ind w:firstLine="567"/>
        <w:contextualSpacing/>
        <w:jc w:val="both"/>
        <w:rPr>
          <w:rFonts w:ascii="Times New Roman" w:hAnsi="Times New Roman" w:cs="Times New Roman"/>
          <w:b/>
          <w:sz w:val="28"/>
          <w:szCs w:val="28"/>
          <w:lang w:val="kk-KZ"/>
        </w:rPr>
      </w:pPr>
    </w:p>
    <w:p w:rsidR="007531F4" w:rsidRP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Жер кадастрының тарихы</w:t>
      </w:r>
    </w:p>
    <w:p w:rsidR="0060163F" w:rsidRP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Жер салығының төленуін есептеу тәртібі учаскесі.</w:t>
      </w:r>
    </w:p>
    <w:p w:rsidR="0060163F" w:rsidRP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Жер учаскелерін сатып алу (сату), жалдау тәртібі.</w:t>
      </w:r>
    </w:p>
    <w:p w:rsidR="0060163F" w:rsidRP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Төлемақының базалық ставкаларын кім белгілейді</w:t>
      </w:r>
      <w:r>
        <w:rPr>
          <w:rFonts w:ascii="Times New Roman" w:hAnsi="Times New Roman" w:cs="Times New Roman"/>
          <w:sz w:val="28"/>
          <w:szCs w:val="28"/>
          <w:lang w:val="kk-KZ"/>
        </w:rPr>
        <w:t xml:space="preserve"> </w:t>
      </w:r>
      <w:r w:rsidRPr="0060163F">
        <w:rPr>
          <w:rFonts w:ascii="Times New Roman" w:hAnsi="Times New Roman" w:cs="Times New Roman"/>
          <w:sz w:val="28"/>
          <w:szCs w:val="28"/>
          <w:lang w:val="kk-KZ"/>
        </w:rPr>
        <w:t>жер учаскелері?</w:t>
      </w:r>
    </w:p>
    <w:p w:rsid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Кадастрлық құнды қай орган анықтайды</w:t>
      </w:r>
      <w:r>
        <w:rPr>
          <w:rFonts w:ascii="Times New Roman" w:hAnsi="Times New Roman" w:cs="Times New Roman"/>
          <w:sz w:val="28"/>
          <w:szCs w:val="28"/>
          <w:lang w:val="kk-KZ"/>
        </w:rPr>
        <w:t xml:space="preserve"> </w:t>
      </w:r>
    </w:p>
    <w:p w:rsid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Жерге жер салығын есептеу</w:t>
      </w:r>
      <w:r>
        <w:rPr>
          <w:rFonts w:ascii="Times New Roman" w:hAnsi="Times New Roman" w:cs="Times New Roman"/>
          <w:sz w:val="28"/>
          <w:szCs w:val="28"/>
          <w:lang w:val="kk-KZ"/>
        </w:rPr>
        <w:t xml:space="preserve"> </w:t>
      </w:r>
    </w:p>
    <w:p w:rsidR="0060163F" w:rsidRPr="0060163F" w:rsidRDefault="0060163F" w:rsidP="00343FC5">
      <w:pPr>
        <w:pStyle w:val="a3"/>
        <w:numPr>
          <w:ilvl w:val="0"/>
          <w:numId w:val="7"/>
        </w:numPr>
        <w:spacing w:after="0" w:line="240" w:lineRule="auto"/>
        <w:jc w:val="both"/>
        <w:rPr>
          <w:rFonts w:ascii="Times New Roman" w:hAnsi="Times New Roman" w:cs="Times New Roman"/>
          <w:sz w:val="28"/>
          <w:szCs w:val="28"/>
          <w:lang w:val="kk-KZ"/>
        </w:rPr>
      </w:pPr>
      <w:r w:rsidRPr="0060163F">
        <w:rPr>
          <w:rFonts w:ascii="Times New Roman" w:hAnsi="Times New Roman" w:cs="Times New Roman"/>
          <w:sz w:val="28"/>
          <w:szCs w:val="28"/>
          <w:lang w:val="kk-KZ"/>
        </w:rPr>
        <w:t>Елді мекендердің жерлеріне жер салығын есептеу</w:t>
      </w:r>
    </w:p>
    <w:p w:rsidR="007531F4" w:rsidRDefault="007531F4" w:rsidP="0060163F">
      <w:pPr>
        <w:spacing w:after="0" w:line="240" w:lineRule="auto"/>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7531F4" w:rsidRDefault="007531F4" w:rsidP="00032899">
      <w:pPr>
        <w:spacing w:after="0" w:line="240" w:lineRule="auto"/>
        <w:ind w:firstLine="567"/>
        <w:contextualSpacing/>
        <w:jc w:val="both"/>
        <w:rPr>
          <w:rFonts w:ascii="Times New Roman" w:hAnsi="Times New Roman" w:cs="Times New Roman"/>
          <w:b/>
          <w:sz w:val="28"/>
          <w:szCs w:val="28"/>
          <w:lang w:val="kk-KZ"/>
        </w:rPr>
      </w:pPr>
    </w:p>
    <w:p w:rsidR="00105649" w:rsidRDefault="00A96969" w:rsidP="00463CEC">
      <w:pPr>
        <w:spacing w:after="0" w:line="240" w:lineRule="auto"/>
        <w:contextualSpacing/>
        <w:jc w:val="center"/>
        <w:rPr>
          <w:rFonts w:ascii="Times New Roman" w:eastAsia="Arial Unicode MS" w:hAnsi="Times New Roman" w:cs="Times New Roman"/>
          <w:b/>
          <w:sz w:val="28"/>
          <w:szCs w:val="28"/>
          <w:lang w:val="kk-KZ" w:eastAsia="ru-RU"/>
        </w:rPr>
      </w:pPr>
      <w:r w:rsidRPr="005846A4">
        <w:rPr>
          <w:rFonts w:ascii="Times New Roman" w:eastAsia="Arial Unicode MS" w:hAnsi="Times New Roman" w:cs="Times New Roman"/>
          <w:b/>
          <w:sz w:val="28"/>
          <w:szCs w:val="28"/>
          <w:lang w:val="kk-KZ" w:eastAsia="ru-RU"/>
        </w:rPr>
        <w:lastRenderedPageBreak/>
        <w:t>VI</w:t>
      </w:r>
      <w:r w:rsidR="00463CEC">
        <w:rPr>
          <w:rFonts w:ascii="Times New Roman" w:eastAsia="Arial Unicode MS" w:hAnsi="Times New Roman" w:cs="Times New Roman"/>
          <w:b/>
          <w:sz w:val="28"/>
          <w:szCs w:val="28"/>
          <w:lang w:val="kk-KZ" w:eastAsia="ru-RU"/>
        </w:rPr>
        <w:t xml:space="preserve">. </w:t>
      </w:r>
      <w:r w:rsidR="00463CEC" w:rsidRPr="00105649">
        <w:rPr>
          <w:rFonts w:ascii="Times New Roman" w:eastAsia="Arial Unicode MS" w:hAnsi="Times New Roman" w:cs="Times New Roman"/>
          <w:b/>
          <w:sz w:val="28"/>
          <w:szCs w:val="28"/>
          <w:lang w:val="kk-KZ" w:eastAsia="ru-RU"/>
        </w:rPr>
        <w:t>ЖЕР УЧАСКЕЛЕРІН КАДАСТРЛЫҚ БАҒАЛАУ</w:t>
      </w:r>
    </w:p>
    <w:p w:rsidR="00105649" w:rsidRDefault="00105649"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p>
    <w:p w:rsidR="0003652B" w:rsidRPr="00904EEE" w:rsidRDefault="00105649" w:rsidP="00032899">
      <w:pPr>
        <w:spacing w:after="0" w:line="240" w:lineRule="auto"/>
        <w:ind w:firstLine="567"/>
        <w:contextualSpacing/>
        <w:jc w:val="both"/>
        <w:rPr>
          <w:rFonts w:ascii="Times New Roman" w:eastAsia="Arial Unicode MS" w:hAnsi="Times New Roman" w:cs="Times New Roman"/>
          <w:b/>
          <w:sz w:val="28"/>
          <w:szCs w:val="28"/>
          <w:lang w:val="kk-KZ" w:eastAsia="ru-RU"/>
        </w:rPr>
      </w:pPr>
      <w:r w:rsidRPr="00904EEE">
        <w:rPr>
          <w:rFonts w:ascii="Times New Roman" w:eastAsia="Arial Unicode MS" w:hAnsi="Times New Roman" w:cs="Times New Roman"/>
          <w:b/>
          <w:sz w:val="28"/>
          <w:szCs w:val="28"/>
          <w:lang w:val="kk-KZ" w:eastAsia="ru-RU"/>
        </w:rPr>
        <w:t xml:space="preserve">6.1 </w:t>
      </w:r>
      <w:r w:rsidR="00904EEE" w:rsidRPr="00904EEE">
        <w:rPr>
          <w:rFonts w:ascii="Times New Roman" w:eastAsia="Arial Unicode MS" w:hAnsi="Times New Roman" w:cs="Times New Roman"/>
          <w:b/>
          <w:sz w:val="28"/>
          <w:szCs w:val="28"/>
          <w:lang w:val="kk-KZ" w:eastAsia="ru-RU"/>
        </w:rPr>
        <w:t>Шаруа қожалығын жүргізуге арналған жер учаскелері</w:t>
      </w:r>
    </w:p>
    <w:p w:rsidR="00904EEE" w:rsidRPr="00516D4E" w:rsidRDefault="00904EEE" w:rsidP="00032899">
      <w:pPr>
        <w:spacing w:after="0" w:line="240" w:lineRule="auto"/>
        <w:ind w:firstLine="567"/>
        <w:contextualSpacing/>
        <w:jc w:val="both"/>
        <w:rPr>
          <w:rFonts w:ascii="Times New Roman" w:eastAsia="Arial Unicode MS" w:hAnsi="Times New Roman" w:cs="Times New Roman"/>
          <w:sz w:val="28"/>
          <w:szCs w:val="28"/>
          <w:lang w:val="kk-KZ" w:eastAsia="ru-RU"/>
        </w:rPr>
      </w:pPr>
    </w:p>
    <w:p w:rsidR="00516D4E" w:rsidRDefault="00516D4E" w:rsidP="00032899">
      <w:pPr>
        <w:tabs>
          <w:tab w:val="num" w:pos="720"/>
        </w:tabs>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Бір гектар егістіктің базалық ставкасының төлемін (қалыпты бағалар) анықтауда негізгі қажетті көрсеткіштер мыналар:</w:t>
      </w:r>
    </w:p>
    <w:p w:rsidR="00516D4E" w:rsidRPr="00516D4E" w:rsidRDefault="00516D4E" w:rsidP="00463CEC">
      <w:pPr>
        <w:pStyle w:val="a3"/>
        <w:numPr>
          <w:ilvl w:val="0"/>
          <w:numId w:val="2"/>
        </w:numPr>
        <w:tabs>
          <w:tab w:val="num" w:pos="0"/>
        </w:tabs>
        <w:spacing w:after="0" w:line="240" w:lineRule="auto"/>
        <w:ind w:left="0" w:firstLine="567"/>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топырақтың түрлері мен түршелері бойынша ауылшаруашылық дақылдардың өнімділігі;</w:t>
      </w:r>
    </w:p>
    <w:p w:rsidR="00516D4E" w:rsidRPr="00516D4E" w:rsidRDefault="00516D4E" w:rsidP="00463CEC">
      <w:pPr>
        <w:pStyle w:val="a3"/>
        <w:numPr>
          <w:ilvl w:val="0"/>
          <w:numId w:val="2"/>
        </w:numPr>
        <w:tabs>
          <w:tab w:val="num" w:pos="0"/>
        </w:tabs>
        <w:spacing w:after="0" w:line="240" w:lineRule="auto"/>
        <w:ind w:left="0" w:firstLine="567"/>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ауылшаруашылық өнімнің өткізу бағасы;</w:t>
      </w:r>
    </w:p>
    <w:p w:rsidR="00516D4E" w:rsidRPr="00516D4E" w:rsidRDefault="00516D4E" w:rsidP="00463CEC">
      <w:pPr>
        <w:pStyle w:val="a3"/>
        <w:numPr>
          <w:ilvl w:val="0"/>
          <w:numId w:val="2"/>
        </w:numPr>
        <w:tabs>
          <w:tab w:val="num" w:pos="0"/>
        </w:tabs>
        <w:spacing w:after="0" w:line="240" w:lineRule="auto"/>
        <w:ind w:left="0" w:firstLine="567"/>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1 га жердің өнімнің валдық құны (бағалау өнімділігі);</w:t>
      </w:r>
    </w:p>
    <w:p w:rsidR="00516D4E" w:rsidRPr="00516D4E" w:rsidRDefault="00516D4E" w:rsidP="00463CEC">
      <w:pPr>
        <w:pStyle w:val="a3"/>
        <w:numPr>
          <w:ilvl w:val="0"/>
          <w:numId w:val="2"/>
        </w:numPr>
        <w:tabs>
          <w:tab w:val="num" w:pos="0"/>
        </w:tabs>
        <w:spacing w:after="0" w:line="240" w:lineRule="auto"/>
        <w:ind w:left="0" w:firstLine="567"/>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1 га жердің рентілік кірісінің есебі; </w:t>
      </w:r>
    </w:p>
    <w:p w:rsidR="00516D4E" w:rsidRPr="00516D4E" w:rsidRDefault="00516D4E" w:rsidP="00463CEC">
      <w:pPr>
        <w:pStyle w:val="a3"/>
        <w:numPr>
          <w:ilvl w:val="0"/>
          <w:numId w:val="2"/>
        </w:numPr>
        <w:tabs>
          <w:tab w:val="num" w:pos="0"/>
        </w:tabs>
        <w:spacing w:after="0" w:line="240" w:lineRule="auto"/>
        <w:ind w:left="0" w:firstLine="567"/>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капитализация коэффиценті.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Ауыл шаруашылығы мақсатындағы жер құрамына ауыл</w:t>
      </w:r>
      <w:r>
        <w:rPr>
          <w:rFonts w:ascii="Times New Roman" w:eastAsia="Arial Unicode MS" w:hAnsi="Times New Roman" w:cs="Times New Roman"/>
          <w:sz w:val="28"/>
          <w:szCs w:val="28"/>
          <w:lang w:val="kk-KZ" w:eastAsia="ru-RU"/>
        </w:rPr>
        <w:t xml:space="preserve"> </w:t>
      </w:r>
      <w:r w:rsidRPr="00516D4E">
        <w:rPr>
          <w:rFonts w:ascii="Times New Roman" w:eastAsia="Arial Unicode MS" w:hAnsi="Times New Roman" w:cs="Times New Roman"/>
          <w:sz w:val="28"/>
          <w:szCs w:val="28"/>
          <w:lang w:val="kk-KZ" w:eastAsia="ru-RU"/>
        </w:rPr>
        <w:t>шаруашылығы  алқаптары мен ауыл шаруашылығының  жұмыс істеуіне  қажетті ішкі шаруашылығының  жұмыс істеуіне қажетті ішкі шаруашылық жолдары, коммуникациялар, тұйық су айдындары, мелиорациялық жүйе, қора-жайлар мен ғимараттар орналасқан жер, сондай-ақ  басқа да алқаптар (сор, құм, тақыр және ауыл шаруашылығы алқаптарының алабына қосылған басқа  да алқаптар) жатқызылады [7].</w:t>
      </w:r>
    </w:p>
    <w:p w:rsidR="00516D4E" w:rsidRPr="00516D4E" w:rsidRDefault="00516D4E" w:rsidP="00032899">
      <w:pPr>
        <w:tabs>
          <w:tab w:val="left" w:pos="180"/>
          <w:tab w:val="center" w:pos="360"/>
        </w:tabs>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Ауыл шаруашылық өнімін өндіру бағасын анықтау негізгі ауылшаруашылық өнімнің ҚР түрлері, дәнді дақылдарға  және басқада ауылшаруашылық өнімдеріне сатып алу бағалары туралы ҚР Үкіметінің  қаулысы.</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1.</w:t>
      </w:r>
      <w:r>
        <w:rPr>
          <w:rFonts w:ascii="Times New Roman" w:eastAsia="Arial Unicode MS" w:hAnsi="Times New Roman" w:cs="Times New Roman"/>
          <w:sz w:val="28"/>
          <w:szCs w:val="28"/>
          <w:lang w:val="kk-KZ" w:eastAsia="ru-RU"/>
        </w:rPr>
        <w:t xml:space="preserve"> </w:t>
      </w:r>
      <w:r w:rsidRPr="00516D4E">
        <w:rPr>
          <w:rFonts w:ascii="Times New Roman" w:eastAsia="Arial Unicode MS" w:hAnsi="Times New Roman" w:cs="Times New Roman"/>
          <w:sz w:val="28"/>
          <w:szCs w:val="28"/>
          <w:lang w:val="kk-KZ" w:eastAsia="ru-RU"/>
        </w:rPr>
        <w:t>Шаруа қожалығын жүргізу үшін Қазақстан Республикасының  азаматтарына жеке меншік құқығында  немесе 49 жылға дейінгі  мерзімге уақытша өтілуі жер пайдалану құқығында, ал шалғайдағы мал шаруашылығын  жүргізу үшін (мезгілдік жайылым) уақытша өтеусіз  жер пайдалану құқығында, осы Кодекске және шаруа (фермер) қожалығы туралы заңдарға сәйкес жер учаскелері беріледі.</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Еңбекке жеке қатысу негізінде шаруашылық жүргізетін, арнаулы ауыл шаруашылық  білімі  мен біліктілігі  бар, ауыл шаруашылығында іс жүзіндегі жұмыс  тәжірибесі  бар және осы ауданда,  қалада, ауылда тұратын азаматтар жер учаскесін шаруа қожалығын жүргізу  үшін алуға басым құқықты пайдаланады.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2. Қайта ұйымдастырылатын мемлекеттік ауыл шаруашылық ұйымдарының  құрамынан шаруа қожалығын  жүргізу үшін шығаратын азаматтарға аталған ұйымдардың жерінен қадастрлық бағасы шаруашылық  бойынша орта деңгейде болуға тиіс жер учаскелері беріледі.</w:t>
      </w:r>
    </w:p>
    <w:p w:rsid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3.  Өздеріне тиесілі жер учаскелеріне құқықтарын, оның ішінде шартты  жер үйлестіруне құқықтарын шаруашылық серіктестіктерінің жарлық  капиталына үлес ретінде немесе өндірістік кооперативтерге жарна ретінде берген азаматтардың шаруа қожалығын ұйымдастыру  үшін қатысушылар құрамынан  шыққан  кезде жер учаскесін қоса отырып, </w:t>
      </w:r>
      <w:r w:rsidRPr="00516D4E">
        <w:rPr>
          <w:rFonts w:ascii="Times New Roman" w:eastAsia="Arial Unicode MS" w:hAnsi="Times New Roman" w:cs="Times New Roman"/>
          <w:sz w:val="28"/>
          <w:szCs w:val="28"/>
          <w:lang w:val="kk-KZ" w:eastAsia="ru-RU"/>
        </w:rPr>
        <w:lastRenderedPageBreak/>
        <w:t xml:space="preserve">үлесін немесе пайым заттай оқшаулап  алуға не өз еркімен үлесінің немесе пайының құнын төлетіп алуға құқығы бар.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Шаруашылық серіктестігіне қатысушы немесе өндірістік</w:t>
      </w:r>
      <w:r w:rsidR="0003652B">
        <w:rPr>
          <w:rFonts w:ascii="Times New Roman" w:eastAsia="Arial Unicode MS" w:hAnsi="Times New Roman" w:cs="Times New Roman"/>
          <w:sz w:val="28"/>
          <w:szCs w:val="28"/>
          <w:lang w:val="kk-KZ" w:eastAsia="ru-RU"/>
        </w:rPr>
        <w:t xml:space="preserve"> </w:t>
      </w:r>
      <w:r w:rsidRPr="00516D4E">
        <w:rPr>
          <w:rFonts w:ascii="Times New Roman" w:eastAsia="Arial Unicode MS" w:hAnsi="Times New Roman" w:cs="Times New Roman"/>
          <w:sz w:val="28"/>
          <w:szCs w:val="28"/>
          <w:lang w:val="kk-KZ" w:eastAsia="ru-RU"/>
        </w:rPr>
        <w:t>кооперативтің мүшесі жарғылық капиталға пайдалануға ғана берген жер учаскесі  сыйақысыз заттай түрде қайтарылады. Қатысушылар құрамынан шығу туралы және жер учаскесін бөліп беру туралы өтініш ауыл  шаруашылық ұйымына беріледі.</w:t>
      </w:r>
      <w:r>
        <w:rPr>
          <w:rFonts w:ascii="Times New Roman" w:eastAsia="Arial Unicode MS" w:hAnsi="Times New Roman" w:cs="Times New Roman"/>
          <w:sz w:val="28"/>
          <w:szCs w:val="28"/>
          <w:lang w:val="kk-KZ" w:eastAsia="ru-RU"/>
        </w:rPr>
        <w:t xml:space="preserve"> </w:t>
      </w:r>
      <w:r w:rsidRPr="00516D4E">
        <w:rPr>
          <w:rFonts w:ascii="Times New Roman" w:eastAsia="Arial Unicode MS" w:hAnsi="Times New Roman" w:cs="Times New Roman"/>
          <w:sz w:val="28"/>
          <w:szCs w:val="28"/>
          <w:lang w:val="kk-KZ" w:eastAsia="ru-RU"/>
        </w:rPr>
        <w:t>Шаруа қожалығын ұйымдастыру үшін үлес немесе пай есебіне заттай  бөлінетін жер учаскесінің орналасқан  жері шаруашылық серіктестіктерінің, өндірістік кооперативтің құрылтай құжаттарынада кезделген тәртіпте немесе тараптардың келісімімен белгіленеді.</w:t>
      </w:r>
      <w:r>
        <w:rPr>
          <w:rFonts w:ascii="Times New Roman" w:eastAsia="Arial Unicode MS" w:hAnsi="Times New Roman" w:cs="Times New Roman"/>
          <w:sz w:val="28"/>
          <w:szCs w:val="28"/>
          <w:lang w:val="kk-KZ" w:eastAsia="ru-RU"/>
        </w:rPr>
        <w:t xml:space="preserve"> </w:t>
      </w:r>
      <w:r w:rsidRPr="00516D4E">
        <w:rPr>
          <w:rFonts w:ascii="Times New Roman" w:eastAsia="Arial Unicode MS" w:hAnsi="Times New Roman" w:cs="Times New Roman"/>
          <w:sz w:val="28"/>
          <w:szCs w:val="28"/>
          <w:lang w:val="kk-KZ" w:eastAsia="ru-RU"/>
        </w:rPr>
        <w:t xml:space="preserve">Құрылтай құжаттарында  жер учаскесін бөліп беру тәртібі болмаған жағдайда осы баптың 4-тармағының нормалары қолданылады.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4. Үлестік меншікке қатысушылар болып табылатын және шаруа қожалығын  жүргізу үшін қатысушылар болып табылатын және шаруа қожалығын  жүргізу үшін қатысушылар  құрамынан шығатын азаматтарға  жер құрамынан шығатын азаматтарға жер учаскелері осы Кодекстің </w:t>
      </w:r>
      <w:r w:rsidR="00463CEC">
        <w:rPr>
          <w:rFonts w:ascii="Times New Roman" w:eastAsia="Arial Unicode MS" w:hAnsi="Times New Roman" w:cs="Times New Roman"/>
          <w:sz w:val="28"/>
          <w:szCs w:val="28"/>
          <w:lang w:val="kk-KZ" w:eastAsia="ru-RU"/>
        </w:rPr>
        <w:br/>
      </w:r>
      <w:r w:rsidRPr="00516D4E">
        <w:rPr>
          <w:rFonts w:ascii="Times New Roman" w:eastAsia="Arial Unicode MS" w:hAnsi="Times New Roman" w:cs="Times New Roman"/>
          <w:sz w:val="28"/>
          <w:szCs w:val="28"/>
          <w:lang w:val="kk-KZ" w:eastAsia="ru-RU"/>
        </w:rPr>
        <w:t xml:space="preserve">54-бабына сәйкес үлестік меншікке  қатысушылардың жалпы жиналысы бекіткен, үлестік меншіктегі (үлестік жер пайдаланудағы) жер учаскесін пайдалану тәртібіне сәйкес беріледі.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 xml:space="preserve">5. Азаматтың жергілікті атқарушы органға берген өтініші және  бөлінетін жер учаскесінің орналасқан жері туралы қоса берілген келісілген материалдар оған жер учаскесіне құқық беруге негіз болып табылады. </w:t>
      </w:r>
    </w:p>
    <w:p w:rsidR="00516D4E" w:rsidRPr="00516D4E" w:rsidRDefault="00516D4E"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sidRPr="00516D4E">
        <w:rPr>
          <w:rFonts w:ascii="Times New Roman" w:eastAsia="Arial Unicode MS" w:hAnsi="Times New Roman" w:cs="Times New Roman"/>
          <w:sz w:val="28"/>
          <w:szCs w:val="28"/>
          <w:lang w:val="kk-KZ" w:eastAsia="ru-RU"/>
        </w:rPr>
        <w:t>6.  Шаруа қожалығын жүргізу үшін жер учаскелерін алған және ауылда тұрғын үйі бар азаматтардың меншік құқығында  үй жанындағы жер учаскесі сақталады, ол шаруа қожалығындағы жер учаскесінің құрамына кірмейді.</w:t>
      </w:r>
    </w:p>
    <w:p w:rsidR="00516D4E" w:rsidRPr="00516D4E" w:rsidRDefault="00BF1053" w:rsidP="00032899">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 xml:space="preserve">7. </w:t>
      </w:r>
      <w:r w:rsidR="00516D4E" w:rsidRPr="00516D4E">
        <w:rPr>
          <w:rFonts w:ascii="Times New Roman" w:eastAsia="Arial Unicode MS" w:hAnsi="Times New Roman" w:cs="Times New Roman"/>
          <w:sz w:val="28"/>
          <w:szCs w:val="28"/>
          <w:lang w:val="kk-KZ" w:eastAsia="ru-RU"/>
        </w:rPr>
        <w:t>Ауыл шаруашылық ұйымдарының қызметкерлері болып табылмайтын азаматтарға шаруа қожалығын  жүргізу  үшін жер учаскелері арнайы жер қорының жерінен және босалқы жерден беріледі .</w:t>
      </w:r>
    </w:p>
    <w:p w:rsidR="007167FA" w:rsidRPr="007167FA" w:rsidRDefault="00711598" w:rsidP="00BF1053">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b/>
          <w:sz w:val="28"/>
          <w:szCs w:val="28"/>
          <w:lang w:val="kk-KZ" w:eastAsia="ru-RU"/>
        </w:rPr>
        <w:t xml:space="preserve"> </w:t>
      </w:r>
      <w:r w:rsidR="007167FA" w:rsidRPr="007167FA">
        <w:rPr>
          <w:rFonts w:ascii="Times New Roman" w:eastAsia="Arial Unicode MS" w:hAnsi="Times New Roman" w:cs="Times New Roman"/>
          <w:sz w:val="28"/>
          <w:szCs w:val="28"/>
          <w:lang w:val="kk-KZ" w:eastAsia="ru-RU"/>
        </w:rPr>
        <w:t>Қазақстан территориясы</w:t>
      </w:r>
      <w:r w:rsidR="00BF1053">
        <w:rPr>
          <w:rFonts w:ascii="Times New Roman" w:eastAsia="Arial Unicode MS" w:hAnsi="Times New Roman" w:cs="Times New Roman"/>
          <w:sz w:val="28"/>
          <w:szCs w:val="28"/>
          <w:lang w:val="kk-KZ" w:eastAsia="ru-RU"/>
        </w:rPr>
        <w:t xml:space="preserve">ның едәуір бөлігін жайылым мен </w:t>
      </w:r>
      <w:r w:rsidR="007167FA" w:rsidRPr="007167FA">
        <w:rPr>
          <w:rFonts w:ascii="Times New Roman" w:eastAsia="Arial Unicode MS" w:hAnsi="Times New Roman" w:cs="Times New Roman"/>
          <w:sz w:val="28"/>
          <w:szCs w:val="28"/>
          <w:lang w:val="kk-KZ" w:eastAsia="ru-RU"/>
        </w:rPr>
        <w:t>шабындықтар алып жатыр. Жайылым 183,2 млн. га, шабындық 5,1 мил.га. Жайлымның 27% –і шөл және шөлейтті аймақтарда, 25% –і құмда, 18%-і тау беткейлерінде, 5%-і ойпаттада. Шабындықтар негізінен ойпаттарда, с у жағалауларында (71%),  жазық жерлерде (23%), тауларда (6%) орналасқан.</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Жайылымның жемдік қор</w:t>
      </w:r>
      <w:r w:rsidR="000670B4">
        <w:rPr>
          <w:rFonts w:ascii="Times New Roman" w:eastAsia="Arial Unicode MS" w:hAnsi="Times New Roman" w:cs="Times New Roman"/>
          <w:sz w:val="28"/>
          <w:szCs w:val="28"/>
          <w:lang w:val="kk-KZ" w:eastAsia="ru-RU"/>
        </w:rPr>
        <w:t>ы 576,6 млн. ц (немесе  296,1 м</w:t>
      </w:r>
      <w:r w:rsidRPr="007167FA">
        <w:rPr>
          <w:rFonts w:ascii="Times New Roman" w:eastAsia="Arial Unicode MS" w:hAnsi="Times New Roman" w:cs="Times New Roman"/>
          <w:sz w:val="28"/>
          <w:szCs w:val="28"/>
          <w:lang w:val="kk-KZ" w:eastAsia="ru-RU"/>
        </w:rPr>
        <w:t>л</w:t>
      </w:r>
      <w:r w:rsidR="000670B4">
        <w:rPr>
          <w:rFonts w:ascii="Times New Roman" w:eastAsia="Arial Unicode MS" w:hAnsi="Times New Roman" w:cs="Times New Roman"/>
          <w:sz w:val="28"/>
          <w:szCs w:val="28"/>
          <w:lang w:val="kk-KZ" w:eastAsia="ru-RU"/>
        </w:rPr>
        <w:t>н</w:t>
      </w:r>
      <w:r w:rsidRPr="007167FA">
        <w:rPr>
          <w:rFonts w:ascii="Times New Roman" w:eastAsia="Arial Unicode MS" w:hAnsi="Times New Roman" w:cs="Times New Roman"/>
          <w:sz w:val="28"/>
          <w:szCs w:val="28"/>
          <w:lang w:val="kk-KZ" w:eastAsia="ru-RU"/>
        </w:rPr>
        <w:t xml:space="preserve">. ц жем бірлігі),  </w:t>
      </w:r>
      <w:r w:rsidR="000670B4">
        <w:rPr>
          <w:rFonts w:ascii="Times New Roman" w:eastAsia="Arial Unicode MS" w:hAnsi="Times New Roman" w:cs="Times New Roman"/>
          <w:sz w:val="28"/>
          <w:szCs w:val="28"/>
          <w:lang w:val="kk-KZ" w:eastAsia="ru-RU"/>
        </w:rPr>
        <w:t>шабындықта -58,2 млн. ц (28,2 м</w:t>
      </w:r>
      <w:r w:rsidRPr="007167FA">
        <w:rPr>
          <w:rFonts w:ascii="Times New Roman" w:eastAsia="Arial Unicode MS" w:hAnsi="Times New Roman" w:cs="Times New Roman"/>
          <w:sz w:val="28"/>
          <w:szCs w:val="28"/>
          <w:lang w:val="kk-KZ" w:eastAsia="ru-RU"/>
        </w:rPr>
        <w:t>л</w:t>
      </w:r>
      <w:r w:rsidR="000670B4">
        <w:rPr>
          <w:rFonts w:ascii="Times New Roman" w:eastAsia="Arial Unicode MS" w:hAnsi="Times New Roman" w:cs="Times New Roman"/>
          <w:sz w:val="28"/>
          <w:szCs w:val="28"/>
          <w:lang w:val="kk-KZ" w:eastAsia="ru-RU"/>
        </w:rPr>
        <w:t>н</w:t>
      </w:r>
      <w:r w:rsidRPr="007167FA">
        <w:rPr>
          <w:rFonts w:ascii="Times New Roman" w:eastAsia="Arial Unicode MS" w:hAnsi="Times New Roman" w:cs="Times New Roman"/>
          <w:sz w:val="28"/>
          <w:szCs w:val="28"/>
          <w:lang w:val="kk-KZ" w:eastAsia="ru-RU"/>
        </w:rPr>
        <w:t xml:space="preserve"> .ц жем бірлігі).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Жайылымдарды жүц\йесіз пайдалану –</w:t>
      </w:r>
      <w:r w:rsidR="000670B4">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ондағы өсімдік қорының азаюына, әсіресе құнды өсімдіктердің  кемуіне әкеп соғады. Ауыл шаруашылығына берліген  жайылымдардың 50-60%-ке дейінгі шамасының жемдік қоры нашарлаған, құндылығы төмендеген (тақырланған, сортаңданған, бұта, арамшөп, құм басқан). Әсіресе, құмдауытты, шөлейтті  аймақтарда жайылым күйі нашар.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lastRenderedPageBreak/>
        <w:t>Шабындықтың 18%-і тақырланған, түсімі азайған, 2%-і</w:t>
      </w:r>
      <w:r w:rsidR="000670B4">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батпақтанған, 6%-і бұта, арамшөп басқан және эрозияға ұшыраған.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Жайылымды, шабындықты пайдалануды ғылыми негізде жүйеге келтіру өзекті экономикалық мәселе. Олардағы құнды жемдік  өсімдіктерді қорғау, қорын молайту және әр аймақтың өзіне тән өсімдіктер қорын сақтау керек. Мысалы, тау бөктеріндегі шабындықтан қазір 3-7 ц/га шөп дайындалады, ал ғылыми институт ұсынған технология бойынша оны </w:t>
      </w:r>
      <w:r w:rsidR="00463CEC">
        <w:rPr>
          <w:rFonts w:ascii="Times New Roman" w:eastAsia="Arial Unicode MS" w:hAnsi="Times New Roman" w:cs="Times New Roman"/>
          <w:sz w:val="28"/>
          <w:szCs w:val="28"/>
          <w:lang w:val="kk-KZ" w:eastAsia="ru-RU"/>
        </w:rPr>
        <w:br/>
      </w:r>
      <w:r w:rsidRPr="007167FA">
        <w:rPr>
          <w:rFonts w:ascii="Times New Roman" w:eastAsia="Arial Unicode MS" w:hAnsi="Times New Roman" w:cs="Times New Roman"/>
          <w:sz w:val="28"/>
          <w:szCs w:val="28"/>
          <w:lang w:val="kk-KZ" w:eastAsia="ru-RU"/>
        </w:rPr>
        <w:t>30-50 ц-ге жеткізуге болады. Жұмсалған  шығын бір –</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екі жылда қайтады.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Жайылымды ғылыми негізде пайдалану арқасында әр гектардан алынатын өнімді 5-6 ц жем бірлігіне дейін арыттыруға болады екен, сонымен қоса, суландырылса өнімділігі 8-10 ц-ге дейін артады. Суландырылған жайылымдар Қазақстанның  барлық аймағында тиімді.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Шабындықты тиімді пайдалану мақсатында шөп шабу, тасымалдау және сақтау технологияларын жетілдіру қажет, ең бастысы</w:t>
      </w:r>
      <w:r w:rsidR="00BF1053">
        <w:rPr>
          <w:rFonts w:ascii="Times New Roman" w:eastAsia="Arial Unicode MS" w:hAnsi="Times New Roman" w:cs="Times New Roman"/>
          <w:sz w:val="28"/>
          <w:szCs w:val="28"/>
          <w:lang w:val="kk-KZ" w:eastAsia="ru-RU"/>
        </w:rPr>
        <w:t xml:space="preserve"> шөптің  жемдік қасиетін сақтау</w:t>
      </w:r>
      <w:r w:rsidRPr="007167FA">
        <w:rPr>
          <w:rFonts w:ascii="Times New Roman" w:eastAsia="Arial Unicode MS" w:hAnsi="Times New Roman" w:cs="Times New Roman"/>
          <w:sz w:val="28"/>
          <w:szCs w:val="28"/>
          <w:lang w:val="kk-KZ" w:eastAsia="ru-RU"/>
        </w:rPr>
        <w:t>, малға сіңімділігін арттыру.</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Жайылымды жақсарту үшін құнды өсімдіктердің тұқымын жинап, іріктеп, қолдан сеуіп өсірудің  қазіргі кезде маңызы  артап келеді. Бұл жолмен изен, теріскен, күйреуік, т.б. өсірудің тиімділігі дәлелденді, бірақ кең  қолданыс тапқан жоқ</w:t>
      </w:r>
      <w:r w:rsidR="001218D4" w:rsidRPr="001218D4">
        <w:rPr>
          <w:rFonts w:ascii="Times New Roman" w:eastAsia="Arial Unicode MS" w:hAnsi="Times New Roman" w:cs="Times New Roman"/>
          <w:sz w:val="28"/>
          <w:szCs w:val="28"/>
          <w:lang w:val="kk-KZ" w:eastAsia="ru-RU"/>
        </w:rPr>
        <w:t xml:space="preserve"> [2]</w:t>
      </w:r>
      <w:r w:rsidRPr="007167FA">
        <w:rPr>
          <w:rFonts w:ascii="Times New Roman" w:eastAsia="Arial Unicode MS" w:hAnsi="Times New Roman" w:cs="Times New Roman"/>
          <w:sz w:val="28"/>
          <w:szCs w:val="28"/>
          <w:lang w:val="kk-KZ" w:eastAsia="ru-RU"/>
        </w:rPr>
        <w:t>.</w:t>
      </w:r>
    </w:p>
    <w:p w:rsidR="00105649" w:rsidRDefault="00105649"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105649" w:rsidRPr="00105649" w:rsidRDefault="00105649" w:rsidP="005C441E">
      <w:pPr>
        <w:spacing w:after="0" w:line="240" w:lineRule="auto"/>
        <w:ind w:firstLine="567"/>
        <w:contextualSpacing/>
        <w:jc w:val="both"/>
        <w:rPr>
          <w:rFonts w:ascii="Times New Roman" w:eastAsia="Arial Unicode MS" w:hAnsi="Times New Roman" w:cs="Times New Roman"/>
          <w:b/>
          <w:sz w:val="28"/>
          <w:szCs w:val="28"/>
          <w:lang w:val="kk-KZ" w:eastAsia="ru-RU"/>
        </w:rPr>
      </w:pPr>
      <w:r w:rsidRPr="00105649">
        <w:rPr>
          <w:rFonts w:ascii="Times New Roman" w:eastAsia="Arial Unicode MS" w:hAnsi="Times New Roman" w:cs="Times New Roman"/>
          <w:b/>
          <w:sz w:val="28"/>
          <w:szCs w:val="28"/>
          <w:lang w:val="kk-KZ" w:eastAsia="ru-RU"/>
        </w:rPr>
        <w:t xml:space="preserve">6.2 </w:t>
      </w:r>
      <w:r w:rsidR="00904EEE" w:rsidRPr="00904EEE">
        <w:rPr>
          <w:rFonts w:ascii="Times New Roman" w:eastAsia="Arial Unicode MS" w:hAnsi="Times New Roman" w:cs="Times New Roman"/>
          <w:b/>
          <w:sz w:val="28"/>
          <w:szCs w:val="28"/>
          <w:lang w:val="kk-KZ" w:eastAsia="ru-RU"/>
        </w:rPr>
        <w:t>Ауыл шаруашылығы алқаптарын кадастрлық бағалау</w:t>
      </w:r>
    </w:p>
    <w:p w:rsidR="00105649" w:rsidRDefault="00105649"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105649" w:rsidRP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xml:space="preserve">Ауыл шаруашылығы алқаптарының түрлеріне және топырақ үлгілеріне қарай «Жер учаскелері ауыл шаруашылығы мақсаттары үшін жеке меншікке берілген кезде олар үшін төлемақының базалық ставкалары» Қазақстан Республикасы Үкіметінің 2003 жылғы </w:t>
      </w:r>
      <w:r w:rsidR="00463CEC">
        <w:rPr>
          <w:rFonts w:ascii="Times New Roman" w:eastAsia="Arial Unicode MS" w:hAnsi="Times New Roman" w:cs="Times New Roman"/>
          <w:sz w:val="28"/>
          <w:szCs w:val="28"/>
          <w:lang w:val="kk-KZ" w:eastAsia="ru-RU"/>
        </w:rPr>
        <w:br/>
      </w:r>
      <w:r w:rsidRPr="00105649">
        <w:rPr>
          <w:rFonts w:ascii="Times New Roman" w:eastAsia="Arial Unicode MS" w:hAnsi="Times New Roman" w:cs="Times New Roman"/>
          <w:sz w:val="28"/>
          <w:szCs w:val="28"/>
          <w:lang w:val="kk-KZ" w:eastAsia="ru-RU"/>
        </w:rPr>
        <w:t>2 қыркүйектегі №890 қаулысына 2-қосымшаға сәйкес жер үшін төлемақының базалық ставкалары қолданылады.</w:t>
      </w:r>
    </w:p>
    <w:p w:rsidR="00105649" w:rsidRP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Қазақстан Республикасы Жер кодексінің 11-бабында белгіленген жер учаскелері үшін төлемақының базалық ставкаларына түзету коэффициенттері (арттыратын немесе төмендететін) :</w:t>
      </w:r>
    </w:p>
    <w:p w:rsidR="00105649" w:rsidRP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xml:space="preserve">- сапалы жағдайы; </w:t>
      </w:r>
    </w:p>
    <w:p w:rsidR="00105649" w:rsidRP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орналасқан жері;</w:t>
      </w:r>
    </w:p>
    <w:p w:rsidR="00105649" w:rsidRP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xml:space="preserve">- суландыру (сумен қамтамасыз ету); </w:t>
      </w:r>
    </w:p>
    <w:p w:rsid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қызмет көрсету орталықтарынан қашықтығы.</w:t>
      </w:r>
    </w:p>
    <w:p w:rsid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xml:space="preserve">Жер учаскелерінің кадастрлық (бағалау) құнын айқындау ауыл шаруашылығы алқаптарының түрлері (суарылмайтын егістік, </w:t>
      </w:r>
      <w:r w:rsidR="00954BFB">
        <w:rPr>
          <w:rFonts w:ascii="Times New Roman" w:eastAsia="Arial Unicode MS" w:hAnsi="Times New Roman" w:cs="Times New Roman"/>
          <w:sz w:val="28"/>
          <w:szCs w:val="28"/>
          <w:lang w:val="kk-KZ" w:eastAsia="ru-RU"/>
        </w:rPr>
        <w:t>с</w:t>
      </w:r>
      <w:r w:rsidRPr="00105649">
        <w:rPr>
          <w:rFonts w:ascii="Times New Roman" w:eastAsia="Arial Unicode MS" w:hAnsi="Times New Roman" w:cs="Times New Roman"/>
          <w:sz w:val="28"/>
          <w:szCs w:val="28"/>
          <w:lang w:val="kk-KZ" w:eastAsia="ru-RU"/>
        </w:rPr>
        <w:t>уармалы егістік, шабындық, Жайылым) бойынша, топырақтың негізгі типтері мен кіші типтері бөлінісінде жүргізіледі.</w:t>
      </w:r>
    </w:p>
    <w:p w:rsid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105649">
        <w:rPr>
          <w:rFonts w:ascii="Times New Roman" w:eastAsia="Arial Unicode MS" w:hAnsi="Times New Roman" w:cs="Times New Roman"/>
          <w:sz w:val="28"/>
          <w:szCs w:val="28"/>
          <w:lang w:val="kk-KZ" w:eastAsia="ru-RU"/>
        </w:rPr>
        <w:t xml:space="preserve">Егер ауыл шаруашылығы алқаптарының бағаланатын түрі бір тип немесе топырақтың кіші типі шегінде жекелеген оқшауланған учаскелерден (алқаптардан) тұрса, әрбір учаскенің кадастрлық (бағалау) құнына алдын ала есептеу жүргізіледі. Содан кейін осы учаскелердің </w:t>
      </w:r>
      <w:r w:rsidRPr="00105649">
        <w:rPr>
          <w:rFonts w:ascii="Times New Roman" w:eastAsia="Arial Unicode MS" w:hAnsi="Times New Roman" w:cs="Times New Roman"/>
          <w:sz w:val="28"/>
          <w:szCs w:val="28"/>
          <w:lang w:val="kk-KZ" w:eastAsia="ru-RU"/>
        </w:rPr>
        <w:lastRenderedPageBreak/>
        <w:t>бағалау құнын қосу арқылы осы типтегі ауылшаруашылық жерлерінің немесе топырақтың кіші түрінің бағаланатын түрінің жалпы құны анықталады.</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8B3CFD">
        <w:rPr>
          <w:rFonts w:ascii="Times New Roman" w:eastAsia="Arial Unicode MS" w:hAnsi="Times New Roman" w:cs="Times New Roman"/>
          <w:b/>
          <w:sz w:val="28"/>
          <w:szCs w:val="28"/>
          <w:lang w:val="kk-KZ" w:eastAsia="ru-RU"/>
        </w:rPr>
        <w:t>Мелиорациялық жағдай</w:t>
      </w:r>
      <w:r w:rsidRPr="00954BFB">
        <w:rPr>
          <w:rFonts w:ascii="Times New Roman" w:eastAsia="Arial Unicode MS" w:hAnsi="Times New Roman" w:cs="Times New Roman"/>
          <w:sz w:val="28"/>
          <w:szCs w:val="28"/>
          <w:lang w:val="kk-KZ" w:eastAsia="ru-RU"/>
        </w:rPr>
        <w:t xml:space="preserve"> тұздану, сортаңдану, тастылық, эрозия, жер асты суларының тереңдігі, олардың минералдануы дәрежесімен сипатталады және коэффициенттері бар үш топқа бөлінеді:</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 xml:space="preserve">– жақсы-1,2; </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 xml:space="preserve">– қанағаттанарлық-0,9; </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 қанағаттанарлықсыз-0,6.</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Егер егістіктің бағаланатын учаскесі мелиорациялық жай-күйінің әртүрлі дәрежесімен сипатталса, түзету коэффициенті олардың үлес салмағын ескере отырып, орташа өлшенген шама ретінде айқындалады.</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мысал: бағаланатын егістік учаскесінің ауданы-900 га</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оның ішінде мелиоративтік жағдайы: жақсы - 600 га</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қанағаттанарлық - 300 га</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Мелиорациялық күй коэффициенті:</w:t>
      </w:r>
    </w:p>
    <w:p w:rsidR="00954BFB" w:rsidRPr="00954BFB"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K = 600</w:t>
      </w:r>
      <w:r w:rsidR="003955D7">
        <w:rPr>
          <w:rFonts w:ascii="Times New Roman" w:eastAsia="Arial Unicode MS" w:hAnsi="Times New Roman" w:cs="Times New Roman"/>
          <w:sz w:val="28"/>
          <w:szCs w:val="28"/>
          <w:lang w:val="kk-KZ" w:eastAsia="ru-RU"/>
        </w:rPr>
        <w:t>га</w:t>
      </w:r>
      <w:r w:rsidRPr="00954BFB">
        <w:rPr>
          <w:rFonts w:ascii="Times New Roman" w:eastAsia="Arial Unicode MS" w:hAnsi="Times New Roman" w:cs="Times New Roman"/>
          <w:sz w:val="28"/>
          <w:szCs w:val="28"/>
          <w:lang w:val="kk-KZ" w:eastAsia="ru-RU"/>
        </w:rPr>
        <w:t xml:space="preserve"> ×1,2 + 300</w:t>
      </w:r>
      <w:r w:rsidR="003955D7">
        <w:rPr>
          <w:rFonts w:ascii="Times New Roman" w:eastAsia="Arial Unicode MS" w:hAnsi="Times New Roman" w:cs="Times New Roman"/>
          <w:sz w:val="28"/>
          <w:szCs w:val="28"/>
          <w:lang w:val="kk-KZ" w:eastAsia="ru-RU"/>
        </w:rPr>
        <w:t>га</w:t>
      </w:r>
      <w:r w:rsidRPr="00954BFB">
        <w:rPr>
          <w:rFonts w:ascii="Times New Roman" w:eastAsia="Arial Unicode MS" w:hAnsi="Times New Roman" w:cs="Times New Roman"/>
          <w:sz w:val="28"/>
          <w:szCs w:val="28"/>
          <w:lang w:val="kk-KZ" w:eastAsia="ru-RU"/>
        </w:rPr>
        <w:t xml:space="preserve"> × 0,9 / 900</w:t>
      </w:r>
      <w:r w:rsidR="003955D7">
        <w:rPr>
          <w:rFonts w:ascii="Times New Roman" w:eastAsia="Arial Unicode MS" w:hAnsi="Times New Roman" w:cs="Times New Roman"/>
          <w:sz w:val="28"/>
          <w:szCs w:val="28"/>
          <w:lang w:val="kk-KZ" w:eastAsia="ru-RU"/>
        </w:rPr>
        <w:t>га</w:t>
      </w:r>
      <w:r w:rsidRPr="00954BFB">
        <w:rPr>
          <w:rFonts w:ascii="Times New Roman" w:eastAsia="Arial Unicode MS" w:hAnsi="Times New Roman" w:cs="Times New Roman"/>
          <w:sz w:val="28"/>
          <w:szCs w:val="28"/>
          <w:lang w:val="kk-KZ" w:eastAsia="ru-RU"/>
        </w:rPr>
        <w:t xml:space="preserve"> =1,10</w:t>
      </w:r>
    </w:p>
    <w:p w:rsidR="00105649" w:rsidRDefault="00954BFB" w:rsidP="00954BFB">
      <w:pPr>
        <w:spacing w:after="0" w:line="240" w:lineRule="auto"/>
        <w:ind w:firstLine="567"/>
        <w:contextualSpacing/>
        <w:jc w:val="both"/>
        <w:rPr>
          <w:rFonts w:ascii="Times New Roman" w:eastAsia="Arial Unicode MS" w:hAnsi="Times New Roman" w:cs="Times New Roman"/>
          <w:sz w:val="28"/>
          <w:szCs w:val="28"/>
          <w:lang w:val="kk-KZ" w:eastAsia="ru-RU"/>
        </w:rPr>
      </w:pPr>
      <w:r w:rsidRPr="00954BFB">
        <w:rPr>
          <w:rFonts w:ascii="Times New Roman" w:eastAsia="Arial Unicode MS" w:hAnsi="Times New Roman" w:cs="Times New Roman"/>
          <w:sz w:val="28"/>
          <w:szCs w:val="28"/>
          <w:lang w:val="kk-KZ" w:eastAsia="ru-RU"/>
        </w:rPr>
        <w:t>Түзету коэффициенттері үтірден кейін екі белгіге дейінгі дәлдікпен есептеледі.</w:t>
      </w:r>
    </w:p>
    <w:p w:rsidR="00105649" w:rsidRDefault="00DC758D" w:rsidP="00105649">
      <w:pPr>
        <w:spacing w:after="0" w:line="240" w:lineRule="auto"/>
        <w:ind w:firstLine="567"/>
        <w:contextualSpacing/>
        <w:jc w:val="both"/>
        <w:rPr>
          <w:rFonts w:ascii="Times New Roman" w:eastAsia="Arial Unicode MS" w:hAnsi="Times New Roman" w:cs="Times New Roman"/>
          <w:sz w:val="28"/>
          <w:szCs w:val="28"/>
          <w:lang w:val="kk-KZ" w:eastAsia="ru-RU"/>
        </w:rPr>
      </w:pPr>
      <w:r w:rsidRPr="00DC758D">
        <w:rPr>
          <w:rFonts w:ascii="Times New Roman" w:eastAsia="Arial Unicode MS" w:hAnsi="Times New Roman" w:cs="Times New Roman"/>
          <w:sz w:val="28"/>
          <w:szCs w:val="28"/>
          <w:lang w:val="kk-KZ" w:eastAsia="ru-RU"/>
        </w:rPr>
        <w:t>Бағаланатын егістік учаскесінің мелиорациялық жай-күйіне түзету коэффициентін есептеу нысаны 1-кестеде келтірілген.</w:t>
      </w:r>
    </w:p>
    <w:p w:rsidR="00DC758D" w:rsidRDefault="00DC758D" w:rsidP="00105649">
      <w:pPr>
        <w:spacing w:after="0" w:line="240" w:lineRule="auto"/>
        <w:ind w:firstLine="567"/>
        <w:contextualSpacing/>
        <w:jc w:val="both"/>
        <w:rPr>
          <w:rFonts w:ascii="Times New Roman" w:eastAsia="Arial Unicode MS" w:hAnsi="Times New Roman" w:cs="Times New Roman"/>
          <w:sz w:val="28"/>
          <w:szCs w:val="28"/>
          <w:lang w:val="kk-KZ" w:eastAsia="ru-RU"/>
        </w:rPr>
      </w:pPr>
    </w:p>
    <w:p w:rsidR="00DC758D" w:rsidRDefault="00DC758D" w:rsidP="00463CEC">
      <w:pPr>
        <w:spacing w:after="0" w:line="240" w:lineRule="auto"/>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 xml:space="preserve">Кесте 1 – </w:t>
      </w:r>
      <w:r w:rsidRPr="00DC758D">
        <w:rPr>
          <w:rFonts w:ascii="Times New Roman" w:eastAsia="Arial Unicode MS" w:hAnsi="Times New Roman" w:cs="Times New Roman"/>
          <w:sz w:val="28"/>
          <w:szCs w:val="28"/>
          <w:lang w:val="kk-KZ" w:eastAsia="ru-RU"/>
        </w:rPr>
        <w:t>Егістік учаскелерінің мелиорациялық жай-күйіне түзету коэффициентін есептеу</w:t>
      </w:r>
    </w:p>
    <w:tbl>
      <w:tblPr>
        <w:tblW w:w="9127" w:type="dxa"/>
        <w:jc w:val="center"/>
        <w:tblInd w:w="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1276"/>
        <w:gridCol w:w="1701"/>
        <w:gridCol w:w="1276"/>
        <w:gridCol w:w="3569"/>
      </w:tblGrid>
      <w:tr w:rsidR="00DC758D" w:rsidRPr="00073C59" w:rsidTr="00463CEC">
        <w:trPr>
          <w:jc w:val="center"/>
        </w:trPr>
        <w:tc>
          <w:tcPr>
            <w:tcW w:w="1305" w:type="dxa"/>
            <w:vAlign w:val="center"/>
          </w:tcPr>
          <w:p w:rsidR="00DC758D" w:rsidRPr="007167FA" w:rsidRDefault="00DC758D"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учаске контуры</w:t>
            </w:r>
          </w:p>
        </w:tc>
        <w:tc>
          <w:tcPr>
            <w:tcW w:w="1276" w:type="dxa"/>
            <w:vAlign w:val="center"/>
          </w:tcPr>
          <w:p w:rsidR="00DC758D" w:rsidRPr="007167FA" w:rsidRDefault="00DC758D"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Көлемі, га</w:t>
            </w:r>
          </w:p>
        </w:tc>
        <w:tc>
          <w:tcPr>
            <w:tcW w:w="1701" w:type="dxa"/>
            <w:vAlign w:val="center"/>
          </w:tcPr>
          <w:p w:rsidR="00DC758D"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DC758D">
              <w:rPr>
                <w:rFonts w:ascii="Times New Roman" w:eastAsia="Arial Unicode MS" w:hAnsi="Times New Roman" w:cs="Times New Roman"/>
                <w:sz w:val="28"/>
                <w:szCs w:val="28"/>
                <w:lang w:val="kk-KZ" w:eastAsia="ru-RU"/>
              </w:rPr>
              <w:t>Мелиора</w:t>
            </w:r>
            <w:r w:rsidR="00EB2F24">
              <w:rPr>
                <w:rFonts w:ascii="Times New Roman" w:eastAsia="Arial Unicode MS" w:hAnsi="Times New Roman" w:cs="Times New Roman"/>
                <w:sz w:val="28"/>
                <w:szCs w:val="28"/>
                <w:lang w:val="kk-KZ" w:eastAsia="ru-RU"/>
              </w:rPr>
              <w:br/>
            </w:r>
            <w:r w:rsidRPr="00DC758D">
              <w:rPr>
                <w:rFonts w:ascii="Times New Roman" w:eastAsia="Arial Unicode MS" w:hAnsi="Times New Roman" w:cs="Times New Roman"/>
                <w:sz w:val="28"/>
                <w:szCs w:val="28"/>
                <w:lang w:val="kk-KZ" w:eastAsia="ru-RU"/>
              </w:rPr>
              <w:t>циялық</w:t>
            </w:r>
            <w:r>
              <w:rPr>
                <w:rFonts w:ascii="Times New Roman" w:eastAsia="Arial Unicode MS" w:hAnsi="Times New Roman" w:cs="Times New Roman"/>
                <w:sz w:val="28"/>
                <w:szCs w:val="28"/>
                <w:lang w:val="kk-KZ" w:eastAsia="ru-RU"/>
              </w:rPr>
              <w:t xml:space="preserve"> </w:t>
            </w:r>
            <w:r w:rsidR="00DC758D" w:rsidRPr="007167FA">
              <w:rPr>
                <w:rFonts w:ascii="Times New Roman" w:eastAsia="Arial Unicode MS" w:hAnsi="Times New Roman" w:cs="Times New Roman"/>
                <w:sz w:val="28"/>
                <w:szCs w:val="28"/>
                <w:lang w:val="kk-KZ" w:eastAsia="ru-RU"/>
              </w:rPr>
              <w:t>жағдайы</w:t>
            </w:r>
          </w:p>
        </w:tc>
        <w:tc>
          <w:tcPr>
            <w:tcW w:w="1276" w:type="dxa"/>
            <w:vAlign w:val="center"/>
          </w:tcPr>
          <w:p w:rsidR="00DC758D" w:rsidRPr="007167FA" w:rsidRDefault="00DC758D"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w:t>
            </w:r>
            <w:r w:rsidR="00EB2F24">
              <w:rPr>
                <w:rFonts w:ascii="Times New Roman" w:eastAsia="Arial Unicode MS" w:hAnsi="Times New Roman" w:cs="Times New Roman"/>
                <w:sz w:val="28"/>
                <w:szCs w:val="28"/>
                <w:lang w:val="kk-KZ" w:eastAsia="ru-RU"/>
              </w:rPr>
              <w:br/>
            </w:r>
            <w:r w:rsidRPr="007167FA">
              <w:rPr>
                <w:rFonts w:ascii="Times New Roman" w:eastAsia="Arial Unicode MS" w:hAnsi="Times New Roman" w:cs="Times New Roman"/>
                <w:sz w:val="28"/>
                <w:szCs w:val="28"/>
                <w:lang w:val="kk-KZ" w:eastAsia="ru-RU"/>
              </w:rPr>
              <w:t>циенті</w:t>
            </w:r>
          </w:p>
        </w:tc>
        <w:tc>
          <w:tcPr>
            <w:tcW w:w="3569" w:type="dxa"/>
            <w:vAlign w:val="center"/>
          </w:tcPr>
          <w:p w:rsidR="00DC758D" w:rsidRPr="007167FA" w:rsidRDefault="00DC758D"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Топырақ атауы және топырақ түршелері</w:t>
            </w:r>
          </w:p>
        </w:tc>
      </w:tr>
      <w:tr w:rsidR="00042E95" w:rsidRPr="00EB2F24" w:rsidTr="00463CEC">
        <w:trPr>
          <w:jc w:val="center"/>
        </w:trPr>
        <w:tc>
          <w:tcPr>
            <w:tcW w:w="1305" w:type="dxa"/>
            <w:vAlign w:val="center"/>
          </w:tcPr>
          <w:p w:rsidR="00042E95" w:rsidRPr="00EB2F24" w:rsidRDefault="00042E95" w:rsidP="00463CEC">
            <w:pPr>
              <w:pStyle w:val="Style40"/>
              <w:widowControl/>
              <w:rPr>
                <w:rStyle w:val="FontStyle79"/>
                <w:sz w:val="28"/>
                <w:szCs w:val="28"/>
                <w:lang w:val="kk-KZ"/>
              </w:rPr>
            </w:pPr>
            <w:r w:rsidRPr="00EB2F24">
              <w:rPr>
                <w:rStyle w:val="FontStyle79"/>
                <w:sz w:val="28"/>
                <w:szCs w:val="28"/>
                <w:lang w:val="kk-KZ"/>
              </w:rPr>
              <w:t>1-1</w:t>
            </w:r>
          </w:p>
        </w:tc>
        <w:tc>
          <w:tcPr>
            <w:tcW w:w="1276" w:type="dxa"/>
            <w:vAlign w:val="center"/>
          </w:tcPr>
          <w:p w:rsidR="00042E95" w:rsidRPr="00EB2F24" w:rsidRDefault="00042E95" w:rsidP="00463CEC">
            <w:pPr>
              <w:pStyle w:val="Style40"/>
              <w:widowControl/>
              <w:rPr>
                <w:rStyle w:val="FontStyle79"/>
                <w:sz w:val="28"/>
                <w:szCs w:val="28"/>
                <w:lang w:val="kk-KZ"/>
              </w:rPr>
            </w:pPr>
            <w:r w:rsidRPr="00EB2F24">
              <w:rPr>
                <w:rStyle w:val="FontStyle79"/>
                <w:sz w:val="28"/>
                <w:szCs w:val="28"/>
                <w:lang w:val="kk-KZ"/>
              </w:rPr>
              <w:t>600</w:t>
            </w:r>
          </w:p>
        </w:tc>
        <w:tc>
          <w:tcPr>
            <w:tcW w:w="1701"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Жақсы</w:t>
            </w:r>
          </w:p>
        </w:tc>
        <w:tc>
          <w:tcPr>
            <w:tcW w:w="1276"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1,2</w:t>
            </w:r>
          </w:p>
        </w:tc>
        <w:tc>
          <w:tcPr>
            <w:tcW w:w="3569" w:type="dxa"/>
            <w:vAlign w:val="center"/>
          </w:tcPr>
          <w:p w:rsidR="00042E95"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3955D7">
              <w:rPr>
                <w:rFonts w:ascii="Times New Roman" w:eastAsia="Arial Unicode MS" w:hAnsi="Times New Roman" w:cs="Times New Roman"/>
                <w:sz w:val="28"/>
                <w:szCs w:val="28"/>
                <w:lang w:val="kk-KZ" w:eastAsia="ru-RU"/>
              </w:rPr>
              <w:t>Қара қоңыр топырақ</w:t>
            </w:r>
            <w:r>
              <w:rPr>
                <w:rFonts w:ascii="Times New Roman" w:eastAsia="Arial Unicode MS" w:hAnsi="Times New Roman" w:cs="Times New Roman"/>
                <w:sz w:val="28"/>
                <w:szCs w:val="28"/>
                <w:lang w:val="kk-KZ" w:eastAsia="ru-RU"/>
              </w:rPr>
              <w:t>тар</w:t>
            </w:r>
          </w:p>
        </w:tc>
      </w:tr>
      <w:tr w:rsidR="00042E95" w:rsidRPr="00073C59" w:rsidTr="00463CEC">
        <w:trPr>
          <w:trHeight w:val="756"/>
          <w:jc w:val="center"/>
        </w:trPr>
        <w:tc>
          <w:tcPr>
            <w:tcW w:w="1305" w:type="dxa"/>
            <w:vAlign w:val="center"/>
          </w:tcPr>
          <w:p w:rsidR="00042E95" w:rsidRPr="00EB2F24" w:rsidRDefault="00042E95" w:rsidP="00463CEC">
            <w:pPr>
              <w:pStyle w:val="Style49"/>
              <w:widowControl/>
              <w:jc w:val="center"/>
              <w:rPr>
                <w:rStyle w:val="FontStyle79"/>
                <w:sz w:val="28"/>
                <w:szCs w:val="28"/>
                <w:lang w:val="kk-KZ"/>
              </w:rPr>
            </w:pPr>
            <w:r w:rsidRPr="00EB2F24">
              <w:rPr>
                <w:rStyle w:val="FontStyle79"/>
                <w:sz w:val="28"/>
                <w:szCs w:val="28"/>
                <w:lang w:val="kk-KZ"/>
              </w:rPr>
              <w:t>1-2</w:t>
            </w:r>
          </w:p>
        </w:tc>
        <w:tc>
          <w:tcPr>
            <w:tcW w:w="1276" w:type="dxa"/>
            <w:vAlign w:val="center"/>
          </w:tcPr>
          <w:p w:rsidR="00042E95" w:rsidRPr="00EB2F24" w:rsidRDefault="00042E95" w:rsidP="00463CEC">
            <w:pPr>
              <w:pStyle w:val="Style49"/>
              <w:widowControl/>
              <w:jc w:val="center"/>
              <w:rPr>
                <w:rStyle w:val="FontStyle79"/>
                <w:sz w:val="28"/>
                <w:szCs w:val="28"/>
                <w:lang w:val="kk-KZ"/>
              </w:rPr>
            </w:pPr>
            <w:r w:rsidRPr="00EB2F24">
              <w:rPr>
                <w:rStyle w:val="FontStyle79"/>
                <w:sz w:val="28"/>
                <w:szCs w:val="28"/>
                <w:lang w:val="kk-KZ"/>
              </w:rPr>
              <w:t>300</w:t>
            </w:r>
          </w:p>
        </w:tc>
        <w:tc>
          <w:tcPr>
            <w:tcW w:w="1701"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Қанағаттанарлық</w:t>
            </w:r>
          </w:p>
        </w:tc>
        <w:tc>
          <w:tcPr>
            <w:tcW w:w="1276"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3569" w:type="dxa"/>
            <w:vAlign w:val="center"/>
          </w:tcPr>
          <w:p w:rsidR="00042E95"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3955D7">
              <w:rPr>
                <w:rFonts w:ascii="Times New Roman" w:eastAsia="Arial Unicode MS" w:hAnsi="Times New Roman" w:cs="Times New Roman"/>
                <w:sz w:val="28"/>
                <w:szCs w:val="28"/>
                <w:lang w:val="kk-KZ" w:eastAsia="ru-RU"/>
              </w:rPr>
              <w:t>Жайылма-каштанды тұзданған топырақтар мен  тұзды тұзданған топырақтар</w:t>
            </w:r>
          </w:p>
        </w:tc>
      </w:tr>
      <w:tr w:rsidR="00042E95" w:rsidRPr="00974194" w:rsidTr="00463CEC">
        <w:trPr>
          <w:trHeight w:val="64"/>
          <w:jc w:val="center"/>
        </w:trPr>
        <w:tc>
          <w:tcPr>
            <w:tcW w:w="1305" w:type="dxa"/>
            <w:vAlign w:val="center"/>
          </w:tcPr>
          <w:p w:rsidR="00042E95"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Б</w:t>
            </w:r>
            <w:r w:rsidR="00042E95">
              <w:rPr>
                <w:rFonts w:ascii="Times New Roman" w:eastAsia="Arial Unicode MS" w:hAnsi="Times New Roman" w:cs="Times New Roman"/>
                <w:sz w:val="28"/>
                <w:szCs w:val="28"/>
                <w:lang w:val="kk-KZ" w:eastAsia="ru-RU"/>
              </w:rPr>
              <w:t>арлығы</w:t>
            </w:r>
          </w:p>
        </w:tc>
        <w:tc>
          <w:tcPr>
            <w:tcW w:w="1276"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900</w:t>
            </w:r>
          </w:p>
        </w:tc>
        <w:tc>
          <w:tcPr>
            <w:tcW w:w="1701"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p>
        </w:tc>
        <w:tc>
          <w:tcPr>
            <w:tcW w:w="1276" w:type="dxa"/>
            <w:vAlign w:val="center"/>
          </w:tcPr>
          <w:p w:rsidR="00042E95"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3955D7">
              <w:rPr>
                <w:rFonts w:ascii="Times New Roman" w:eastAsia="Arial Unicode MS" w:hAnsi="Times New Roman" w:cs="Times New Roman"/>
                <w:sz w:val="28"/>
                <w:szCs w:val="28"/>
                <w:lang w:val="kk-KZ" w:eastAsia="ru-RU"/>
              </w:rPr>
              <w:t>1,10</w:t>
            </w:r>
          </w:p>
        </w:tc>
        <w:tc>
          <w:tcPr>
            <w:tcW w:w="3569" w:type="dxa"/>
            <w:vAlign w:val="center"/>
          </w:tcPr>
          <w:p w:rsidR="00042E95" w:rsidRPr="007167FA" w:rsidRDefault="00042E95" w:rsidP="00463CEC">
            <w:pPr>
              <w:spacing w:after="0" w:line="240" w:lineRule="auto"/>
              <w:contextualSpacing/>
              <w:jc w:val="center"/>
              <w:rPr>
                <w:rFonts w:ascii="Times New Roman" w:eastAsia="Arial Unicode MS" w:hAnsi="Times New Roman" w:cs="Times New Roman"/>
                <w:sz w:val="28"/>
                <w:szCs w:val="28"/>
                <w:lang w:val="kk-KZ" w:eastAsia="ru-RU"/>
              </w:rPr>
            </w:pPr>
          </w:p>
        </w:tc>
      </w:tr>
    </w:tbl>
    <w:p w:rsidR="00105649" w:rsidRDefault="00105649" w:rsidP="00105649">
      <w:pPr>
        <w:spacing w:after="0" w:line="240" w:lineRule="auto"/>
        <w:ind w:firstLine="567"/>
        <w:contextualSpacing/>
        <w:jc w:val="both"/>
        <w:rPr>
          <w:rFonts w:ascii="Times New Roman" w:eastAsia="Arial Unicode MS" w:hAnsi="Times New Roman" w:cs="Times New Roman"/>
          <w:sz w:val="28"/>
          <w:szCs w:val="28"/>
          <w:lang w:val="kk-KZ" w:eastAsia="ru-RU"/>
        </w:rPr>
      </w:pP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Азықтық алқаптар үшін пайдаланатын жер учаскелерінің сапалық жағдайы төмендегідей көрсеткіштермен мінезделеді:</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Жақсартылу түрімен, дақылдардың техникалық жағдайы мен тегістіктің бұрмасы. (ҚР Жер кодексі 11-боп, 3 тармақ, 2 тармақша).</w:t>
      </w:r>
    </w:p>
    <w:p w:rsidR="005C441E"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Шабындықтармен жайылымдар жақсартуда төмендегі түзету коэффициенті қолданылады:</w:t>
      </w:r>
    </w:p>
    <w:p w:rsidR="005C441E"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-Түбегейлі көпжылдық шөптерді екпе себу арқылы жақстару -1,2;</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Өсімдіктің түрлік құрамын өзгертпей жоғарғы қабатта жақсарту-1,1;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8B3CFD">
        <w:rPr>
          <w:rFonts w:ascii="Times New Roman" w:eastAsia="Arial Unicode MS" w:hAnsi="Times New Roman" w:cs="Times New Roman"/>
          <w:b/>
          <w:sz w:val="28"/>
          <w:szCs w:val="28"/>
          <w:lang w:val="kk-KZ" w:eastAsia="ru-RU"/>
        </w:rPr>
        <w:lastRenderedPageBreak/>
        <w:t>Шабындықтар мен жайылымдардағы</w:t>
      </w:r>
      <w:r w:rsidRPr="007167FA">
        <w:rPr>
          <w:rFonts w:ascii="Times New Roman" w:eastAsia="Arial Unicode MS" w:hAnsi="Times New Roman" w:cs="Times New Roman"/>
          <w:sz w:val="28"/>
          <w:szCs w:val="28"/>
          <w:lang w:val="kk-KZ" w:eastAsia="ru-RU"/>
        </w:rPr>
        <w:t xml:space="preserve"> өсімдіктердің техникалық жағдайы мінездейтін ластану, тұздану, тастану, өсімдік аймақтық құрамының бұзылу дәрежесі 3 топтық коэффициенттерге бөлінеді: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Жақсы</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1,2;</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Қанағаттанарлық (ластанған, бұталанған, ащыланған және өсімдіктің аумақтық құрамының бұзылған жер учаскесі. Аталған белгілер көлемінің 40% байқалады)</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0,9;</w:t>
      </w:r>
    </w:p>
    <w:p w:rsidR="005C441E"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Қанағаттанарлықсыз</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0,7;</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Егер жайылым (шабындық) учаскесінің дақылдардың техниклық жағдайын мінездейтін түзету коэффициенті олардың үлесті салмағы есебі негізінде анықталады, олар </w:t>
      </w:r>
      <w:r w:rsidR="003955D7">
        <w:rPr>
          <w:rFonts w:ascii="Times New Roman" w:eastAsia="Arial Unicode MS" w:hAnsi="Times New Roman" w:cs="Times New Roman"/>
          <w:sz w:val="28"/>
          <w:szCs w:val="28"/>
          <w:lang w:val="kk-KZ" w:eastAsia="ru-RU"/>
        </w:rPr>
        <w:t xml:space="preserve">2 </w:t>
      </w:r>
      <w:r w:rsidRPr="007167FA">
        <w:rPr>
          <w:rFonts w:ascii="Times New Roman" w:eastAsia="Arial Unicode MS" w:hAnsi="Times New Roman" w:cs="Times New Roman"/>
          <w:sz w:val="28"/>
          <w:szCs w:val="28"/>
          <w:lang w:val="kk-KZ" w:eastAsia="ru-RU"/>
        </w:rPr>
        <w:t>кестеде  көрсетілген.</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7167FA" w:rsidRPr="005C441E" w:rsidRDefault="007167FA" w:rsidP="00463CEC">
      <w:pPr>
        <w:spacing w:after="0" w:line="240" w:lineRule="auto"/>
        <w:contextualSpacing/>
        <w:jc w:val="both"/>
        <w:rPr>
          <w:rFonts w:ascii="Times New Roman" w:eastAsia="Arial Unicode MS" w:hAnsi="Times New Roman" w:cs="Times New Roman"/>
          <w:sz w:val="28"/>
          <w:szCs w:val="28"/>
          <w:lang w:val="kk-KZ" w:eastAsia="ru-RU"/>
        </w:rPr>
      </w:pPr>
      <w:r w:rsidRPr="005C441E">
        <w:rPr>
          <w:rFonts w:ascii="Times New Roman" w:eastAsia="Arial Unicode MS" w:hAnsi="Times New Roman" w:cs="Times New Roman"/>
          <w:sz w:val="28"/>
          <w:szCs w:val="28"/>
          <w:lang w:val="kk-KZ" w:eastAsia="ru-RU"/>
        </w:rPr>
        <w:t xml:space="preserve">Кесте </w:t>
      </w:r>
      <w:r w:rsidR="003955D7">
        <w:rPr>
          <w:rFonts w:ascii="Times New Roman" w:eastAsia="Arial Unicode MS" w:hAnsi="Times New Roman" w:cs="Times New Roman"/>
          <w:sz w:val="28"/>
          <w:szCs w:val="28"/>
          <w:lang w:val="kk-KZ" w:eastAsia="ru-RU"/>
        </w:rPr>
        <w:t xml:space="preserve">2 – </w:t>
      </w:r>
      <w:r w:rsidRPr="005C441E">
        <w:rPr>
          <w:rFonts w:ascii="Times New Roman" w:eastAsia="Arial Unicode MS" w:hAnsi="Times New Roman" w:cs="Times New Roman"/>
          <w:sz w:val="28"/>
          <w:szCs w:val="28"/>
          <w:lang w:val="kk-KZ" w:eastAsia="ru-RU"/>
        </w:rPr>
        <w:t>Жайылымдық (шабындық) д</w:t>
      </w:r>
      <w:r w:rsidR="00463CEC">
        <w:rPr>
          <w:rFonts w:ascii="Times New Roman" w:eastAsia="Arial Unicode MS" w:hAnsi="Times New Roman" w:cs="Times New Roman"/>
          <w:sz w:val="28"/>
          <w:szCs w:val="28"/>
          <w:lang w:val="kk-KZ" w:eastAsia="ru-RU"/>
        </w:rPr>
        <w:t>ақылдары учаскесінің техникалық</w:t>
      </w:r>
      <w:r w:rsidRPr="005C441E">
        <w:rPr>
          <w:rFonts w:ascii="Times New Roman" w:eastAsia="Arial Unicode MS" w:hAnsi="Times New Roman" w:cs="Times New Roman"/>
          <w:sz w:val="28"/>
          <w:szCs w:val="28"/>
          <w:lang w:val="kk-KZ" w:eastAsia="ru-RU"/>
        </w:rPr>
        <w:t>жағдайының түзету коээффициенттінің есебі</w:t>
      </w:r>
    </w:p>
    <w:tbl>
      <w:tblPr>
        <w:tblW w:w="9127" w:type="dxa"/>
        <w:jc w:val="center"/>
        <w:tblInd w:w="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1134"/>
        <w:gridCol w:w="1468"/>
        <w:gridCol w:w="1440"/>
        <w:gridCol w:w="3780"/>
      </w:tblGrid>
      <w:tr w:rsidR="007167FA" w:rsidRPr="00073C59" w:rsidTr="00463CEC">
        <w:trPr>
          <w:jc w:val="center"/>
        </w:trPr>
        <w:tc>
          <w:tcPr>
            <w:tcW w:w="1305" w:type="dxa"/>
            <w:vAlign w:val="center"/>
          </w:tcPr>
          <w:p w:rsidR="007167FA" w:rsidRPr="007167FA" w:rsidRDefault="007167FA"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учаске контуры</w:t>
            </w:r>
          </w:p>
        </w:tc>
        <w:tc>
          <w:tcPr>
            <w:tcW w:w="1134" w:type="dxa"/>
            <w:vAlign w:val="center"/>
          </w:tcPr>
          <w:p w:rsidR="007167FA" w:rsidRPr="007167FA" w:rsidRDefault="007167FA"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Көлемі, га</w:t>
            </w:r>
          </w:p>
        </w:tc>
        <w:tc>
          <w:tcPr>
            <w:tcW w:w="1468" w:type="dxa"/>
            <w:vAlign w:val="center"/>
          </w:tcPr>
          <w:p w:rsidR="007167FA" w:rsidRPr="007167FA" w:rsidRDefault="007167FA"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Дақылдардың техника</w:t>
            </w:r>
            <w:r w:rsidR="00463CEC">
              <w:rPr>
                <w:rFonts w:ascii="Times New Roman" w:eastAsia="Arial Unicode MS" w:hAnsi="Times New Roman" w:cs="Times New Roman"/>
                <w:sz w:val="28"/>
                <w:szCs w:val="28"/>
                <w:lang w:val="kk-KZ" w:eastAsia="ru-RU"/>
              </w:rPr>
              <w:br/>
            </w:r>
            <w:r w:rsidRPr="007167FA">
              <w:rPr>
                <w:rFonts w:ascii="Times New Roman" w:eastAsia="Arial Unicode MS" w:hAnsi="Times New Roman" w:cs="Times New Roman"/>
                <w:sz w:val="28"/>
                <w:szCs w:val="28"/>
                <w:lang w:val="kk-KZ" w:eastAsia="ru-RU"/>
              </w:rPr>
              <w:t>лық жағдайы</w:t>
            </w:r>
          </w:p>
        </w:tc>
        <w:tc>
          <w:tcPr>
            <w:tcW w:w="1440" w:type="dxa"/>
            <w:vAlign w:val="center"/>
          </w:tcPr>
          <w:p w:rsidR="007167FA" w:rsidRPr="007167FA" w:rsidRDefault="007167FA"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w:t>
            </w:r>
            <w:r w:rsidR="00EB2F24">
              <w:rPr>
                <w:rFonts w:ascii="Times New Roman" w:eastAsia="Arial Unicode MS" w:hAnsi="Times New Roman" w:cs="Times New Roman"/>
                <w:sz w:val="28"/>
                <w:szCs w:val="28"/>
                <w:lang w:val="kk-KZ" w:eastAsia="ru-RU"/>
              </w:rPr>
              <w:br/>
            </w:r>
            <w:r w:rsidRPr="007167FA">
              <w:rPr>
                <w:rFonts w:ascii="Times New Roman" w:eastAsia="Arial Unicode MS" w:hAnsi="Times New Roman" w:cs="Times New Roman"/>
                <w:sz w:val="28"/>
                <w:szCs w:val="28"/>
                <w:lang w:val="kk-KZ" w:eastAsia="ru-RU"/>
              </w:rPr>
              <w:t>циенті</w:t>
            </w:r>
          </w:p>
        </w:tc>
        <w:tc>
          <w:tcPr>
            <w:tcW w:w="3780" w:type="dxa"/>
            <w:vAlign w:val="center"/>
          </w:tcPr>
          <w:p w:rsidR="007167FA" w:rsidRPr="007167FA" w:rsidRDefault="007167FA"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Топырақ атауы және топырақ түршелері</w:t>
            </w:r>
          </w:p>
        </w:tc>
      </w:tr>
      <w:tr w:rsidR="003955D7" w:rsidRPr="00073C59" w:rsidTr="00463CEC">
        <w:trPr>
          <w:jc w:val="center"/>
        </w:trPr>
        <w:tc>
          <w:tcPr>
            <w:tcW w:w="1305" w:type="dxa"/>
            <w:vAlign w:val="center"/>
          </w:tcPr>
          <w:p w:rsidR="003955D7" w:rsidRPr="00463CEC" w:rsidRDefault="003955D7" w:rsidP="00463CEC">
            <w:pPr>
              <w:pStyle w:val="Style49"/>
              <w:widowControl/>
              <w:jc w:val="center"/>
              <w:rPr>
                <w:rStyle w:val="FontStyle79"/>
                <w:sz w:val="28"/>
                <w:szCs w:val="28"/>
                <w:lang w:val="kk-KZ"/>
              </w:rPr>
            </w:pPr>
            <w:r w:rsidRPr="00463CEC">
              <w:rPr>
                <w:rStyle w:val="FontStyle79"/>
                <w:sz w:val="28"/>
                <w:szCs w:val="28"/>
                <w:lang w:val="kk-KZ"/>
              </w:rPr>
              <w:t>1-1</w:t>
            </w:r>
          </w:p>
        </w:tc>
        <w:tc>
          <w:tcPr>
            <w:tcW w:w="1134" w:type="dxa"/>
            <w:vAlign w:val="center"/>
          </w:tcPr>
          <w:p w:rsidR="003955D7" w:rsidRPr="00463CEC" w:rsidRDefault="003955D7" w:rsidP="00463CEC">
            <w:pPr>
              <w:pStyle w:val="Style49"/>
              <w:widowControl/>
              <w:jc w:val="center"/>
              <w:rPr>
                <w:rStyle w:val="FontStyle79"/>
                <w:sz w:val="28"/>
                <w:szCs w:val="28"/>
                <w:lang w:val="kk-KZ"/>
              </w:rPr>
            </w:pPr>
            <w:r w:rsidRPr="00463CEC">
              <w:rPr>
                <w:rStyle w:val="FontStyle79"/>
                <w:sz w:val="28"/>
                <w:szCs w:val="28"/>
                <w:lang w:val="kk-KZ"/>
              </w:rPr>
              <w:t>600</w:t>
            </w:r>
          </w:p>
        </w:tc>
        <w:tc>
          <w:tcPr>
            <w:tcW w:w="1468" w:type="dxa"/>
            <w:vAlign w:val="center"/>
          </w:tcPr>
          <w:p w:rsidR="003955D7" w:rsidRPr="00463CEC" w:rsidRDefault="003955D7" w:rsidP="00463CEC">
            <w:pPr>
              <w:pStyle w:val="Style49"/>
              <w:widowControl/>
              <w:jc w:val="center"/>
              <w:rPr>
                <w:rStyle w:val="FontStyle79"/>
                <w:sz w:val="28"/>
                <w:szCs w:val="28"/>
                <w:lang w:val="kk-KZ"/>
              </w:rPr>
            </w:pPr>
            <w:r w:rsidRPr="00463CEC">
              <w:rPr>
                <w:rStyle w:val="FontStyle79"/>
                <w:sz w:val="28"/>
                <w:szCs w:val="28"/>
                <w:lang w:val="kk-KZ"/>
              </w:rPr>
              <w:t>Қанағаттанарлық</w:t>
            </w:r>
          </w:p>
        </w:tc>
        <w:tc>
          <w:tcPr>
            <w:tcW w:w="1440" w:type="dxa"/>
            <w:vAlign w:val="center"/>
          </w:tcPr>
          <w:p w:rsidR="003955D7" w:rsidRPr="00463CEC" w:rsidRDefault="003955D7" w:rsidP="00463CEC">
            <w:pPr>
              <w:pStyle w:val="Style49"/>
              <w:widowControl/>
              <w:jc w:val="center"/>
              <w:rPr>
                <w:rStyle w:val="FontStyle79"/>
                <w:sz w:val="28"/>
                <w:szCs w:val="28"/>
                <w:lang w:val="kk-KZ"/>
              </w:rPr>
            </w:pPr>
            <w:r w:rsidRPr="00463CEC">
              <w:rPr>
                <w:rStyle w:val="FontStyle79"/>
                <w:sz w:val="28"/>
                <w:szCs w:val="28"/>
                <w:lang w:val="kk-KZ"/>
              </w:rPr>
              <w:t>0,7</w:t>
            </w:r>
          </w:p>
        </w:tc>
        <w:tc>
          <w:tcPr>
            <w:tcW w:w="3780" w:type="dxa"/>
            <w:vAlign w:val="center"/>
          </w:tcPr>
          <w:p w:rsidR="003955D7"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Жайылма-каштанды карбонатты тұзданған тұзды дақты топырақтар, жайылма карбонатты тұзданған тұзды топырақтар</w:t>
            </w:r>
          </w:p>
        </w:tc>
      </w:tr>
      <w:tr w:rsidR="003955D7" w:rsidRPr="00073C59" w:rsidTr="00463CEC">
        <w:trPr>
          <w:trHeight w:val="756"/>
          <w:jc w:val="center"/>
        </w:trPr>
        <w:tc>
          <w:tcPr>
            <w:tcW w:w="1305" w:type="dxa"/>
            <w:vAlign w:val="center"/>
          </w:tcPr>
          <w:p w:rsidR="003955D7" w:rsidRPr="00F21CF8" w:rsidRDefault="003955D7" w:rsidP="00463CEC">
            <w:pPr>
              <w:pStyle w:val="Style49"/>
              <w:widowControl/>
              <w:jc w:val="center"/>
              <w:rPr>
                <w:rStyle w:val="FontStyle79"/>
                <w:sz w:val="28"/>
                <w:szCs w:val="28"/>
              </w:rPr>
            </w:pPr>
            <w:r w:rsidRPr="00F21CF8">
              <w:rPr>
                <w:rStyle w:val="FontStyle79"/>
                <w:sz w:val="28"/>
                <w:szCs w:val="28"/>
              </w:rPr>
              <w:t>1-2</w:t>
            </w:r>
          </w:p>
        </w:tc>
        <w:tc>
          <w:tcPr>
            <w:tcW w:w="1134" w:type="dxa"/>
            <w:vAlign w:val="center"/>
          </w:tcPr>
          <w:p w:rsidR="003955D7" w:rsidRPr="00F21CF8" w:rsidRDefault="003955D7" w:rsidP="00463CEC">
            <w:pPr>
              <w:pStyle w:val="Style49"/>
              <w:widowControl/>
              <w:jc w:val="center"/>
              <w:rPr>
                <w:rStyle w:val="FontStyle79"/>
                <w:sz w:val="28"/>
                <w:szCs w:val="28"/>
              </w:rPr>
            </w:pPr>
            <w:r w:rsidRPr="00F21CF8">
              <w:rPr>
                <w:rStyle w:val="FontStyle79"/>
                <w:sz w:val="28"/>
                <w:szCs w:val="28"/>
              </w:rPr>
              <w:t>300</w:t>
            </w:r>
          </w:p>
        </w:tc>
        <w:tc>
          <w:tcPr>
            <w:tcW w:w="1468" w:type="dxa"/>
            <w:vAlign w:val="center"/>
          </w:tcPr>
          <w:p w:rsidR="003955D7" w:rsidRPr="00F21CF8" w:rsidRDefault="003955D7" w:rsidP="00463CEC">
            <w:pPr>
              <w:pStyle w:val="Style49"/>
              <w:widowControl/>
              <w:jc w:val="center"/>
              <w:rPr>
                <w:rStyle w:val="FontStyle79"/>
                <w:sz w:val="28"/>
                <w:szCs w:val="28"/>
              </w:rPr>
            </w:pPr>
            <w:r w:rsidRPr="003955D7">
              <w:rPr>
                <w:rStyle w:val="FontStyle79"/>
                <w:sz w:val="28"/>
                <w:szCs w:val="28"/>
              </w:rPr>
              <w:t>Қанағаттанарлық</w:t>
            </w:r>
          </w:p>
        </w:tc>
        <w:tc>
          <w:tcPr>
            <w:tcW w:w="1440" w:type="dxa"/>
            <w:vAlign w:val="center"/>
          </w:tcPr>
          <w:p w:rsidR="003955D7" w:rsidRPr="003955D7" w:rsidRDefault="003955D7" w:rsidP="00463CEC">
            <w:pPr>
              <w:pStyle w:val="Style49"/>
              <w:widowControl/>
              <w:jc w:val="center"/>
              <w:rPr>
                <w:rStyle w:val="FontStyle79"/>
                <w:sz w:val="28"/>
                <w:szCs w:val="28"/>
                <w:lang w:val="kk-KZ"/>
              </w:rPr>
            </w:pPr>
            <w:r>
              <w:rPr>
                <w:rStyle w:val="FontStyle79"/>
                <w:sz w:val="28"/>
                <w:szCs w:val="28"/>
                <w:lang w:val="kk-KZ"/>
              </w:rPr>
              <w:t>0,7</w:t>
            </w:r>
          </w:p>
        </w:tc>
        <w:tc>
          <w:tcPr>
            <w:tcW w:w="3780" w:type="dxa"/>
            <w:vAlign w:val="center"/>
          </w:tcPr>
          <w:p w:rsidR="003955D7" w:rsidRPr="007167FA" w:rsidRDefault="003955D7" w:rsidP="00463CEC">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Жайылма-каштанды тұзданған топырақтар мен тұзды тұзданған топырақтар</w:t>
            </w:r>
          </w:p>
        </w:tc>
      </w:tr>
      <w:tr w:rsidR="008B3CFD" w:rsidRPr="00974194" w:rsidTr="00463CEC">
        <w:trPr>
          <w:trHeight w:val="64"/>
          <w:jc w:val="center"/>
        </w:trPr>
        <w:tc>
          <w:tcPr>
            <w:tcW w:w="1305" w:type="dxa"/>
            <w:vAlign w:val="center"/>
          </w:tcPr>
          <w:p w:rsidR="008B3CFD" w:rsidRPr="008B3CFD" w:rsidRDefault="008B3CFD" w:rsidP="00463CEC">
            <w:pPr>
              <w:pStyle w:val="Style49"/>
              <w:widowControl/>
              <w:jc w:val="center"/>
              <w:rPr>
                <w:rStyle w:val="FontStyle79"/>
                <w:sz w:val="28"/>
                <w:szCs w:val="28"/>
                <w:lang w:val="kk-KZ"/>
              </w:rPr>
            </w:pPr>
            <w:r>
              <w:rPr>
                <w:rStyle w:val="FontStyle79"/>
                <w:sz w:val="28"/>
                <w:szCs w:val="28"/>
                <w:lang w:val="kk-KZ"/>
              </w:rPr>
              <w:t>Барлығы</w:t>
            </w:r>
          </w:p>
        </w:tc>
        <w:tc>
          <w:tcPr>
            <w:tcW w:w="1134" w:type="dxa"/>
            <w:vAlign w:val="center"/>
          </w:tcPr>
          <w:p w:rsidR="008B3CFD" w:rsidRPr="008B3CFD" w:rsidRDefault="008B3CFD" w:rsidP="00463CEC">
            <w:pPr>
              <w:pStyle w:val="Style49"/>
              <w:widowControl/>
              <w:jc w:val="center"/>
              <w:rPr>
                <w:rStyle w:val="FontStyle79"/>
                <w:sz w:val="28"/>
                <w:szCs w:val="28"/>
                <w:lang w:val="kk-KZ"/>
              </w:rPr>
            </w:pPr>
            <w:r>
              <w:rPr>
                <w:rStyle w:val="FontStyle79"/>
                <w:sz w:val="28"/>
                <w:szCs w:val="28"/>
                <w:lang w:val="kk-KZ"/>
              </w:rPr>
              <w:t>900</w:t>
            </w:r>
          </w:p>
        </w:tc>
        <w:tc>
          <w:tcPr>
            <w:tcW w:w="1468" w:type="dxa"/>
            <w:vAlign w:val="center"/>
          </w:tcPr>
          <w:p w:rsidR="008B3CFD" w:rsidRPr="008B3CFD" w:rsidRDefault="008B3CFD" w:rsidP="00463CEC">
            <w:pPr>
              <w:pStyle w:val="Style49"/>
              <w:widowControl/>
              <w:jc w:val="center"/>
              <w:rPr>
                <w:rStyle w:val="FontStyle79"/>
                <w:sz w:val="28"/>
                <w:szCs w:val="28"/>
                <w:lang w:val="kk-KZ"/>
              </w:rPr>
            </w:pPr>
          </w:p>
        </w:tc>
        <w:tc>
          <w:tcPr>
            <w:tcW w:w="1440" w:type="dxa"/>
            <w:vAlign w:val="center"/>
          </w:tcPr>
          <w:p w:rsidR="008B3CFD" w:rsidRDefault="008B3CFD" w:rsidP="00463CEC">
            <w:pPr>
              <w:pStyle w:val="Style49"/>
              <w:widowControl/>
              <w:jc w:val="center"/>
              <w:rPr>
                <w:rStyle w:val="FontStyle79"/>
                <w:sz w:val="28"/>
                <w:szCs w:val="28"/>
                <w:lang w:val="kk-KZ"/>
              </w:rPr>
            </w:pPr>
            <w:r>
              <w:rPr>
                <w:rStyle w:val="FontStyle79"/>
                <w:sz w:val="28"/>
                <w:szCs w:val="28"/>
                <w:lang w:val="kk-KZ"/>
              </w:rPr>
              <w:t>0,7</w:t>
            </w:r>
          </w:p>
        </w:tc>
        <w:tc>
          <w:tcPr>
            <w:tcW w:w="3780" w:type="dxa"/>
            <w:vAlign w:val="center"/>
          </w:tcPr>
          <w:p w:rsidR="008B3CFD" w:rsidRPr="007167FA" w:rsidRDefault="008B3CFD" w:rsidP="00463CEC">
            <w:pPr>
              <w:spacing w:after="0" w:line="240" w:lineRule="auto"/>
              <w:contextualSpacing/>
              <w:jc w:val="center"/>
              <w:rPr>
                <w:rFonts w:ascii="Times New Roman" w:eastAsia="Arial Unicode MS" w:hAnsi="Times New Roman" w:cs="Times New Roman"/>
                <w:sz w:val="28"/>
                <w:szCs w:val="28"/>
                <w:lang w:val="kk-KZ" w:eastAsia="ru-RU"/>
              </w:rPr>
            </w:pPr>
          </w:p>
        </w:tc>
      </w:tr>
    </w:tbl>
    <w:p w:rsidR="007167FA" w:rsidRPr="007167FA" w:rsidRDefault="007167FA" w:rsidP="00032899">
      <w:pPr>
        <w:tabs>
          <w:tab w:val="left" w:pos="2960"/>
        </w:tabs>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ab/>
      </w:r>
    </w:p>
    <w:p w:rsidR="008B3CFD" w:rsidRPr="008B3CFD" w:rsidRDefault="008B3CFD" w:rsidP="005C441E">
      <w:pPr>
        <w:spacing w:after="0" w:line="240" w:lineRule="auto"/>
        <w:ind w:firstLine="567"/>
        <w:contextualSpacing/>
        <w:jc w:val="both"/>
        <w:rPr>
          <w:rFonts w:ascii="Times New Roman" w:eastAsia="Arial Unicode MS" w:hAnsi="Times New Roman" w:cs="Times New Roman"/>
          <w:b/>
          <w:sz w:val="28"/>
          <w:szCs w:val="28"/>
          <w:lang w:val="kk-KZ" w:eastAsia="ru-RU"/>
        </w:rPr>
      </w:pPr>
      <w:r w:rsidRPr="008B3CFD">
        <w:rPr>
          <w:rFonts w:ascii="Times New Roman" w:eastAsia="Arial Unicode MS" w:hAnsi="Times New Roman" w:cs="Times New Roman"/>
          <w:b/>
          <w:sz w:val="28"/>
          <w:szCs w:val="28"/>
          <w:lang w:val="kk-KZ" w:eastAsia="ru-RU"/>
        </w:rPr>
        <w:t>Егістік учаскесі (шабындықтар, жайылымдар)бетінің еңісіне түзету коэффициентін есептеу</w:t>
      </w:r>
    </w:p>
    <w:p w:rsidR="008B3CFD" w:rsidRDefault="008B3CFD"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8B3CFD">
        <w:rPr>
          <w:rFonts w:ascii="Times New Roman" w:eastAsia="Arial Unicode MS" w:hAnsi="Times New Roman" w:cs="Times New Roman"/>
          <w:sz w:val="28"/>
          <w:szCs w:val="28"/>
          <w:lang w:val="kk-KZ" w:eastAsia="ru-RU"/>
        </w:rPr>
        <w:t>Түзету коэффициентінің мәні жер бетінің еңіс бұрышына байланысты жер түрлері бойынша сараланып белгіленген.</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Ауыл шаруашылық алқаптар бетінің бұрмалауын шығару формасы:</w:t>
      </w:r>
    </w:p>
    <w:p w:rsidR="007167FA" w:rsidRPr="007167FA" w:rsidRDefault="007167FA"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r w:rsidR="005C441E" w:rsidRPr="007167FA">
        <w:rPr>
          <w:rFonts w:ascii="Times New Roman" w:eastAsia="Arial Unicode MS" w:hAnsi="Times New Roman" w:cs="Times New Roman"/>
          <w:sz w:val="28"/>
          <w:szCs w:val="28"/>
          <w:lang w:val="kk-KZ" w:eastAsia="ru-RU"/>
        </w:rPr>
        <w:t>h</w:t>
      </w:r>
      <w:r w:rsidRPr="007167FA">
        <w:rPr>
          <w:rFonts w:ascii="Times New Roman" w:eastAsia="Arial Unicode MS" w:hAnsi="Times New Roman" w:cs="Times New Roman"/>
          <w:sz w:val="28"/>
          <w:szCs w:val="28"/>
          <w:lang w:val="kk-KZ" w:eastAsia="ru-RU"/>
        </w:rPr>
        <w:t xml:space="preserve">        </w:t>
      </w:r>
    </w:p>
    <w:p w:rsidR="007167FA" w:rsidRPr="007167FA" w:rsidRDefault="005C441E" w:rsidP="00032899">
      <w:pPr>
        <w:spacing w:after="0" w:line="240" w:lineRule="auto"/>
        <w:ind w:left="113"/>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tgY=----</w:t>
      </w:r>
      <w:r w:rsidR="007167FA" w:rsidRPr="007167FA">
        <w:rPr>
          <w:rFonts w:ascii="Times New Roman" w:eastAsia="Arial Unicode MS" w:hAnsi="Times New Roman" w:cs="Times New Roman"/>
          <w:sz w:val="28"/>
          <w:szCs w:val="28"/>
          <w:lang w:val="kk-KZ" w:eastAsia="ru-RU"/>
        </w:rPr>
        <w:t>*g;             (2)</w:t>
      </w:r>
    </w:p>
    <w:p w:rsidR="007167FA" w:rsidRPr="007167FA" w:rsidRDefault="007167FA" w:rsidP="00032899">
      <w:pPr>
        <w:spacing w:after="0" w:line="240" w:lineRule="auto"/>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r w:rsidR="005C441E" w:rsidRPr="007167FA">
        <w:rPr>
          <w:rFonts w:ascii="Times New Roman" w:eastAsia="Arial Unicode MS" w:hAnsi="Times New Roman" w:cs="Times New Roman"/>
          <w:sz w:val="28"/>
          <w:szCs w:val="28"/>
          <w:lang w:val="kk-KZ" w:eastAsia="ru-RU"/>
        </w:rPr>
        <w:t>S</w:t>
      </w:r>
      <w:r w:rsidRPr="007167FA">
        <w:rPr>
          <w:rFonts w:ascii="Times New Roman" w:eastAsia="Arial Unicode MS" w:hAnsi="Times New Roman" w:cs="Times New Roman"/>
          <w:sz w:val="28"/>
          <w:szCs w:val="28"/>
          <w:lang w:val="kk-KZ" w:eastAsia="ru-RU"/>
        </w:rPr>
        <w:t xml:space="preserve">      </w:t>
      </w:r>
    </w:p>
    <w:p w:rsidR="007167FA" w:rsidRPr="007167FA" w:rsidRDefault="005C441E" w:rsidP="00032899">
      <w:pPr>
        <w:spacing w:after="0" w:line="240" w:lineRule="auto"/>
        <w:ind w:left="113"/>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 xml:space="preserve">бұнда                    </w:t>
      </w:r>
      <w:r w:rsidRPr="005C441E">
        <w:rPr>
          <w:rFonts w:ascii="Times New Roman" w:eastAsia="Arial Unicode MS" w:hAnsi="Times New Roman" w:cs="Times New Roman"/>
          <w:sz w:val="28"/>
          <w:szCs w:val="28"/>
          <w:lang w:val="kk-KZ" w:eastAsia="ru-RU"/>
        </w:rPr>
        <w:t>t</w:t>
      </w:r>
      <w:r w:rsidR="007167FA" w:rsidRPr="007167FA">
        <w:rPr>
          <w:rFonts w:ascii="Times New Roman" w:eastAsia="Arial Unicode MS" w:hAnsi="Times New Roman" w:cs="Times New Roman"/>
          <w:sz w:val="28"/>
          <w:szCs w:val="28"/>
          <w:lang w:val="kk-KZ" w:eastAsia="ru-RU"/>
        </w:rPr>
        <w:t>gY-бетінің бұрмалауы градуста;</w:t>
      </w:r>
    </w:p>
    <w:p w:rsidR="007167FA" w:rsidRPr="007167FA" w:rsidRDefault="007167FA" w:rsidP="005C441E">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r w:rsidR="005C441E" w:rsidRPr="00ED2ACC">
        <w:rPr>
          <w:rFonts w:ascii="Times New Roman" w:eastAsia="Arial Unicode MS" w:hAnsi="Times New Roman" w:cs="Times New Roman"/>
          <w:sz w:val="28"/>
          <w:szCs w:val="28"/>
          <w:lang w:val="kk-KZ" w:eastAsia="ru-RU"/>
        </w:rPr>
        <w:t>h</w:t>
      </w:r>
      <w:r w:rsidRPr="007167FA">
        <w:rPr>
          <w:rFonts w:ascii="Times New Roman" w:eastAsia="Arial Unicode MS" w:hAnsi="Times New Roman" w:cs="Times New Roman"/>
          <w:sz w:val="28"/>
          <w:szCs w:val="28"/>
          <w:lang w:val="kk-KZ" w:eastAsia="ru-RU"/>
        </w:rPr>
        <w:t xml:space="preserve"> –рельефтің қиылысу биіктігі метрмен</w:t>
      </w:r>
    </w:p>
    <w:p w:rsidR="007167FA" w:rsidRPr="007167FA" w:rsidRDefault="007167FA" w:rsidP="005C441E">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S-аралас горизонталь аралығындағы қашықтық метрмен;</w:t>
      </w:r>
    </w:p>
    <w:p w:rsidR="007167FA" w:rsidRPr="007167FA" w:rsidRDefault="007167FA" w:rsidP="005C441E">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g – градусқа аудару көлемі;</w:t>
      </w:r>
    </w:p>
    <w:p w:rsidR="007167FA" w:rsidRDefault="008B3CFD"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Мысалы: к</w:t>
      </w:r>
      <w:r w:rsidR="007167FA" w:rsidRPr="007167FA">
        <w:rPr>
          <w:rFonts w:ascii="Times New Roman" w:eastAsia="Arial Unicode MS" w:hAnsi="Times New Roman" w:cs="Times New Roman"/>
          <w:sz w:val="28"/>
          <w:szCs w:val="28"/>
          <w:lang w:val="kk-KZ" w:eastAsia="ru-RU"/>
        </w:rPr>
        <w:t xml:space="preserve">өлемінің белгісі (g) анықтамалық кестемен көрсетіледі. </w:t>
      </w:r>
      <w:smartTag w:uri="urn:schemas-microsoft-com:office:smarttags" w:element="metricconverter">
        <w:smartTagPr>
          <w:attr w:name="ProductID" w:val="1995,0 га"/>
        </w:smartTagPr>
        <w:r w:rsidR="007167FA" w:rsidRPr="007167FA">
          <w:rPr>
            <w:rFonts w:ascii="Times New Roman" w:eastAsia="Arial Unicode MS" w:hAnsi="Times New Roman" w:cs="Times New Roman"/>
            <w:sz w:val="28"/>
            <w:szCs w:val="28"/>
            <w:lang w:val="kk-KZ" w:eastAsia="ru-RU"/>
          </w:rPr>
          <w:t>1995,0 га</w:t>
        </w:r>
      </w:smartTag>
      <w:r w:rsidR="007167FA" w:rsidRPr="007167FA">
        <w:rPr>
          <w:rFonts w:ascii="Times New Roman" w:eastAsia="Arial Unicode MS" w:hAnsi="Times New Roman" w:cs="Times New Roman"/>
          <w:sz w:val="28"/>
          <w:szCs w:val="28"/>
          <w:lang w:val="kk-KZ" w:eastAsia="ru-RU"/>
        </w:rPr>
        <w:t xml:space="preserve"> егістік  ауданы танаптың барлық горизонтальдар арасындағы </w:t>
      </w:r>
      <w:r w:rsidR="007167FA" w:rsidRPr="007167FA">
        <w:rPr>
          <w:rFonts w:ascii="Times New Roman" w:eastAsia="Arial Unicode MS" w:hAnsi="Times New Roman" w:cs="Times New Roman"/>
          <w:sz w:val="28"/>
          <w:szCs w:val="28"/>
          <w:lang w:val="kk-KZ" w:eastAsia="ru-RU"/>
        </w:rPr>
        <w:lastRenderedPageBreak/>
        <w:t>қашықтық-</w:t>
      </w:r>
      <w:smartTag w:uri="urn:schemas-microsoft-com:office:smarttags" w:element="metricconverter">
        <w:smartTagPr>
          <w:attr w:name="ProductID" w:val="1600 м"/>
        </w:smartTagPr>
        <w:r w:rsidR="007167FA" w:rsidRPr="007167FA">
          <w:rPr>
            <w:rFonts w:ascii="Times New Roman" w:eastAsia="Arial Unicode MS" w:hAnsi="Times New Roman" w:cs="Times New Roman"/>
            <w:sz w:val="28"/>
            <w:szCs w:val="28"/>
            <w:lang w:val="kk-KZ" w:eastAsia="ru-RU"/>
          </w:rPr>
          <w:t>1600 м</w:t>
        </w:r>
      </w:smartTag>
      <w:r w:rsidR="007167FA" w:rsidRPr="007167FA">
        <w:rPr>
          <w:rFonts w:ascii="Times New Roman" w:eastAsia="Arial Unicode MS" w:hAnsi="Times New Roman" w:cs="Times New Roman"/>
          <w:sz w:val="28"/>
          <w:szCs w:val="28"/>
          <w:lang w:val="kk-KZ" w:eastAsia="ru-RU"/>
        </w:rPr>
        <w:t>, шекті горизонтальдар аралығындағы ауытқу-</w:t>
      </w:r>
      <w:smartTag w:uri="urn:schemas-microsoft-com:office:smarttags" w:element="metricconverter">
        <w:smartTagPr>
          <w:attr w:name="ProductID" w:val="12,5 м"/>
        </w:smartTagPr>
        <w:r w:rsidR="007167FA" w:rsidRPr="007167FA">
          <w:rPr>
            <w:rFonts w:ascii="Times New Roman" w:eastAsia="Arial Unicode MS" w:hAnsi="Times New Roman" w:cs="Times New Roman"/>
            <w:sz w:val="28"/>
            <w:szCs w:val="28"/>
            <w:lang w:val="kk-KZ" w:eastAsia="ru-RU"/>
          </w:rPr>
          <w:t>12,5 м</w:t>
        </w:r>
      </w:smartTag>
      <w:r w:rsidR="007167FA" w:rsidRPr="007167FA">
        <w:rPr>
          <w:rFonts w:ascii="Times New Roman" w:eastAsia="Arial Unicode MS" w:hAnsi="Times New Roman" w:cs="Times New Roman"/>
          <w:sz w:val="28"/>
          <w:szCs w:val="28"/>
          <w:lang w:val="kk-KZ" w:eastAsia="ru-RU"/>
        </w:rPr>
        <w:t>, градусқа айналдырылған кеңістігі 57,3 градусқа тең, осылардың цифрлық маңызын формулаға салсақ төмендегі көрсеткішке ие болады:</w:t>
      </w:r>
    </w:p>
    <w:p w:rsidR="00EB2F24" w:rsidRPr="007167FA" w:rsidRDefault="00EB2F24"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EB2F24" w:rsidRDefault="007167FA" w:rsidP="005C441E">
      <w:pPr>
        <w:spacing w:after="0" w:line="240" w:lineRule="auto"/>
        <w:ind w:firstLine="567"/>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(12,5:1600)*57,3=2 градус </w:t>
      </w:r>
    </w:p>
    <w:p w:rsidR="007167FA" w:rsidRPr="007167FA" w:rsidRDefault="007167FA" w:rsidP="005C441E">
      <w:pPr>
        <w:spacing w:after="0" w:line="240" w:lineRule="auto"/>
        <w:ind w:firstLine="567"/>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Аралас горизонтальдардың арасындағы қашықтықтың қиылысу  биіктігі 1:10000 және 1:25000 масштабтағы топографиялық негізбен анықталады.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коэффициентінің маңызы жер бетінің бұрма бұрышына байланысты алқаптың түрлері бойынша қалыпты белгіленген.</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Егістік үшін: 1 градусқа дейін -1; 1-ден 3-ке дейін-0,98; 3,1-ден 5-ке дейін-0,96; 5,1-ден 7 градусқа дейін-0,93; 7 градустан жоғары-0,86;</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Шабындақтар үшін: 3 градусқа дейін -1;3,1-тен 6 гардусқа дейін -0,95; 6,1-тан 10 градусқа дейін 0,9; 10,1-тан 20 градусқа дейін—0,85; </w:t>
      </w:r>
      <w:r w:rsidR="00EB2F24">
        <w:rPr>
          <w:rFonts w:ascii="Times New Roman" w:eastAsia="Arial Unicode MS" w:hAnsi="Times New Roman" w:cs="Times New Roman"/>
          <w:sz w:val="28"/>
          <w:szCs w:val="28"/>
          <w:lang w:val="kk-KZ" w:eastAsia="ru-RU"/>
        </w:rPr>
        <w:br/>
      </w:r>
      <w:r w:rsidRPr="007167FA">
        <w:rPr>
          <w:rFonts w:ascii="Times New Roman" w:eastAsia="Arial Unicode MS" w:hAnsi="Times New Roman" w:cs="Times New Roman"/>
          <w:sz w:val="28"/>
          <w:szCs w:val="28"/>
          <w:lang w:val="kk-KZ" w:eastAsia="ru-RU"/>
        </w:rPr>
        <w:t xml:space="preserve">20 градустан жоғары-0,5;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 үшін: 12 градусқа дейін -1; 12,1- ден 20 градусқа дейін -0,8;  20 градустан жоғары-0,6.</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Егер ауыл шаруашылық алқап учаскес рельефі  күрделі болса онда учаске алдын ала бөлек контурларға (сегменттерге) бірдей бұрмадағы түзу коэффициенттері болса үлестік салмақ есебі бойынша анықталады.</w:t>
      </w:r>
    </w:p>
    <w:p w:rsid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Егістікке байланысты жердің орташа бұрмасын анықтау</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мүмкіндігінше пайыздық көрсетілімде мына формада есептеледі: </w:t>
      </w:r>
    </w:p>
    <w:p w:rsidR="00EB2F24" w:rsidRPr="007167FA" w:rsidRDefault="00EB2F24"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7167FA" w:rsidRPr="007167FA" w:rsidRDefault="007167FA"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100*С*Һ</w:t>
      </w:r>
    </w:p>
    <w:p w:rsidR="007167FA" w:rsidRPr="007167FA" w:rsidRDefault="007167FA" w:rsidP="00032899">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і </w:t>
      </w:r>
      <w:r w:rsidR="005C441E">
        <w:rPr>
          <w:rFonts w:ascii="Times New Roman" w:eastAsia="Arial Unicode MS" w:hAnsi="Times New Roman" w:cs="Times New Roman"/>
          <w:sz w:val="28"/>
          <w:szCs w:val="28"/>
          <w:lang w:eastAsia="ru-RU"/>
        </w:rPr>
        <w:t>%=--------------</w:t>
      </w:r>
      <w:r w:rsidRPr="007167FA">
        <w:rPr>
          <w:rFonts w:ascii="Times New Roman" w:eastAsia="Arial Unicode MS" w:hAnsi="Times New Roman" w:cs="Times New Roman"/>
          <w:sz w:val="28"/>
          <w:szCs w:val="28"/>
          <w:lang w:val="kk-KZ" w:eastAsia="ru-RU"/>
        </w:rPr>
        <w:t>;              (4)</w:t>
      </w:r>
    </w:p>
    <w:p w:rsid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 Р</w:t>
      </w:r>
    </w:p>
    <w:p w:rsidR="00EB2F24" w:rsidRPr="007167FA" w:rsidRDefault="00EB2F24" w:rsidP="00032899">
      <w:pPr>
        <w:spacing w:after="0" w:line="240" w:lineRule="auto"/>
        <w:ind w:left="113"/>
        <w:contextualSpacing/>
        <w:rPr>
          <w:rFonts w:ascii="Times New Roman" w:eastAsia="Arial Unicode MS" w:hAnsi="Times New Roman" w:cs="Times New Roman"/>
          <w:sz w:val="28"/>
          <w:szCs w:val="28"/>
          <w:lang w:val="kk-KZ" w:eastAsia="ru-RU"/>
        </w:rPr>
      </w:pPr>
    </w:p>
    <w:p w:rsidR="007167FA" w:rsidRP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бұнда                  С-барлық горизонтальдар ұзындығы, м;</w:t>
      </w:r>
    </w:p>
    <w:p w:rsidR="007167FA" w:rsidRP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Һ-рельефтің қиылысу биіктігі, м;</w:t>
      </w:r>
    </w:p>
    <w:p w:rsidR="007167FA" w:rsidRP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Р-учаске ауданы, м 2;</w:t>
      </w:r>
    </w:p>
    <w:p w:rsid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Алынған пайыздарды градусқа айналдыру үшін 1,75 бөлу қажет.  Егістік көлемі-</w:t>
      </w:r>
      <w:smartTag w:uri="urn:schemas-microsoft-com:office:smarttags" w:element="metricconverter">
        <w:smartTagPr>
          <w:attr w:name="ProductID" w:val="1995,0 га"/>
        </w:smartTagPr>
        <w:r w:rsidRPr="007167FA">
          <w:rPr>
            <w:rFonts w:ascii="Times New Roman" w:eastAsia="Arial Unicode MS" w:hAnsi="Times New Roman" w:cs="Times New Roman"/>
            <w:sz w:val="28"/>
            <w:szCs w:val="28"/>
            <w:lang w:val="kk-KZ" w:eastAsia="ru-RU"/>
          </w:rPr>
          <w:t>1995,0 га</w:t>
        </w:r>
      </w:smartTag>
      <w:r w:rsidRPr="007167FA">
        <w:rPr>
          <w:rFonts w:ascii="Times New Roman" w:eastAsia="Arial Unicode MS" w:hAnsi="Times New Roman" w:cs="Times New Roman"/>
          <w:sz w:val="28"/>
          <w:szCs w:val="28"/>
          <w:lang w:val="kk-KZ" w:eastAsia="ru-RU"/>
        </w:rPr>
        <w:t>; рельеф қиылысының биіктігі-</w:t>
      </w:r>
      <w:smartTag w:uri="urn:schemas-microsoft-com:office:smarttags" w:element="metricconverter">
        <w:smartTagPr>
          <w:attr w:name="ProductID" w:val="2,5 м"/>
        </w:smartTagPr>
        <w:r w:rsidRPr="007167FA">
          <w:rPr>
            <w:rFonts w:ascii="Times New Roman" w:eastAsia="Arial Unicode MS" w:hAnsi="Times New Roman" w:cs="Times New Roman"/>
            <w:sz w:val="28"/>
            <w:szCs w:val="28"/>
            <w:lang w:val="kk-KZ" w:eastAsia="ru-RU"/>
          </w:rPr>
          <w:t>2,5 м</w:t>
        </w:r>
      </w:smartTag>
      <w:r w:rsidRPr="007167FA">
        <w:rPr>
          <w:rFonts w:ascii="Times New Roman" w:eastAsia="Arial Unicode MS" w:hAnsi="Times New Roman" w:cs="Times New Roman"/>
          <w:sz w:val="28"/>
          <w:szCs w:val="28"/>
          <w:lang w:val="kk-KZ" w:eastAsia="ru-RU"/>
        </w:rPr>
        <w:t>; барлық горизонтальдардың ұзындығы-</w:t>
      </w:r>
      <w:smartTag w:uri="urn:schemas-microsoft-com:office:smarttags" w:element="metricconverter">
        <w:smartTagPr>
          <w:attr w:name="ProductID" w:val="3500 м"/>
        </w:smartTagPr>
        <w:r w:rsidRPr="007167FA">
          <w:rPr>
            <w:rFonts w:ascii="Times New Roman" w:eastAsia="Arial Unicode MS" w:hAnsi="Times New Roman" w:cs="Times New Roman"/>
            <w:sz w:val="28"/>
            <w:szCs w:val="28"/>
            <w:lang w:val="kk-KZ" w:eastAsia="ru-RU"/>
          </w:rPr>
          <w:t>3500 м</w:t>
        </w:r>
      </w:smartTag>
      <w:r w:rsidRPr="007167FA">
        <w:rPr>
          <w:rFonts w:ascii="Times New Roman" w:eastAsia="Arial Unicode MS" w:hAnsi="Times New Roman" w:cs="Times New Roman"/>
          <w:sz w:val="28"/>
          <w:szCs w:val="28"/>
          <w:lang w:val="kk-KZ" w:eastAsia="ru-RU"/>
        </w:rPr>
        <w:t>, осы цифрларды формаға қою арқылы төмендегіні аламыз:</w:t>
      </w:r>
    </w:p>
    <w:p w:rsidR="00EB2F24" w:rsidRPr="007167FA" w:rsidRDefault="00EB2F24"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7167FA" w:rsidRP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100*3500*2,5</w:t>
      </w:r>
    </w:p>
    <w:p w:rsidR="007167FA" w:rsidRPr="007167FA" w:rsidRDefault="007167FA" w:rsidP="00032899">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і =-------------------------=0,98%            (5)</w:t>
      </w:r>
    </w:p>
    <w:p w:rsidR="007167FA" w:rsidRPr="007167FA" w:rsidRDefault="007167FA" w:rsidP="00032899">
      <w:pPr>
        <w:spacing w:after="0" w:line="240"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1995</w:t>
      </w:r>
    </w:p>
    <w:p w:rsidR="007167FA" w:rsidRPr="007167FA" w:rsidRDefault="007167FA" w:rsidP="00032899">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tg=0,98 : 1,75= 1,0 градус                        (6)</w:t>
      </w:r>
    </w:p>
    <w:p w:rsidR="007167FA" w:rsidRDefault="007167FA" w:rsidP="00032899">
      <w:pPr>
        <w:spacing w:after="0" w:line="240"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Ауыл шаруашылық алқаптардың түрлерін бағалайтын учаске бетінің бұрмасын түзету коэффициентінің есептеу формасы </w:t>
      </w:r>
      <w:r w:rsidR="008B3CFD">
        <w:rPr>
          <w:rFonts w:ascii="Times New Roman" w:eastAsia="Arial Unicode MS" w:hAnsi="Times New Roman" w:cs="Times New Roman"/>
          <w:sz w:val="28"/>
          <w:szCs w:val="28"/>
          <w:lang w:val="kk-KZ" w:eastAsia="ru-RU"/>
        </w:rPr>
        <w:t>3</w:t>
      </w:r>
      <w:r w:rsidRPr="007167FA">
        <w:rPr>
          <w:rFonts w:ascii="Times New Roman" w:eastAsia="Arial Unicode MS" w:hAnsi="Times New Roman" w:cs="Times New Roman"/>
          <w:sz w:val="28"/>
          <w:szCs w:val="28"/>
          <w:lang w:val="kk-KZ" w:eastAsia="ru-RU"/>
        </w:rPr>
        <w:t xml:space="preserve">-кестеде   көрсетілген. </w:t>
      </w:r>
    </w:p>
    <w:p w:rsidR="007167FA" w:rsidRPr="005C441E" w:rsidRDefault="007167FA" w:rsidP="00EB2F24">
      <w:pPr>
        <w:spacing w:after="0" w:line="240" w:lineRule="auto"/>
        <w:contextualSpacing/>
        <w:jc w:val="both"/>
        <w:rPr>
          <w:rFonts w:ascii="Times New Roman" w:eastAsia="Arial Unicode MS" w:hAnsi="Times New Roman" w:cs="Times New Roman"/>
          <w:sz w:val="28"/>
          <w:szCs w:val="28"/>
          <w:lang w:val="kk-KZ" w:eastAsia="ru-RU"/>
        </w:rPr>
      </w:pPr>
      <w:r w:rsidRPr="005C441E">
        <w:rPr>
          <w:rFonts w:ascii="Times New Roman" w:eastAsia="Arial Unicode MS" w:hAnsi="Times New Roman" w:cs="Times New Roman"/>
          <w:sz w:val="28"/>
          <w:szCs w:val="28"/>
          <w:lang w:val="kk-KZ" w:eastAsia="ru-RU"/>
        </w:rPr>
        <w:lastRenderedPageBreak/>
        <w:t>Кесте</w:t>
      </w:r>
      <w:r w:rsidR="008B3CFD">
        <w:rPr>
          <w:rFonts w:ascii="Times New Roman" w:eastAsia="Arial Unicode MS" w:hAnsi="Times New Roman" w:cs="Times New Roman"/>
          <w:sz w:val="28"/>
          <w:szCs w:val="28"/>
          <w:lang w:val="kk-KZ" w:eastAsia="ru-RU"/>
        </w:rPr>
        <w:t xml:space="preserve"> 3 –</w:t>
      </w:r>
      <w:r w:rsidRPr="005C441E">
        <w:rPr>
          <w:rFonts w:ascii="Times New Roman" w:eastAsia="Arial Unicode MS" w:hAnsi="Times New Roman" w:cs="Times New Roman"/>
          <w:sz w:val="28"/>
          <w:szCs w:val="28"/>
          <w:lang w:val="kk-KZ" w:eastAsia="ru-RU"/>
        </w:rPr>
        <w:t xml:space="preserve"> Егістік учаскесінің (шабындықтар,жайылымдар) бетінің</w:t>
      </w:r>
      <w:r w:rsidR="00EB2F24">
        <w:rPr>
          <w:rFonts w:ascii="Times New Roman" w:eastAsia="Arial Unicode MS" w:hAnsi="Times New Roman" w:cs="Times New Roman"/>
          <w:sz w:val="28"/>
          <w:szCs w:val="28"/>
          <w:lang w:val="kk-KZ" w:eastAsia="ru-RU"/>
        </w:rPr>
        <w:t xml:space="preserve"> </w:t>
      </w:r>
      <w:r w:rsidRPr="005C441E">
        <w:rPr>
          <w:rFonts w:ascii="Times New Roman" w:eastAsia="Arial Unicode MS" w:hAnsi="Times New Roman" w:cs="Times New Roman"/>
          <w:sz w:val="28"/>
          <w:szCs w:val="28"/>
          <w:lang w:val="kk-KZ" w:eastAsia="ru-RU"/>
        </w:rPr>
        <w:t>бұрма түзету коэффициентін есептеу</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2"/>
        <w:gridCol w:w="2297"/>
        <w:gridCol w:w="2294"/>
        <w:gridCol w:w="2361"/>
      </w:tblGrid>
      <w:tr w:rsidR="007167FA" w:rsidRPr="007167FA" w:rsidTr="00EB2F24">
        <w:trPr>
          <w:trHeight w:val="64"/>
          <w:jc w:val="center"/>
        </w:trPr>
        <w:tc>
          <w:tcPr>
            <w:tcW w:w="217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учаске контуры</w:t>
            </w:r>
          </w:p>
        </w:tc>
        <w:tc>
          <w:tcPr>
            <w:tcW w:w="229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Көлемі, га</w:t>
            </w:r>
          </w:p>
        </w:tc>
        <w:tc>
          <w:tcPr>
            <w:tcW w:w="2294"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Көлбеу беті, градус</w:t>
            </w:r>
          </w:p>
        </w:tc>
        <w:tc>
          <w:tcPr>
            <w:tcW w:w="2361"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коэффициенті</w:t>
            </w:r>
          </w:p>
        </w:tc>
      </w:tr>
      <w:tr w:rsidR="007167FA" w:rsidRPr="007167FA" w:rsidTr="00EB2F24">
        <w:trPr>
          <w:trHeight w:val="64"/>
          <w:jc w:val="center"/>
        </w:trPr>
        <w:tc>
          <w:tcPr>
            <w:tcW w:w="217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Егістік</w:t>
            </w:r>
          </w:p>
        </w:tc>
        <w:tc>
          <w:tcPr>
            <w:tcW w:w="229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1995,0</w:t>
            </w:r>
          </w:p>
        </w:tc>
        <w:tc>
          <w:tcPr>
            <w:tcW w:w="2294"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1-2 градус</w:t>
            </w:r>
          </w:p>
        </w:tc>
        <w:tc>
          <w:tcPr>
            <w:tcW w:w="2361"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0,98</w:t>
            </w:r>
          </w:p>
        </w:tc>
      </w:tr>
      <w:tr w:rsidR="007167FA" w:rsidRPr="007167FA" w:rsidTr="00EB2F24">
        <w:trPr>
          <w:trHeight w:val="64"/>
          <w:jc w:val="center"/>
        </w:trPr>
        <w:tc>
          <w:tcPr>
            <w:tcW w:w="217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w:t>
            </w:r>
          </w:p>
        </w:tc>
        <w:tc>
          <w:tcPr>
            <w:tcW w:w="229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453,0</w:t>
            </w:r>
          </w:p>
        </w:tc>
        <w:tc>
          <w:tcPr>
            <w:tcW w:w="2294"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2-3 градус</w:t>
            </w:r>
          </w:p>
        </w:tc>
        <w:tc>
          <w:tcPr>
            <w:tcW w:w="2361"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w:t>
            </w:r>
          </w:p>
        </w:tc>
      </w:tr>
      <w:tr w:rsidR="007167FA" w:rsidRPr="007167FA" w:rsidTr="00EB2F24">
        <w:trPr>
          <w:trHeight w:val="64"/>
          <w:jc w:val="center"/>
        </w:trPr>
        <w:tc>
          <w:tcPr>
            <w:tcW w:w="217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Шабындық</w:t>
            </w:r>
          </w:p>
        </w:tc>
        <w:tc>
          <w:tcPr>
            <w:tcW w:w="229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117,0</w:t>
            </w:r>
          </w:p>
        </w:tc>
        <w:tc>
          <w:tcPr>
            <w:tcW w:w="2294"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2-3 градус</w:t>
            </w:r>
          </w:p>
        </w:tc>
        <w:tc>
          <w:tcPr>
            <w:tcW w:w="2361"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w:t>
            </w:r>
          </w:p>
        </w:tc>
      </w:tr>
    </w:tbl>
    <w:p w:rsidR="005C441E" w:rsidRDefault="005C441E" w:rsidP="00032899">
      <w:pPr>
        <w:spacing w:after="0" w:line="240" w:lineRule="auto"/>
        <w:ind w:left="113"/>
        <w:contextualSpacing/>
        <w:jc w:val="both"/>
        <w:rPr>
          <w:rFonts w:ascii="Times New Roman" w:eastAsia="Arial Unicode MS" w:hAnsi="Times New Roman" w:cs="Times New Roman"/>
          <w:sz w:val="28"/>
          <w:szCs w:val="28"/>
          <w:lang w:val="kk-KZ" w:eastAsia="ru-RU"/>
        </w:rPr>
      </w:pPr>
    </w:p>
    <w:p w:rsidR="005C441E"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 учаскелерінде  суландыру дәрежесіне байланысты келесі түзету</w:t>
      </w:r>
      <w:r w:rsidR="005C441E">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 xml:space="preserve">коэффициенттері қолданылады: </w:t>
      </w:r>
    </w:p>
    <w:p w:rsidR="007167FA" w:rsidRP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суландырылған-1,2; суландырылмаған-0,8.</w:t>
      </w:r>
    </w:p>
    <w:p w:rsidR="007167FA" w:rsidRPr="007167FA" w:rsidRDefault="007167FA" w:rsidP="005C441E">
      <w:pPr>
        <w:spacing w:after="0" w:line="240" w:lineRule="auto"/>
        <w:ind w:firstLine="567"/>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Жайылымның суландырылуы жайылымдық алқаптардағы суландыру жүйелерін түгендеу материалдары мен жер есебінің мәліметтері бойынша белгіленеді.</w:t>
      </w:r>
    </w:p>
    <w:p w:rsidR="007167FA" w:rsidRDefault="007167FA" w:rsidP="005C441E">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Егер жайылым учаскесінің сулану дәрежесі әр түрлі болса, онда жайылымдардың суландыру түзету коэффициенті олардың үлес салмағының есебімен анықталады.</w:t>
      </w:r>
    </w:p>
    <w:p w:rsidR="005C441E" w:rsidRDefault="005C441E" w:rsidP="005C441E">
      <w:pPr>
        <w:spacing w:after="0" w:line="240" w:lineRule="auto"/>
        <w:contextualSpacing/>
        <w:rPr>
          <w:rFonts w:ascii="Times New Roman" w:eastAsia="Arial Unicode MS" w:hAnsi="Times New Roman" w:cs="Times New Roman"/>
          <w:sz w:val="28"/>
          <w:szCs w:val="28"/>
          <w:lang w:val="kk-KZ" w:eastAsia="ru-RU"/>
        </w:rPr>
      </w:pPr>
    </w:p>
    <w:p w:rsidR="007167FA" w:rsidRPr="005C441E" w:rsidRDefault="007167FA" w:rsidP="00EB2F24">
      <w:pPr>
        <w:spacing w:after="0" w:line="240" w:lineRule="auto"/>
        <w:contextualSpacing/>
        <w:jc w:val="both"/>
        <w:rPr>
          <w:rFonts w:ascii="Times New Roman" w:eastAsia="Arial Unicode MS" w:hAnsi="Times New Roman" w:cs="Times New Roman"/>
          <w:sz w:val="28"/>
          <w:szCs w:val="28"/>
          <w:lang w:val="kk-KZ" w:eastAsia="ru-RU"/>
        </w:rPr>
      </w:pPr>
      <w:r w:rsidRPr="005C441E">
        <w:rPr>
          <w:rFonts w:ascii="Times New Roman" w:eastAsia="Arial Unicode MS" w:hAnsi="Times New Roman" w:cs="Times New Roman"/>
          <w:sz w:val="28"/>
          <w:szCs w:val="28"/>
          <w:lang w:val="kk-KZ" w:eastAsia="ru-RU"/>
        </w:rPr>
        <w:t xml:space="preserve">Кесте </w:t>
      </w:r>
      <w:r w:rsidR="00864B8F">
        <w:rPr>
          <w:rFonts w:ascii="Times New Roman" w:eastAsia="Arial Unicode MS" w:hAnsi="Times New Roman" w:cs="Times New Roman"/>
          <w:sz w:val="28"/>
          <w:szCs w:val="28"/>
          <w:lang w:val="kk-KZ" w:eastAsia="ru-RU"/>
        </w:rPr>
        <w:t xml:space="preserve">4 – </w:t>
      </w:r>
      <w:r w:rsidRPr="005C441E">
        <w:rPr>
          <w:rFonts w:ascii="Times New Roman" w:eastAsia="Arial Unicode MS" w:hAnsi="Times New Roman" w:cs="Times New Roman"/>
          <w:sz w:val="28"/>
          <w:szCs w:val="28"/>
          <w:lang w:val="kk-KZ" w:eastAsia="ru-RU"/>
        </w:rPr>
        <w:t>Жайылым учаскесінің суландырылуына түзету коэффициентінің есебі</w:t>
      </w:r>
    </w:p>
    <w:tbl>
      <w:tblPr>
        <w:tblW w:w="0" w:type="auto"/>
        <w:jc w:val="center"/>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8"/>
        <w:gridCol w:w="2286"/>
        <w:gridCol w:w="2327"/>
        <w:gridCol w:w="2252"/>
      </w:tblGrid>
      <w:tr w:rsidR="007167FA" w:rsidRPr="007167FA" w:rsidTr="00EB2F24">
        <w:trPr>
          <w:jc w:val="center"/>
        </w:trPr>
        <w:tc>
          <w:tcPr>
            <w:tcW w:w="2118"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учаске контуры</w:t>
            </w:r>
          </w:p>
        </w:tc>
        <w:tc>
          <w:tcPr>
            <w:tcW w:w="2286"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Көлемі, га,</w:t>
            </w:r>
          </w:p>
        </w:tc>
        <w:tc>
          <w:tcPr>
            <w:tcW w:w="232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Суландыру дәрежесі</w:t>
            </w:r>
          </w:p>
        </w:tc>
        <w:tc>
          <w:tcPr>
            <w:tcW w:w="225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коэффициенті</w:t>
            </w:r>
          </w:p>
        </w:tc>
      </w:tr>
      <w:tr w:rsidR="007167FA" w:rsidRPr="007167FA" w:rsidTr="00EB2F24">
        <w:trPr>
          <w:jc w:val="center"/>
        </w:trPr>
        <w:tc>
          <w:tcPr>
            <w:tcW w:w="2118"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w:t>
            </w:r>
          </w:p>
        </w:tc>
        <w:tc>
          <w:tcPr>
            <w:tcW w:w="2286"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453,0</w:t>
            </w:r>
          </w:p>
        </w:tc>
        <w:tc>
          <w:tcPr>
            <w:tcW w:w="2327"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100</w:t>
            </w:r>
            <w:r w:rsidRPr="007167FA">
              <w:rPr>
                <w:rFonts w:ascii="Times New Roman" w:eastAsia="Arial Unicode MS" w:hAnsi="Times New Roman" w:cs="Times New Roman"/>
                <w:sz w:val="28"/>
                <w:szCs w:val="28"/>
                <w:lang w:eastAsia="ru-RU"/>
              </w:rPr>
              <w:t>%</w:t>
            </w:r>
          </w:p>
        </w:tc>
        <w:tc>
          <w:tcPr>
            <w:tcW w:w="2252" w:type="dxa"/>
            <w:vAlign w:val="center"/>
          </w:tcPr>
          <w:p w:rsidR="007167FA" w:rsidRPr="007167FA" w:rsidRDefault="007167FA" w:rsidP="00EB2F24">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1,2</w:t>
            </w:r>
          </w:p>
        </w:tc>
      </w:tr>
    </w:tbl>
    <w:p w:rsidR="00EB2F24" w:rsidRDefault="00EB2F24" w:rsidP="00864B8F">
      <w:pPr>
        <w:spacing w:after="0" w:line="240" w:lineRule="auto"/>
        <w:ind w:firstLine="567"/>
        <w:contextualSpacing/>
        <w:jc w:val="both"/>
        <w:rPr>
          <w:rFonts w:ascii="Times New Roman" w:eastAsia="Arial Unicode MS" w:hAnsi="Times New Roman" w:cs="Times New Roman"/>
          <w:sz w:val="28"/>
          <w:szCs w:val="28"/>
          <w:lang w:val="kk-KZ" w:eastAsia="ru-RU"/>
        </w:rPr>
      </w:pPr>
    </w:p>
    <w:p w:rsidR="00864B8F" w:rsidRDefault="00864B8F" w:rsidP="00864B8F">
      <w:pPr>
        <w:spacing w:after="0" w:line="240" w:lineRule="auto"/>
        <w:ind w:firstLine="567"/>
        <w:contextualSpacing/>
        <w:jc w:val="both"/>
        <w:rPr>
          <w:rFonts w:ascii="Times New Roman" w:eastAsia="Arial Unicode MS" w:hAnsi="Times New Roman" w:cs="Times New Roman"/>
          <w:sz w:val="28"/>
          <w:szCs w:val="28"/>
          <w:lang w:val="kk-KZ" w:eastAsia="ru-RU"/>
        </w:rPr>
      </w:pPr>
      <w:r w:rsidRPr="00864B8F">
        <w:rPr>
          <w:rFonts w:ascii="Times New Roman" w:eastAsia="Arial Unicode MS" w:hAnsi="Times New Roman" w:cs="Times New Roman"/>
          <w:sz w:val="28"/>
          <w:szCs w:val="28"/>
          <w:lang w:val="kk-KZ" w:eastAsia="ru-RU"/>
        </w:rPr>
        <w:t>Шаруашылық орталығынан егістік учаскесінің (шабындықтардың, жайылымдардың) қашықтығына түзету коэффициентін есептеу</w:t>
      </w:r>
      <w:r>
        <w:rPr>
          <w:rFonts w:ascii="Times New Roman" w:eastAsia="Arial Unicode MS" w:hAnsi="Times New Roman" w:cs="Times New Roman"/>
          <w:sz w:val="28"/>
          <w:szCs w:val="28"/>
          <w:lang w:val="kk-KZ" w:eastAsia="ru-RU"/>
        </w:rPr>
        <w:t>.</w:t>
      </w:r>
    </w:p>
    <w:p w:rsidR="00C15FAB" w:rsidRDefault="007167FA" w:rsidP="00864B8F">
      <w:pPr>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Бағаланатын ауыл шаруашылық алқаптардың орналасқан жеріне байланысты төмендегідей түзету коэффициенті қолданады: </w:t>
      </w:r>
      <w:smartTag w:uri="urn:schemas-microsoft-com:office:smarttags" w:element="metricconverter">
        <w:smartTagPr>
          <w:attr w:name="ProductID" w:val="5 км"/>
        </w:smartTagPr>
        <w:r w:rsidRPr="007167FA">
          <w:rPr>
            <w:rFonts w:ascii="Times New Roman" w:eastAsia="Arial Unicode MS" w:hAnsi="Times New Roman" w:cs="Times New Roman"/>
            <w:sz w:val="28"/>
            <w:szCs w:val="28"/>
            <w:lang w:val="kk-KZ" w:eastAsia="ru-RU"/>
          </w:rPr>
          <w:t>5 км</w:t>
        </w:r>
      </w:smartTag>
      <w:r w:rsidRPr="007167FA">
        <w:rPr>
          <w:rFonts w:ascii="Times New Roman" w:eastAsia="Arial Unicode MS" w:hAnsi="Times New Roman" w:cs="Times New Roman"/>
          <w:sz w:val="28"/>
          <w:szCs w:val="28"/>
          <w:lang w:val="kk-KZ" w:eastAsia="ru-RU"/>
        </w:rPr>
        <w:t xml:space="preserve"> дейін-1,2;  5-ден 10 км-1; 10-ден 20 км-0,9; 20-дан 30-дейін -0,8; </w:t>
      </w:r>
      <w:smartTag w:uri="urn:schemas-microsoft-com:office:smarttags" w:element="metricconverter">
        <w:smartTagPr>
          <w:attr w:name="ProductID" w:val="30 км"/>
        </w:smartTagPr>
        <w:r w:rsidRPr="007167FA">
          <w:rPr>
            <w:rFonts w:ascii="Times New Roman" w:eastAsia="Arial Unicode MS" w:hAnsi="Times New Roman" w:cs="Times New Roman"/>
            <w:sz w:val="28"/>
            <w:szCs w:val="28"/>
            <w:lang w:val="kk-KZ" w:eastAsia="ru-RU"/>
          </w:rPr>
          <w:t>30 км</w:t>
        </w:r>
      </w:smartTag>
      <w:r w:rsidR="005C441E">
        <w:rPr>
          <w:rFonts w:ascii="Times New Roman" w:eastAsia="Arial Unicode MS" w:hAnsi="Times New Roman" w:cs="Times New Roman"/>
          <w:sz w:val="28"/>
          <w:szCs w:val="28"/>
          <w:lang w:val="kk-KZ" w:eastAsia="ru-RU"/>
        </w:rPr>
        <w:t xml:space="preserve"> –ден жоғары-0,7</w:t>
      </w:r>
      <w:r w:rsidR="00864B8F">
        <w:rPr>
          <w:rFonts w:ascii="Times New Roman" w:eastAsia="Arial Unicode MS" w:hAnsi="Times New Roman" w:cs="Times New Roman"/>
          <w:sz w:val="28"/>
          <w:szCs w:val="28"/>
          <w:lang w:val="kk-KZ" w:eastAsia="ru-RU"/>
        </w:rPr>
        <w:t>.</w:t>
      </w:r>
    </w:p>
    <w:p w:rsidR="00EB2F24" w:rsidRDefault="00EB2F24" w:rsidP="00EB2F24">
      <w:pPr>
        <w:spacing w:after="0" w:line="240" w:lineRule="auto"/>
        <w:contextualSpacing/>
        <w:jc w:val="both"/>
        <w:rPr>
          <w:rFonts w:ascii="Times New Roman" w:eastAsia="Arial Unicode MS" w:hAnsi="Times New Roman" w:cs="Times New Roman"/>
          <w:sz w:val="28"/>
          <w:szCs w:val="28"/>
          <w:lang w:val="kk-KZ" w:eastAsia="ru-RU"/>
        </w:rPr>
      </w:pPr>
    </w:p>
    <w:p w:rsidR="004C162C" w:rsidRDefault="004C162C" w:rsidP="00EB2F24">
      <w:pPr>
        <w:spacing w:after="0" w:line="240" w:lineRule="auto"/>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Кесте 5 – Т</w:t>
      </w:r>
      <w:r w:rsidRPr="007167FA">
        <w:rPr>
          <w:rFonts w:ascii="Times New Roman" w:eastAsia="Arial Unicode MS" w:hAnsi="Times New Roman" w:cs="Times New Roman"/>
          <w:sz w:val="28"/>
          <w:szCs w:val="28"/>
          <w:lang w:val="kk-KZ" w:eastAsia="ru-RU"/>
        </w:rPr>
        <w:t>үзет</w:t>
      </w:r>
      <w:r>
        <w:rPr>
          <w:rFonts w:ascii="Times New Roman" w:eastAsia="Arial Unicode MS" w:hAnsi="Times New Roman" w:cs="Times New Roman"/>
          <w:sz w:val="28"/>
          <w:szCs w:val="28"/>
          <w:lang w:val="kk-KZ" w:eastAsia="ru-RU"/>
        </w:rPr>
        <w:t>у коэффициенттер</w:t>
      </w:r>
    </w:p>
    <w:tbl>
      <w:tblPr>
        <w:tblStyle w:val="a4"/>
        <w:tblW w:w="0" w:type="auto"/>
        <w:jc w:val="center"/>
        <w:tblLook w:val="04A0" w:firstRow="1" w:lastRow="0" w:firstColumn="1" w:lastColumn="0" w:noHBand="0" w:noVBand="1"/>
      </w:tblPr>
      <w:tblGrid>
        <w:gridCol w:w="2321"/>
        <w:gridCol w:w="2321"/>
        <w:gridCol w:w="2322"/>
        <w:gridCol w:w="2022"/>
      </w:tblGrid>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Ара қашықтық, км</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Асфальт жолдар</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Қиыршық тасты жолдар</w:t>
            </w: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Грунттық жолдар</w:t>
            </w: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20 дейін</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1,4</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1,1</w:t>
            </w: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0,7</w:t>
            </w: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21-40</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1,2</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0,6</w:t>
            </w: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41-60</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0,7</w:t>
            </w: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0,6</w:t>
            </w: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61-80</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0,8</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0,5</w:t>
            </w: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81-100</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0,6</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p>
        </w:tc>
      </w:tr>
      <w:tr w:rsidR="00C15FAB" w:rsidTr="00EB2F24">
        <w:trPr>
          <w:jc w:val="center"/>
        </w:trPr>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100 жоғары</w:t>
            </w:r>
          </w:p>
        </w:tc>
        <w:tc>
          <w:tcPr>
            <w:tcW w:w="2321"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0,5</w:t>
            </w:r>
          </w:p>
        </w:tc>
        <w:tc>
          <w:tcPr>
            <w:tcW w:w="23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p>
        </w:tc>
        <w:tc>
          <w:tcPr>
            <w:tcW w:w="2022" w:type="dxa"/>
            <w:vAlign w:val="center"/>
          </w:tcPr>
          <w:p w:rsidR="00C15FAB" w:rsidRPr="007167FA" w:rsidRDefault="00C15FAB" w:rsidP="00EB2F24">
            <w:pPr>
              <w:contextualSpacing/>
              <w:jc w:val="center"/>
              <w:rPr>
                <w:rFonts w:ascii="Times New Roman" w:eastAsia="Arial Unicode MS" w:hAnsi="Times New Roman" w:cs="Times New Roman"/>
                <w:sz w:val="28"/>
                <w:szCs w:val="28"/>
                <w:lang w:val="kk-KZ" w:eastAsia="ru-RU"/>
              </w:rPr>
            </w:pPr>
          </w:p>
        </w:tc>
      </w:tr>
    </w:tbl>
    <w:p w:rsidR="00C15FAB" w:rsidRDefault="00C15FAB" w:rsidP="005C441E">
      <w:pPr>
        <w:spacing w:after="0" w:line="240" w:lineRule="auto"/>
        <w:ind w:firstLine="567"/>
        <w:contextualSpacing/>
        <w:jc w:val="both"/>
        <w:rPr>
          <w:rFonts w:ascii="Times New Roman" w:eastAsia="Arial Unicode MS" w:hAnsi="Times New Roman" w:cs="Times New Roman"/>
          <w:sz w:val="28"/>
          <w:szCs w:val="28"/>
          <w:lang w:val="kk-KZ" w:eastAsia="ru-RU"/>
        </w:rPr>
      </w:pPr>
    </w:p>
    <w:p w:rsidR="007167FA" w:rsidRPr="007167FA" w:rsidRDefault="007167FA" w:rsidP="00063376">
      <w:pPr>
        <w:spacing w:after="0" w:line="257" w:lineRule="auto"/>
        <w:ind w:firstLine="567"/>
        <w:contextualSpacing/>
        <w:jc w:val="both"/>
        <w:rPr>
          <w:rFonts w:ascii="Times New Roman" w:eastAsia="Arial Unicode MS" w:hAnsi="Times New Roman" w:cs="Times New Roman"/>
          <w:sz w:val="28"/>
          <w:szCs w:val="28"/>
          <w:lang w:val="kk-KZ" w:eastAsia="ru-RU"/>
        </w:rPr>
      </w:pPr>
      <w:r w:rsidRPr="00063376">
        <w:rPr>
          <w:rFonts w:ascii="Times New Roman" w:eastAsia="Arial Unicode MS" w:hAnsi="Times New Roman" w:cs="Times New Roman"/>
          <w:sz w:val="28"/>
          <w:szCs w:val="28"/>
          <w:lang w:val="kk-KZ" w:eastAsia="ru-RU"/>
        </w:rPr>
        <w:lastRenderedPageBreak/>
        <w:t xml:space="preserve">Шаруашылық орталықтары болып ауылдық елді-мекендер  </w:t>
      </w:r>
      <w:r w:rsidRPr="007167FA">
        <w:rPr>
          <w:rFonts w:ascii="Times New Roman" w:eastAsia="Arial Unicode MS" w:hAnsi="Times New Roman" w:cs="Times New Roman"/>
          <w:sz w:val="28"/>
          <w:szCs w:val="28"/>
          <w:lang w:val="kk-KZ" w:eastAsia="ru-RU"/>
        </w:rPr>
        <w:t xml:space="preserve">халықтың негізгі тұрғылықты жері саналады. Оларға жол  тараптары әкелінген, мұнда инфрақұрлым кәсіпорындары шоғырланған, ауыл шаруашылық өнімдерді алғашқы өңдеу пункттері  қоймалар орналасқан. </w:t>
      </w:r>
    </w:p>
    <w:p w:rsidR="007167FA" w:rsidRPr="007167FA" w:rsidRDefault="007167FA" w:rsidP="00063376">
      <w:pPr>
        <w:spacing w:after="0" w:line="257"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Қызмет көрсету орталықтары –</w:t>
      </w:r>
      <w:r w:rsidR="00864B8F">
        <w:rPr>
          <w:rFonts w:ascii="Times New Roman" w:eastAsia="Arial Unicode MS" w:hAnsi="Times New Roman" w:cs="Times New Roman"/>
          <w:sz w:val="28"/>
          <w:szCs w:val="28"/>
          <w:lang w:val="kk-KZ" w:eastAsia="ru-RU"/>
        </w:rPr>
        <w:t xml:space="preserve"> </w:t>
      </w:r>
      <w:r w:rsidRPr="007167FA">
        <w:rPr>
          <w:rFonts w:ascii="Times New Roman" w:eastAsia="Arial Unicode MS" w:hAnsi="Times New Roman" w:cs="Times New Roman"/>
          <w:sz w:val="28"/>
          <w:szCs w:val="28"/>
          <w:lang w:val="kk-KZ" w:eastAsia="ru-RU"/>
        </w:rPr>
        <w:t>бұл республикалық маңызы бар, облыстық немесе аудандық орталықтар оларда қалыпты көлік қатынасы, мекемелер жиынтығы және әлеуметтік, медицина мәдени  мекемелер, базарлар мен ауыл шаруашылық өнімдерін өңдеу орындары саналады.</w:t>
      </w:r>
    </w:p>
    <w:p w:rsidR="007167FA" w:rsidRPr="007167FA" w:rsidRDefault="007167FA" w:rsidP="00063376">
      <w:pPr>
        <w:spacing w:after="0" w:line="257"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Егер  кадастрлық бағалау  мысалы шаруашылық  орталығы қызмет көрсету орталығы әртүрлі сападағы жлдар мен байланыста болса, онда  түзету коэффициенттері орта өлшемді  жолдардың түрімен  есептеледі. </w:t>
      </w:r>
    </w:p>
    <w:p w:rsidR="00C15FAB" w:rsidRPr="00032F2D" w:rsidRDefault="00032F2D" w:rsidP="00063376">
      <w:pPr>
        <w:tabs>
          <w:tab w:val="left" w:pos="1180"/>
        </w:tabs>
        <w:spacing w:after="0" w:line="257" w:lineRule="auto"/>
        <w:ind w:firstLine="567"/>
        <w:contextualSpacing/>
        <w:jc w:val="both"/>
        <w:rPr>
          <w:rFonts w:ascii="Times New Roman" w:eastAsia="Arial Unicode MS" w:hAnsi="Times New Roman" w:cs="Times New Roman"/>
          <w:b/>
          <w:sz w:val="28"/>
          <w:szCs w:val="28"/>
          <w:lang w:val="kk-KZ" w:eastAsia="ru-RU"/>
        </w:rPr>
      </w:pPr>
      <w:r w:rsidRPr="00032F2D">
        <w:rPr>
          <w:rFonts w:ascii="Times New Roman" w:eastAsia="Arial Unicode MS" w:hAnsi="Times New Roman" w:cs="Times New Roman"/>
          <w:b/>
          <w:sz w:val="28"/>
          <w:szCs w:val="28"/>
          <w:lang w:val="kk-KZ" w:eastAsia="ru-RU"/>
        </w:rPr>
        <w:t>Жер учаскелері үшін төлемақының базалық ставкаларына интегралдық (жалпы) түзету коэффициентін есептеу</w:t>
      </w:r>
      <w:r>
        <w:rPr>
          <w:rFonts w:ascii="Times New Roman" w:eastAsia="Arial Unicode MS" w:hAnsi="Times New Roman" w:cs="Times New Roman"/>
          <w:b/>
          <w:sz w:val="28"/>
          <w:szCs w:val="28"/>
          <w:lang w:val="kk-KZ" w:eastAsia="ru-RU"/>
        </w:rPr>
        <w:t>.</w:t>
      </w:r>
    </w:p>
    <w:p w:rsidR="007167FA" w:rsidRPr="007167FA" w:rsidRDefault="007167FA" w:rsidP="00063376">
      <w:pPr>
        <w:tabs>
          <w:tab w:val="left" w:pos="1180"/>
        </w:tabs>
        <w:spacing w:after="0" w:line="257"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Кадастрлық (бағалау) құнының жоғарлау немесе  төмендеу бірнеше факторларының болуы есептелген коэффициенттерді  қайта көбейтін және ауылшаруашылық  алқаптарды әрбір учаске бойынша түзету интегралды коэффициенті мына формуламен  анықталады:</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w:t>
      </w:r>
      <w:r w:rsidRPr="007167FA">
        <w:rPr>
          <w:rFonts w:ascii="Times New Roman" w:eastAsia="Arial Unicode MS" w:hAnsi="Times New Roman" w:cs="Times New Roman"/>
          <w:sz w:val="28"/>
          <w:szCs w:val="28"/>
          <w:lang w:eastAsia="ru-RU"/>
        </w:rPr>
        <w:t>=К1*К2*К3*К4</w:t>
      </w:r>
      <w:r w:rsidRPr="007167FA">
        <w:rPr>
          <w:rFonts w:ascii="Times New Roman" w:eastAsia="Arial Unicode MS" w:hAnsi="Times New Roman" w:cs="Times New Roman"/>
          <w:sz w:val="28"/>
          <w:szCs w:val="28"/>
          <w:lang w:val="kk-KZ" w:eastAsia="ru-RU"/>
        </w:rPr>
        <w:t>*К5*К6             (7)</w:t>
      </w:r>
    </w:p>
    <w:p w:rsidR="007167FA" w:rsidRPr="007167FA" w:rsidRDefault="007167FA" w:rsidP="00063376">
      <w:pPr>
        <w:spacing w:after="0" w:line="257" w:lineRule="auto"/>
        <w:ind w:left="113"/>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бұнда        К-интегралды көбейту коэффициенті</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К1-мелиоративті жағдайға коэффициенті</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К2-тегістіктің бұрама коэффициенті</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К3-шабындықтар мен жайылымдар коэфициенті</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К4-суландырылған жайылымдар коэффициенті</w:t>
      </w:r>
    </w:p>
    <w:p w:rsidR="007167FA" w:rsidRP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К5-бағаланатын учаскенің  орналасу жерінің шаруашылық орталығына қатынасы</w:t>
      </w:r>
    </w:p>
    <w:p w:rsidR="007167FA" w:rsidRDefault="007167FA" w:rsidP="00063376">
      <w:pPr>
        <w:spacing w:after="0" w:line="257" w:lineRule="auto"/>
        <w:ind w:left="113"/>
        <w:contextualSpacing/>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                  К6-бағаланатын учаскенің орналасу жерінің қызмет көрсету орталығына  жол сапасына байланысты қатынасы.</w:t>
      </w:r>
    </w:p>
    <w:p w:rsidR="004C162C" w:rsidRPr="007167FA" w:rsidRDefault="004C162C" w:rsidP="00063376">
      <w:pPr>
        <w:spacing w:after="0" w:line="257" w:lineRule="auto"/>
        <w:ind w:firstLine="567"/>
        <w:contextualSpacing/>
        <w:jc w:val="both"/>
        <w:rPr>
          <w:rFonts w:ascii="Times New Roman" w:eastAsia="Arial Unicode MS" w:hAnsi="Times New Roman" w:cs="Times New Roman"/>
          <w:sz w:val="28"/>
          <w:szCs w:val="28"/>
          <w:lang w:val="kk-KZ" w:eastAsia="ru-RU"/>
        </w:rPr>
      </w:pPr>
      <w:r w:rsidRPr="004C162C">
        <w:rPr>
          <w:rFonts w:ascii="Times New Roman" w:eastAsia="Arial Unicode MS" w:hAnsi="Times New Roman" w:cs="Times New Roman"/>
          <w:sz w:val="28"/>
          <w:szCs w:val="28"/>
          <w:lang w:val="kk-KZ" w:eastAsia="ru-RU"/>
        </w:rPr>
        <w:t xml:space="preserve">Бағаланатын учаскенің кадастрлық (бағалау) құнын арттырудың немесе төмендетудің жалпы мөлшері базалық төлемақы ставкаларының </w:t>
      </w:r>
      <w:r w:rsidR="00063376">
        <w:rPr>
          <w:rFonts w:ascii="Times New Roman" w:eastAsia="Arial Unicode MS" w:hAnsi="Times New Roman" w:cs="Times New Roman"/>
          <w:sz w:val="28"/>
          <w:szCs w:val="28"/>
          <w:lang w:val="kk-KZ" w:eastAsia="ru-RU"/>
        </w:rPr>
        <w:br/>
      </w:r>
      <w:r w:rsidRPr="004C162C">
        <w:rPr>
          <w:rFonts w:ascii="Times New Roman" w:eastAsia="Arial Unicode MS" w:hAnsi="Times New Roman" w:cs="Times New Roman"/>
          <w:sz w:val="28"/>
          <w:szCs w:val="28"/>
          <w:lang w:val="kk-KZ" w:eastAsia="ru-RU"/>
        </w:rPr>
        <w:t>50 пайызынан аспауға тиіс. Осылайша, егер жалпы интегралды түзету коэффициентінің есептелген мәні белгіленген параметрлерден көп немесе аз болса, оның экстремалды мәндері түпкілікті қабылданады:1,5 немесе 0,5.</w:t>
      </w:r>
    </w:p>
    <w:p w:rsidR="007167FA" w:rsidRPr="007167FA" w:rsidRDefault="007167FA" w:rsidP="00063376">
      <w:pPr>
        <w:spacing w:after="0" w:line="257"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 xml:space="preserve">Жер ставкасы бойынша төлемдерін базалық  түзету интегралды коэффициентінің  бірің есептеу формасы </w:t>
      </w:r>
      <w:r w:rsidR="004C162C">
        <w:rPr>
          <w:rFonts w:ascii="Times New Roman" w:eastAsia="Arial Unicode MS" w:hAnsi="Times New Roman" w:cs="Times New Roman"/>
          <w:sz w:val="28"/>
          <w:szCs w:val="28"/>
          <w:lang w:val="kk-KZ" w:eastAsia="ru-RU"/>
        </w:rPr>
        <w:t>6 ке</w:t>
      </w:r>
      <w:r w:rsidRPr="007167FA">
        <w:rPr>
          <w:rFonts w:ascii="Times New Roman" w:eastAsia="Arial Unicode MS" w:hAnsi="Times New Roman" w:cs="Times New Roman"/>
          <w:sz w:val="28"/>
          <w:szCs w:val="28"/>
          <w:lang w:val="kk-KZ" w:eastAsia="ru-RU"/>
        </w:rPr>
        <w:t>стеде  көрсетілген.</w:t>
      </w:r>
    </w:p>
    <w:p w:rsidR="004C162C" w:rsidRDefault="004C162C" w:rsidP="00063376">
      <w:pPr>
        <w:spacing w:after="0" w:line="257" w:lineRule="auto"/>
        <w:contextualSpacing/>
        <w:rPr>
          <w:rFonts w:ascii="Times New Roman" w:eastAsia="Arial Unicode MS" w:hAnsi="Times New Roman" w:cs="Times New Roman"/>
          <w:b/>
          <w:sz w:val="28"/>
          <w:szCs w:val="28"/>
          <w:lang w:val="kk-KZ" w:eastAsia="ru-RU"/>
        </w:rPr>
      </w:pPr>
    </w:p>
    <w:p w:rsidR="00063376" w:rsidRDefault="00063376" w:rsidP="00063376">
      <w:pPr>
        <w:spacing w:after="0" w:line="257" w:lineRule="auto"/>
        <w:contextualSpacing/>
        <w:rPr>
          <w:rFonts w:ascii="Times New Roman" w:eastAsia="Arial Unicode MS" w:hAnsi="Times New Roman" w:cs="Times New Roman"/>
          <w:b/>
          <w:sz w:val="28"/>
          <w:szCs w:val="28"/>
          <w:lang w:val="kk-KZ" w:eastAsia="ru-RU"/>
        </w:rPr>
      </w:pPr>
    </w:p>
    <w:p w:rsidR="00063376" w:rsidRDefault="00063376" w:rsidP="00063376">
      <w:pPr>
        <w:spacing w:after="0" w:line="257" w:lineRule="auto"/>
        <w:contextualSpacing/>
        <w:rPr>
          <w:rFonts w:ascii="Times New Roman" w:eastAsia="Arial Unicode MS" w:hAnsi="Times New Roman" w:cs="Times New Roman"/>
          <w:b/>
          <w:sz w:val="28"/>
          <w:szCs w:val="28"/>
          <w:lang w:val="kk-KZ" w:eastAsia="ru-RU"/>
        </w:rPr>
      </w:pPr>
    </w:p>
    <w:p w:rsidR="00063376" w:rsidRDefault="00063376" w:rsidP="00063376">
      <w:pPr>
        <w:spacing w:after="0" w:line="257" w:lineRule="auto"/>
        <w:contextualSpacing/>
        <w:rPr>
          <w:rFonts w:ascii="Times New Roman" w:eastAsia="Arial Unicode MS" w:hAnsi="Times New Roman" w:cs="Times New Roman"/>
          <w:b/>
          <w:sz w:val="28"/>
          <w:szCs w:val="28"/>
          <w:lang w:val="kk-KZ" w:eastAsia="ru-RU"/>
        </w:rPr>
      </w:pPr>
    </w:p>
    <w:p w:rsidR="007167FA" w:rsidRDefault="004C162C" w:rsidP="00063376">
      <w:pPr>
        <w:spacing w:after="0" w:line="240" w:lineRule="auto"/>
        <w:contextualSpacing/>
        <w:jc w:val="both"/>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lastRenderedPageBreak/>
        <w:t xml:space="preserve">Кесте 6 – </w:t>
      </w:r>
      <w:r w:rsidR="007167FA" w:rsidRPr="005C441E">
        <w:rPr>
          <w:rFonts w:ascii="Times New Roman" w:eastAsia="Arial Unicode MS" w:hAnsi="Times New Roman" w:cs="Times New Roman"/>
          <w:sz w:val="28"/>
          <w:szCs w:val="28"/>
          <w:lang w:val="kk-KZ" w:eastAsia="ru-RU"/>
        </w:rPr>
        <w:t xml:space="preserve">Жер учаскелеріне базалық төлем ставкасы түзету </w:t>
      </w:r>
      <w:r>
        <w:rPr>
          <w:rFonts w:ascii="Times New Roman" w:eastAsia="Arial Unicode MS" w:hAnsi="Times New Roman" w:cs="Times New Roman"/>
          <w:sz w:val="28"/>
          <w:szCs w:val="28"/>
          <w:lang w:val="kk-KZ" w:eastAsia="ru-RU"/>
        </w:rPr>
        <w:t xml:space="preserve"> и</w:t>
      </w:r>
      <w:r w:rsidR="007167FA" w:rsidRPr="005C441E">
        <w:rPr>
          <w:rFonts w:ascii="Times New Roman" w:eastAsia="Arial Unicode MS" w:hAnsi="Times New Roman" w:cs="Times New Roman"/>
          <w:sz w:val="28"/>
          <w:szCs w:val="28"/>
          <w:lang w:val="kk-KZ" w:eastAsia="ru-RU"/>
        </w:rPr>
        <w:t>нтегралды  коэффициентін есептеуі</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0"/>
        <w:gridCol w:w="907"/>
        <w:gridCol w:w="882"/>
        <w:gridCol w:w="965"/>
        <w:gridCol w:w="711"/>
        <w:gridCol w:w="1273"/>
        <w:gridCol w:w="1506"/>
        <w:gridCol w:w="882"/>
      </w:tblGrid>
      <w:tr w:rsidR="007167FA" w:rsidRPr="007167FA" w:rsidTr="00063376">
        <w:trPr>
          <w:jc w:val="center"/>
        </w:trPr>
        <w:tc>
          <w:tcPr>
            <w:tcW w:w="1659" w:type="dxa"/>
            <w:vMerge w:val="restart"/>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Топырақтың, алқаптың түрлері және топырақ түршелері</w:t>
            </w:r>
          </w:p>
        </w:tc>
        <w:tc>
          <w:tcPr>
            <w:tcW w:w="7377" w:type="dxa"/>
            <w:gridSpan w:val="7"/>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коэффициенттері</w:t>
            </w:r>
          </w:p>
        </w:tc>
      </w:tr>
      <w:tr w:rsidR="007167FA" w:rsidRPr="007167FA" w:rsidTr="00063376">
        <w:trPr>
          <w:cantSplit/>
          <w:trHeight w:val="1916"/>
          <w:jc w:val="center"/>
        </w:trPr>
        <w:tc>
          <w:tcPr>
            <w:tcW w:w="1659" w:type="dxa"/>
            <w:vMerge/>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p>
        </w:tc>
        <w:tc>
          <w:tcPr>
            <w:tcW w:w="939"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Мелеративті</w:t>
            </w:r>
          </w:p>
        </w:tc>
        <w:tc>
          <w:tcPr>
            <w:tcW w:w="891"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Бетінің бұрмасы</w:t>
            </w:r>
          </w:p>
        </w:tc>
        <w:tc>
          <w:tcPr>
            <w:tcW w:w="1022"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Жақсартылу түрі</w:t>
            </w:r>
          </w:p>
        </w:tc>
        <w:tc>
          <w:tcPr>
            <w:tcW w:w="715"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суландырылу</w:t>
            </w:r>
          </w:p>
        </w:tc>
        <w:tc>
          <w:tcPr>
            <w:tcW w:w="1356"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Шаруашылық орталығына</w:t>
            </w:r>
          </w:p>
        </w:tc>
        <w:tc>
          <w:tcPr>
            <w:tcW w:w="1563"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Қызмет  көрсету саласы орталығынан</w:t>
            </w:r>
          </w:p>
        </w:tc>
        <w:tc>
          <w:tcPr>
            <w:tcW w:w="891" w:type="dxa"/>
            <w:textDirection w:val="btLr"/>
            <w:vAlign w:val="center"/>
          </w:tcPr>
          <w:p w:rsidR="007167FA" w:rsidRPr="007167FA" w:rsidRDefault="007167FA" w:rsidP="00063376">
            <w:pPr>
              <w:spacing w:after="0" w:line="240" w:lineRule="auto"/>
              <w:ind w:left="113" w:righ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интегралды</w:t>
            </w:r>
          </w:p>
        </w:tc>
      </w:tr>
      <w:tr w:rsidR="007167FA" w:rsidRPr="007167FA" w:rsidTr="00063376">
        <w:trPr>
          <w:jc w:val="center"/>
        </w:trPr>
        <w:tc>
          <w:tcPr>
            <w:tcW w:w="165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Егістік</w:t>
            </w:r>
          </w:p>
        </w:tc>
        <w:tc>
          <w:tcPr>
            <w:tcW w:w="93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0,98</w:t>
            </w:r>
          </w:p>
        </w:tc>
        <w:tc>
          <w:tcPr>
            <w:tcW w:w="102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w:t>
            </w:r>
          </w:p>
        </w:tc>
        <w:tc>
          <w:tcPr>
            <w:tcW w:w="71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p>
        </w:tc>
        <w:tc>
          <w:tcPr>
            <w:tcW w:w="1356"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1563"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0,4969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0,39</w:t>
            </w:r>
          </w:p>
        </w:tc>
      </w:tr>
      <w:tr w:rsidR="007167FA" w:rsidRPr="007167FA" w:rsidTr="00063376">
        <w:trPr>
          <w:jc w:val="center"/>
        </w:trPr>
        <w:tc>
          <w:tcPr>
            <w:tcW w:w="165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w:t>
            </w:r>
          </w:p>
        </w:tc>
        <w:tc>
          <w:tcPr>
            <w:tcW w:w="93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w:t>
            </w:r>
          </w:p>
        </w:tc>
        <w:tc>
          <w:tcPr>
            <w:tcW w:w="102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w:t>
            </w:r>
          </w:p>
        </w:tc>
        <w:tc>
          <w:tcPr>
            <w:tcW w:w="71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1,2</w:t>
            </w:r>
          </w:p>
        </w:tc>
        <w:tc>
          <w:tcPr>
            <w:tcW w:w="1356"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1563"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0,4969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1,48</w:t>
            </w:r>
          </w:p>
        </w:tc>
      </w:tr>
      <w:tr w:rsidR="007167FA" w:rsidRPr="007167FA" w:rsidTr="00063376">
        <w:trPr>
          <w:jc w:val="center"/>
        </w:trPr>
        <w:tc>
          <w:tcPr>
            <w:tcW w:w="165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Шабындық</w:t>
            </w:r>
          </w:p>
        </w:tc>
        <w:tc>
          <w:tcPr>
            <w:tcW w:w="939"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w:t>
            </w:r>
          </w:p>
        </w:tc>
        <w:tc>
          <w:tcPr>
            <w:tcW w:w="102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w:t>
            </w:r>
          </w:p>
        </w:tc>
        <w:tc>
          <w:tcPr>
            <w:tcW w:w="71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p>
        </w:tc>
        <w:tc>
          <w:tcPr>
            <w:tcW w:w="1356"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0,9</w:t>
            </w:r>
          </w:p>
        </w:tc>
        <w:tc>
          <w:tcPr>
            <w:tcW w:w="1563"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0,4969</w:t>
            </w:r>
          </w:p>
        </w:tc>
        <w:tc>
          <w:tcPr>
            <w:tcW w:w="89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0,40</w:t>
            </w:r>
          </w:p>
        </w:tc>
      </w:tr>
    </w:tbl>
    <w:p w:rsidR="005C441E" w:rsidRDefault="005C441E" w:rsidP="005C441E">
      <w:pPr>
        <w:tabs>
          <w:tab w:val="left" w:pos="3440"/>
        </w:tabs>
        <w:spacing w:after="0" w:line="240" w:lineRule="auto"/>
        <w:ind w:firstLine="567"/>
        <w:contextualSpacing/>
        <w:rPr>
          <w:rFonts w:ascii="Times New Roman" w:eastAsia="Arial Unicode MS" w:hAnsi="Times New Roman" w:cs="Times New Roman"/>
          <w:sz w:val="28"/>
          <w:szCs w:val="28"/>
          <w:lang w:val="kk-KZ" w:eastAsia="ru-RU"/>
        </w:rPr>
      </w:pPr>
    </w:p>
    <w:p w:rsidR="004C162C" w:rsidRDefault="004C162C" w:rsidP="005C441E">
      <w:pPr>
        <w:tabs>
          <w:tab w:val="left" w:pos="3440"/>
        </w:tabs>
        <w:spacing w:after="0" w:line="240" w:lineRule="auto"/>
        <w:ind w:firstLine="567"/>
        <w:contextualSpacing/>
        <w:jc w:val="both"/>
        <w:rPr>
          <w:rFonts w:ascii="Times New Roman" w:eastAsia="Arial Unicode MS" w:hAnsi="Times New Roman" w:cs="Times New Roman"/>
          <w:sz w:val="28"/>
          <w:szCs w:val="28"/>
          <w:lang w:val="kk-KZ" w:eastAsia="ru-RU"/>
        </w:rPr>
      </w:pPr>
      <w:r w:rsidRPr="004C162C">
        <w:rPr>
          <w:rFonts w:ascii="Times New Roman" w:eastAsia="Arial Unicode MS" w:hAnsi="Times New Roman" w:cs="Times New Roman"/>
          <w:sz w:val="28"/>
          <w:szCs w:val="28"/>
          <w:lang w:val="kk-KZ" w:eastAsia="ru-RU"/>
        </w:rPr>
        <w:t>Кадастрлық (бағалау) құны 7</w:t>
      </w:r>
      <w:r>
        <w:rPr>
          <w:rFonts w:ascii="Times New Roman" w:eastAsia="Arial Unicode MS" w:hAnsi="Times New Roman" w:cs="Times New Roman"/>
          <w:sz w:val="28"/>
          <w:szCs w:val="28"/>
          <w:lang w:val="kk-KZ" w:eastAsia="ru-RU"/>
        </w:rPr>
        <w:t xml:space="preserve"> </w:t>
      </w:r>
      <w:r w:rsidRPr="004C162C">
        <w:rPr>
          <w:rFonts w:ascii="Times New Roman" w:eastAsia="Arial Unicode MS" w:hAnsi="Times New Roman" w:cs="Times New Roman"/>
          <w:sz w:val="28"/>
          <w:szCs w:val="28"/>
          <w:lang w:val="kk-KZ" w:eastAsia="ru-RU"/>
        </w:rPr>
        <w:t>кестеде ұсынылған нысан бойынша топырақтың типіне, кіші түріне және ауыл шаруашылығы алқаптарының түріне қарай төлемақының базалық ставкасын жалпы интегралдық түзету коэффициентіне көбейту жолымен әрбір учаске бойынша айқындалады.</w:t>
      </w:r>
    </w:p>
    <w:p w:rsidR="007167FA" w:rsidRPr="007167FA" w:rsidRDefault="007167FA" w:rsidP="005C441E">
      <w:pPr>
        <w:tabs>
          <w:tab w:val="left" w:pos="3440"/>
        </w:tabs>
        <w:spacing w:after="0" w:line="240" w:lineRule="auto"/>
        <w:ind w:firstLine="567"/>
        <w:contextualSpacing/>
        <w:jc w:val="both"/>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ҚР жер кодекісінің 11 бабы 5 тармағына сәйкес жалпы бағалау құнының төмендету немесе жоғарлату көлемі базалық төлем ставкаларынан  50% аспауы тиіс.</w:t>
      </w:r>
    </w:p>
    <w:p w:rsidR="004C162C" w:rsidRDefault="004C162C" w:rsidP="004C162C">
      <w:pPr>
        <w:tabs>
          <w:tab w:val="left" w:pos="3140"/>
        </w:tabs>
        <w:spacing w:after="0" w:line="240" w:lineRule="auto"/>
        <w:contextualSpacing/>
        <w:rPr>
          <w:rFonts w:ascii="Times New Roman" w:eastAsia="Arial Unicode MS" w:hAnsi="Times New Roman" w:cs="Times New Roman"/>
          <w:sz w:val="28"/>
          <w:szCs w:val="28"/>
          <w:lang w:val="kk-KZ" w:eastAsia="ru-RU"/>
        </w:rPr>
      </w:pPr>
    </w:p>
    <w:p w:rsidR="007167FA" w:rsidRDefault="007167FA" w:rsidP="00063376">
      <w:pPr>
        <w:tabs>
          <w:tab w:val="left" w:pos="3140"/>
        </w:tabs>
        <w:spacing w:after="0" w:line="240" w:lineRule="auto"/>
        <w:contextualSpacing/>
        <w:rPr>
          <w:rFonts w:ascii="Times New Roman" w:eastAsia="Arial Unicode MS" w:hAnsi="Times New Roman" w:cs="Times New Roman"/>
          <w:sz w:val="28"/>
          <w:szCs w:val="28"/>
          <w:lang w:val="kk-KZ" w:eastAsia="ru-RU"/>
        </w:rPr>
      </w:pPr>
      <w:r w:rsidRPr="005C441E">
        <w:rPr>
          <w:rFonts w:ascii="Times New Roman" w:eastAsia="Arial Unicode MS" w:hAnsi="Times New Roman" w:cs="Times New Roman"/>
          <w:sz w:val="28"/>
          <w:szCs w:val="28"/>
          <w:lang w:val="kk-KZ" w:eastAsia="ru-RU"/>
        </w:rPr>
        <w:t xml:space="preserve">Кесте </w:t>
      </w:r>
      <w:r w:rsidR="004C162C">
        <w:rPr>
          <w:rFonts w:ascii="Times New Roman" w:eastAsia="Arial Unicode MS" w:hAnsi="Times New Roman" w:cs="Times New Roman"/>
          <w:sz w:val="28"/>
          <w:szCs w:val="28"/>
          <w:lang w:val="kk-KZ" w:eastAsia="ru-RU"/>
        </w:rPr>
        <w:t xml:space="preserve">7 – </w:t>
      </w:r>
      <w:r w:rsidRPr="005C441E">
        <w:rPr>
          <w:rFonts w:ascii="Times New Roman" w:eastAsia="Arial Unicode MS" w:hAnsi="Times New Roman" w:cs="Times New Roman"/>
          <w:sz w:val="28"/>
          <w:szCs w:val="28"/>
          <w:lang w:val="kk-KZ" w:eastAsia="ru-RU"/>
        </w:rPr>
        <w:t>Жер учаскесі кадастрлық (бағалау) құнының есебі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7"/>
        <w:gridCol w:w="1512"/>
        <w:gridCol w:w="1811"/>
        <w:gridCol w:w="2012"/>
        <w:gridCol w:w="1875"/>
      </w:tblGrid>
      <w:tr w:rsidR="007167FA" w:rsidRPr="007167FA" w:rsidTr="00063376">
        <w:trPr>
          <w:jc w:val="center"/>
        </w:trPr>
        <w:tc>
          <w:tcPr>
            <w:tcW w:w="1857"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Алқаптар түрлері</w:t>
            </w:r>
          </w:p>
        </w:tc>
        <w:tc>
          <w:tcPr>
            <w:tcW w:w="15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Көлемі га, кв.м.</w:t>
            </w:r>
          </w:p>
        </w:tc>
        <w:tc>
          <w:tcPr>
            <w:tcW w:w="1811" w:type="dxa"/>
            <w:vAlign w:val="center"/>
          </w:tcPr>
          <w:p w:rsidR="007167FA" w:rsidRPr="007167FA" w:rsidRDefault="007E4C94" w:rsidP="00063376">
            <w:pPr>
              <w:spacing w:after="0" w:line="240" w:lineRule="auto"/>
              <w:ind w:left="113"/>
              <w:contextualSpacing/>
              <w:jc w:val="center"/>
              <w:rPr>
                <w:rFonts w:ascii="Times New Roman" w:eastAsia="Arial Unicode MS" w:hAnsi="Times New Roman" w:cs="Times New Roman"/>
                <w:sz w:val="28"/>
                <w:szCs w:val="28"/>
                <w:lang w:val="kk-KZ" w:eastAsia="ru-RU"/>
              </w:rPr>
            </w:pPr>
            <w:r>
              <w:rPr>
                <w:rFonts w:ascii="Times New Roman" w:eastAsia="Arial Unicode MS" w:hAnsi="Times New Roman" w:cs="Times New Roman"/>
                <w:sz w:val="28"/>
                <w:szCs w:val="28"/>
                <w:lang w:val="kk-KZ" w:eastAsia="ru-RU"/>
              </w:rPr>
              <w:t>Жерге базалық ставкалар төлемі</w:t>
            </w:r>
          </w:p>
        </w:tc>
        <w:tc>
          <w:tcPr>
            <w:tcW w:w="20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Түзету коэффициенті</w:t>
            </w:r>
          </w:p>
        </w:tc>
        <w:tc>
          <w:tcPr>
            <w:tcW w:w="187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Кадастрлық (бағалау) құны</w:t>
            </w:r>
          </w:p>
        </w:tc>
      </w:tr>
      <w:tr w:rsidR="007167FA" w:rsidRPr="007167FA" w:rsidTr="00063376">
        <w:trPr>
          <w:jc w:val="center"/>
        </w:trPr>
        <w:tc>
          <w:tcPr>
            <w:tcW w:w="1857"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Егістік</w:t>
            </w:r>
          </w:p>
        </w:tc>
        <w:tc>
          <w:tcPr>
            <w:tcW w:w="15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1995,0</w:t>
            </w:r>
          </w:p>
        </w:tc>
        <w:tc>
          <w:tcPr>
            <w:tcW w:w="181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24400</w:t>
            </w:r>
          </w:p>
        </w:tc>
        <w:tc>
          <w:tcPr>
            <w:tcW w:w="20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0,39</w:t>
            </w:r>
          </w:p>
        </w:tc>
        <w:tc>
          <w:tcPr>
            <w:tcW w:w="187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18 984420</w:t>
            </w:r>
          </w:p>
        </w:tc>
      </w:tr>
      <w:tr w:rsidR="007167FA" w:rsidRPr="007167FA" w:rsidTr="00063376">
        <w:trPr>
          <w:jc w:val="center"/>
        </w:trPr>
        <w:tc>
          <w:tcPr>
            <w:tcW w:w="1857"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Жайылым</w:t>
            </w:r>
          </w:p>
        </w:tc>
        <w:tc>
          <w:tcPr>
            <w:tcW w:w="15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453,0</w:t>
            </w:r>
          </w:p>
        </w:tc>
        <w:tc>
          <w:tcPr>
            <w:tcW w:w="181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6900</w:t>
            </w:r>
          </w:p>
        </w:tc>
        <w:tc>
          <w:tcPr>
            <w:tcW w:w="20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1,48</w:t>
            </w:r>
          </w:p>
        </w:tc>
        <w:tc>
          <w:tcPr>
            <w:tcW w:w="187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4 626036</w:t>
            </w:r>
          </w:p>
        </w:tc>
      </w:tr>
      <w:tr w:rsidR="007167FA" w:rsidRPr="007167FA" w:rsidTr="00063376">
        <w:trPr>
          <w:trHeight w:val="379"/>
          <w:jc w:val="center"/>
        </w:trPr>
        <w:tc>
          <w:tcPr>
            <w:tcW w:w="1857"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Шабындық</w:t>
            </w:r>
          </w:p>
        </w:tc>
        <w:tc>
          <w:tcPr>
            <w:tcW w:w="15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117,0</w:t>
            </w:r>
          </w:p>
        </w:tc>
        <w:tc>
          <w:tcPr>
            <w:tcW w:w="181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10 600</w:t>
            </w:r>
          </w:p>
        </w:tc>
        <w:tc>
          <w:tcPr>
            <w:tcW w:w="20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0,40</w:t>
            </w:r>
          </w:p>
        </w:tc>
        <w:tc>
          <w:tcPr>
            <w:tcW w:w="1875"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496 080</w:t>
            </w:r>
          </w:p>
        </w:tc>
      </w:tr>
      <w:tr w:rsidR="007167FA" w:rsidRPr="007167FA" w:rsidTr="00063376">
        <w:trPr>
          <w:trHeight w:val="64"/>
          <w:jc w:val="center"/>
        </w:trPr>
        <w:tc>
          <w:tcPr>
            <w:tcW w:w="1857"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Барлығы:</w:t>
            </w:r>
          </w:p>
        </w:tc>
        <w:tc>
          <w:tcPr>
            <w:tcW w:w="15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2565</w:t>
            </w:r>
          </w:p>
        </w:tc>
        <w:tc>
          <w:tcPr>
            <w:tcW w:w="1811"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w:t>
            </w:r>
          </w:p>
        </w:tc>
        <w:tc>
          <w:tcPr>
            <w:tcW w:w="2012" w:type="dxa"/>
            <w:vAlign w:val="center"/>
          </w:tcPr>
          <w:p w:rsidR="007167FA" w:rsidRPr="007167FA" w:rsidRDefault="007167FA" w:rsidP="00063376">
            <w:pPr>
              <w:spacing w:after="0" w:line="240" w:lineRule="auto"/>
              <w:ind w:left="113"/>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w:t>
            </w:r>
          </w:p>
        </w:tc>
        <w:tc>
          <w:tcPr>
            <w:tcW w:w="1875" w:type="dxa"/>
            <w:vAlign w:val="center"/>
          </w:tcPr>
          <w:p w:rsidR="007167FA" w:rsidRPr="007167FA" w:rsidRDefault="007167FA" w:rsidP="00063376">
            <w:pPr>
              <w:spacing w:after="0" w:line="240" w:lineRule="auto"/>
              <w:contextualSpacing/>
              <w:jc w:val="center"/>
              <w:rPr>
                <w:rFonts w:ascii="Times New Roman" w:eastAsia="Arial Unicode MS" w:hAnsi="Times New Roman" w:cs="Times New Roman"/>
                <w:sz w:val="28"/>
                <w:szCs w:val="28"/>
                <w:lang w:val="kk-KZ" w:eastAsia="ru-RU"/>
              </w:rPr>
            </w:pPr>
            <w:r w:rsidRPr="007167FA">
              <w:rPr>
                <w:rFonts w:ascii="Times New Roman" w:eastAsia="Arial Unicode MS" w:hAnsi="Times New Roman" w:cs="Times New Roman"/>
                <w:sz w:val="28"/>
                <w:szCs w:val="28"/>
                <w:lang w:val="kk-KZ" w:eastAsia="ru-RU"/>
              </w:rPr>
              <w:t>24 106 536</w:t>
            </w:r>
          </w:p>
        </w:tc>
      </w:tr>
    </w:tbl>
    <w:p w:rsidR="00ED2ACC" w:rsidRDefault="00ED2ACC" w:rsidP="00032899">
      <w:pPr>
        <w:spacing w:after="0" w:line="240" w:lineRule="auto"/>
        <w:ind w:firstLine="567"/>
        <w:contextualSpacing/>
        <w:jc w:val="both"/>
        <w:rPr>
          <w:rFonts w:ascii="Times New Roman" w:hAnsi="Times New Roman" w:cs="Times New Roman"/>
          <w:sz w:val="28"/>
          <w:szCs w:val="28"/>
          <w:lang w:val="kk-KZ"/>
        </w:rPr>
      </w:pPr>
    </w:p>
    <w:p w:rsidR="00790C85" w:rsidRDefault="00F91233" w:rsidP="00032899">
      <w:pPr>
        <w:spacing w:after="0" w:line="240" w:lineRule="auto"/>
        <w:ind w:firstLine="567"/>
        <w:contextualSpacing/>
        <w:jc w:val="both"/>
        <w:rPr>
          <w:rFonts w:ascii="Times New Roman" w:hAnsi="Times New Roman" w:cs="Times New Roman"/>
          <w:sz w:val="28"/>
          <w:szCs w:val="28"/>
          <w:lang w:val="kk-KZ"/>
        </w:rPr>
      </w:pPr>
      <w:r w:rsidRPr="00F91233">
        <w:rPr>
          <w:rFonts w:ascii="Times New Roman" w:hAnsi="Times New Roman" w:cs="Times New Roman"/>
          <w:sz w:val="28"/>
          <w:szCs w:val="28"/>
          <w:lang w:val="kk-KZ"/>
        </w:rPr>
        <w:t>Алқаптардың әрбір түрі алаңының бағалау құны олардың учаскелерінің бағалау құнының сомасы ретінде, ал бүкіл жер учаскесі ауыл шаруашылығы алқаптарының түрлері алаңдарының бағалау құнының сомасы ретінде айқындалады.</w:t>
      </w:r>
    </w:p>
    <w:p w:rsidR="00EE7F03" w:rsidRDefault="00EE7F03" w:rsidP="00032899">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b/>
          <w:sz w:val="28"/>
          <w:szCs w:val="28"/>
          <w:lang w:val="kk-KZ"/>
        </w:rPr>
        <w:t>Жер учаскесінің кадастрлық (бағалау) құнын айқындау актісін ресімдеу</w:t>
      </w:r>
      <w:r>
        <w:rPr>
          <w:rFonts w:ascii="Times New Roman" w:hAnsi="Times New Roman" w:cs="Times New Roman"/>
          <w:sz w:val="28"/>
          <w:szCs w:val="28"/>
          <w:lang w:val="kk-KZ"/>
        </w:rPr>
        <w:t>.</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Алынған деректер жер учаскесінің кадастрлық (бағалау) құнын айқындау актісіне енгізіледі.</w:t>
      </w:r>
      <w:r>
        <w:rPr>
          <w:rFonts w:ascii="Times New Roman" w:hAnsi="Times New Roman" w:cs="Times New Roman"/>
          <w:sz w:val="28"/>
          <w:szCs w:val="28"/>
          <w:lang w:val="kk-KZ"/>
        </w:rPr>
        <w:t xml:space="preserve"> </w:t>
      </w:r>
      <w:r w:rsidRPr="00EE7F03">
        <w:rPr>
          <w:rFonts w:ascii="Times New Roman" w:hAnsi="Times New Roman" w:cs="Times New Roman"/>
          <w:sz w:val="28"/>
          <w:szCs w:val="28"/>
          <w:lang w:val="kk-KZ"/>
        </w:rPr>
        <w:t>Жер учаскесінің кадастрлық (бағалау) құнын анықтау жөніндегі материалдарды ресімдеу</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 xml:space="preserve">Жер учаскесінің кадастрлық (бағалау) құнын айқындау жер учаскесінің (жер пайдалану құқығының) кадастрлық (бағалау) құнын </w:t>
      </w:r>
      <w:r w:rsidRPr="00EE7F03">
        <w:rPr>
          <w:rFonts w:ascii="Times New Roman" w:hAnsi="Times New Roman" w:cs="Times New Roman"/>
          <w:sz w:val="28"/>
          <w:szCs w:val="28"/>
          <w:lang w:val="kk-KZ"/>
        </w:rPr>
        <w:lastRenderedPageBreak/>
        <w:t>айқындау актісімен ресімделеді, оған жер ресурстарын басқару жөніндегі тиісті аумақтық органның төрағасы қол қояды және Тапсырыс берушіге беріледі.</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Жер учаскесінің кадастрлық (бағалау) құнын айқындау үшін түзету коэффициенттерін (жоғарылату немесе төмендету) белгілеу жөніндегі материалдар мыналарды қамтиды:</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1. жер учаскесінің кадастрлық (бағалау) құнын анықтауға арналған өтінім;</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2. жер учаскесіне құқықты куәландыратын құжаттың көшірмесі;</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3. жер учаскесінің кадастрлық (бағалау) құнын анықтау актісінің көшірмесі;</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4. жер үшін төлемақының базалық ставкаларына коэффициенттерді (төмендету, арттыру) қолдануды негіздей отырып, жер учаскесінің кадастрлық (бағалау) құнын айқындауды есептеу кестесі мен түсіндірме жазба.</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Материалдарға, егер бұрын берілген учаскенің бір бөлігі бағаланса және сатылуға жатса, бағаланатын учаскенің орналасқан жері бар ахуалдық жоспар (схема) қоса беріледі.</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Түсіндірме жазбада олардың негізінде түзету коэффициенттері айқындалған бастапқы құжаттардың толық атауы (өкілді органның шешімі, топырақ және геоботаникалық іздестірулердің материалдары, іздестірулердің ауқымы мен жылы, орындаушы, осы құжаттардың тиесілігі және т.б.) міндетті түрде көрсетілуі тиіс.</w:t>
      </w:r>
    </w:p>
    <w:p w:rsidR="00EE7F03" w:rsidRP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Жоспарлы-картографиялық негіз ретінде қолданыстағы жер пайдалану жоспарлары, жер-кадастрлық карталар, фотопландар және басқа да материалдар пайдаланылуы мүмкін.</w:t>
      </w:r>
    </w:p>
    <w:p w:rsidR="00EE7F03" w:rsidRDefault="00EE7F03" w:rsidP="00EE7F03">
      <w:pPr>
        <w:spacing w:after="0" w:line="240" w:lineRule="auto"/>
        <w:ind w:firstLine="567"/>
        <w:contextualSpacing/>
        <w:jc w:val="both"/>
        <w:rPr>
          <w:rFonts w:ascii="Times New Roman" w:hAnsi="Times New Roman" w:cs="Times New Roman"/>
          <w:sz w:val="28"/>
          <w:szCs w:val="28"/>
          <w:lang w:val="kk-KZ"/>
        </w:rPr>
      </w:pPr>
      <w:r w:rsidRPr="00EE7F03">
        <w:rPr>
          <w:rFonts w:ascii="Times New Roman" w:hAnsi="Times New Roman" w:cs="Times New Roman"/>
          <w:sz w:val="28"/>
          <w:szCs w:val="28"/>
          <w:lang w:val="kk-KZ"/>
        </w:rPr>
        <w:t xml:space="preserve">Жер учаскесінің кадастрлық (бағалау) құнын айқындау үшін түзету коэффициенттерін (жоғарылату немесе төмендету) белгілеу жөніндегі материалдарға </w:t>
      </w:r>
      <w:r w:rsidR="00D20000">
        <w:rPr>
          <w:rFonts w:ascii="Times New Roman" w:hAnsi="Times New Roman" w:cs="Times New Roman"/>
          <w:sz w:val="28"/>
          <w:szCs w:val="28"/>
          <w:lang w:val="kk-KZ"/>
        </w:rPr>
        <w:t>о</w:t>
      </w:r>
      <w:r w:rsidRPr="00EE7F03">
        <w:rPr>
          <w:rFonts w:ascii="Times New Roman" w:hAnsi="Times New Roman" w:cs="Times New Roman"/>
          <w:sz w:val="28"/>
          <w:szCs w:val="28"/>
          <w:lang w:val="kk-KZ"/>
        </w:rPr>
        <w:t xml:space="preserve">рындаушы кәсіпорын басшысы қол қояды, елтаңбалы мөрмен расталады және осы учаскенің жер </w:t>
      </w:r>
      <w:r w:rsidR="00D20000">
        <w:rPr>
          <w:rFonts w:ascii="Times New Roman" w:hAnsi="Times New Roman" w:cs="Times New Roman"/>
          <w:sz w:val="28"/>
          <w:szCs w:val="28"/>
          <w:lang w:val="kk-KZ"/>
        </w:rPr>
        <w:t>–</w:t>
      </w:r>
      <w:r w:rsidRPr="00EE7F03">
        <w:rPr>
          <w:rFonts w:ascii="Times New Roman" w:hAnsi="Times New Roman" w:cs="Times New Roman"/>
          <w:sz w:val="28"/>
          <w:szCs w:val="28"/>
          <w:lang w:val="kk-KZ"/>
        </w:rPr>
        <w:t xml:space="preserve"> кадастрлық ісіне орналастырылады.</w:t>
      </w:r>
    </w:p>
    <w:p w:rsidR="00D20000" w:rsidRDefault="00D20000" w:rsidP="00381356">
      <w:pPr>
        <w:spacing w:after="0" w:line="240" w:lineRule="auto"/>
        <w:ind w:firstLine="567"/>
        <w:contextualSpacing/>
        <w:jc w:val="both"/>
        <w:rPr>
          <w:rFonts w:ascii="Times New Roman" w:hAnsi="Times New Roman" w:cs="Times New Roman"/>
          <w:sz w:val="28"/>
          <w:szCs w:val="28"/>
          <w:lang w:val="kk-KZ"/>
        </w:rPr>
      </w:pPr>
      <w:r w:rsidRPr="00D20000">
        <w:rPr>
          <w:rFonts w:ascii="Times New Roman" w:hAnsi="Times New Roman" w:cs="Times New Roman"/>
          <w:sz w:val="28"/>
          <w:szCs w:val="28"/>
          <w:lang w:val="kk-KZ"/>
        </w:rPr>
        <w:t>Жер учаскесінің кадастрлық құнын анықтау актісінің үлгісі келесідей көрсетілген:</w:t>
      </w:r>
    </w:p>
    <w:p w:rsidR="00381356" w:rsidRPr="00ED2ACC" w:rsidRDefault="00ED2ACC" w:rsidP="00063376">
      <w:pPr>
        <w:spacing w:after="0" w:line="240" w:lineRule="auto"/>
        <w:contextualSpacing/>
        <w:jc w:val="center"/>
        <w:rPr>
          <w:rFonts w:ascii="Times New Roman" w:hAnsi="Times New Roman" w:cs="Times New Roman"/>
          <w:sz w:val="28"/>
          <w:szCs w:val="28"/>
          <w:lang w:val="kk-KZ"/>
        </w:rPr>
      </w:pPr>
      <w:r>
        <w:rPr>
          <w:rFonts w:ascii="Times New Roman" w:hAnsi="Times New Roman" w:cs="Times New Roman"/>
          <w:sz w:val="28"/>
          <w:szCs w:val="28"/>
          <w:lang w:val="kk-KZ"/>
        </w:rPr>
        <w:t>Акт</w:t>
      </w:r>
    </w:p>
    <w:p w:rsidR="00381356" w:rsidRPr="00381356" w:rsidRDefault="00381356" w:rsidP="00063376">
      <w:pPr>
        <w:spacing w:after="0" w:line="240" w:lineRule="auto"/>
        <w:contextualSpacing/>
        <w:jc w:val="center"/>
        <w:rPr>
          <w:rFonts w:ascii="Times New Roman" w:hAnsi="Times New Roman" w:cs="Times New Roman"/>
          <w:sz w:val="28"/>
          <w:szCs w:val="28"/>
          <w:lang w:val="kk-KZ"/>
        </w:rPr>
      </w:pPr>
      <w:r w:rsidRPr="00381356">
        <w:rPr>
          <w:rFonts w:ascii="Times New Roman" w:hAnsi="Times New Roman" w:cs="Times New Roman"/>
          <w:sz w:val="28"/>
          <w:szCs w:val="28"/>
          <w:lang w:val="kk-KZ"/>
        </w:rPr>
        <w:t>жер учаскесінің (жер пайдалану құқығының) кадастрлық (бағалау)құнын айқындау</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1. Акт азаматтың (ША)өтінішіне сәйкес жасалды</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ab/>
        <w:t>(Аты-Жөні)</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заңды тұлғаның</w:t>
      </w:r>
      <w:r w:rsidRPr="00381356">
        <w:rPr>
          <w:rFonts w:ascii="Times New Roman" w:hAnsi="Times New Roman" w:cs="Times New Roman"/>
          <w:sz w:val="28"/>
          <w:szCs w:val="28"/>
          <w:lang w:val="kk-KZ"/>
        </w:rPr>
        <w:tab/>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ab/>
        <w:t>(атауы)</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немесе тапсырма бойынша</w:t>
      </w:r>
      <w:r w:rsidRPr="00381356">
        <w:rPr>
          <w:rFonts w:ascii="Times New Roman" w:hAnsi="Times New Roman" w:cs="Times New Roman"/>
          <w:sz w:val="28"/>
          <w:szCs w:val="28"/>
          <w:lang w:val="kk-KZ"/>
        </w:rPr>
        <w:tab/>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ab/>
        <w:t>(атқарушы органның атауы)</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байланысты ____________________________</w:t>
      </w:r>
      <w:r w:rsidR="00D20000">
        <w:rPr>
          <w:rFonts w:ascii="Times New Roman" w:hAnsi="Times New Roman" w:cs="Times New Roman"/>
          <w:sz w:val="28"/>
          <w:szCs w:val="28"/>
          <w:lang w:val="kk-KZ"/>
        </w:rPr>
        <w:t>______________</w:t>
      </w:r>
    </w:p>
    <w:p w:rsidR="00381356" w:rsidRPr="00381356" w:rsidRDefault="00381356" w:rsidP="00063376">
      <w:pPr>
        <w:spacing w:after="0" w:line="240" w:lineRule="auto"/>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lastRenderedPageBreak/>
        <w:t xml:space="preserve">                                     (мақсатты көрсету)</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 xml:space="preserve">2. Жер учаскесінің нысаналы мақсаты </w:t>
      </w:r>
      <w:r w:rsidR="00D20000">
        <w:rPr>
          <w:rFonts w:ascii="Times New Roman" w:hAnsi="Times New Roman" w:cs="Times New Roman"/>
          <w:sz w:val="28"/>
          <w:szCs w:val="28"/>
          <w:lang w:val="kk-KZ"/>
        </w:rPr>
        <w:t>_____________________</w:t>
      </w:r>
    </w:p>
    <w:p w:rsidR="00381356" w:rsidRPr="00381356" w:rsidRDefault="00381356" w:rsidP="00D20000">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3. Жер учаскесінің орналасқ</w:t>
      </w:r>
      <w:r w:rsidR="00D20000">
        <w:rPr>
          <w:rFonts w:ascii="Times New Roman" w:hAnsi="Times New Roman" w:cs="Times New Roman"/>
          <w:sz w:val="28"/>
          <w:szCs w:val="28"/>
          <w:lang w:val="kk-KZ"/>
        </w:rPr>
        <w:t>ан жері ____________________</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 xml:space="preserve">4. Жер учаскесінің (жер пайдалану құқығының) кадастрлық (бағалау)құнын есептеу </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Аймақтың нөмірі (елді мекендердің жерлері үшін), алқаптардың түрлері, топырақтың типтері мен кіші түрлері (ауыл шаруашылығына пайдаланылатын жерлер үшін) алаңы, га, ш. м. жер үшін төлемақының базалық ставкалары, теңге түзету коэффициенті кадастрлық (бағалау) құны, теңге</w:t>
      </w:r>
    </w:p>
    <w:p w:rsidR="00381356" w:rsidRPr="00381356" w:rsidRDefault="00381356" w:rsidP="00D20000">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5. Жер учаскесінің (жер пайдалану құқығының) кадастрлық (бағалау) құнының жиыны ___________</w:t>
      </w:r>
      <w:r w:rsidR="00D20000">
        <w:rPr>
          <w:rFonts w:ascii="Times New Roman" w:hAnsi="Times New Roman" w:cs="Times New Roman"/>
          <w:sz w:val="28"/>
          <w:szCs w:val="28"/>
          <w:lang w:val="kk-KZ"/>
        </w:rPr>
        <w:t>_____________________________</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(сомасы жазумен)</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Төраға ____________________________аудандық (қалалық) комитет</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Жер ресурстарын басқару жөніндегі</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_______________</w:t>
      </w:r>
    </w:p>
    <w:p w:rsidR="00381356" w:rsidRPr="00381356"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 xml:space="preserve">       (қолы)</w:t>
      </w:r>
    </w:p>
    <w:p w:rsidR="00790C85" w:rsidRDefault="00381356" w:rsidP="00381356">
      <w:pPr>
        <w:spacing w:after="0" w:line="240" w:lineRule="auto"/>
        <w:ind w:firstLine="567"/>
        <w:contextualSpacing/>
        <w:jc w:val="both"/>
        <w:rPr>
          <w:rFonts w:ascii="Times New Roman" w:hAnsi="Times New Roman" w:cs="Times New Roman"/>
          <w:sz w:val="28"/>
          <w:szCs w:val="28"/>
          <w:lang w:val="kk-KZ"/>
        </w:rPr>
      </w:pPr>
      <w:r w:rsidRPr="00381356">
        <w:rPr>
          <w:rFonts w:ascii="Times New Roman" w:hAnsi="Times New Roman" w:cs="Times New Roman"/>
          <w:sz w:val="28"/>
          <w:szCs w:val="28"/>
          <w:lang w:val="kk-KZ"/>
        </w:rPr>
        <w:t xml:space="preserve">М."____"____________ </w:t>
      </w:r>
      <w:r w:rsidR="00D20000">
        <w:rPr>
          <w:rFonts w:ascii="Times New Roman" w:hAnsi="Times New Roman" w:cs="Times New Roman"/>
          <w:sz w:val="28"/>
          <w:szCs w:val="28"/>
          <w:lang w:val="kk-KZ"/>
        </w:rPr>
        <w:t>жыл</w:t>
      </w:r>
    </w:p>
    <w:p w:rsidR="00790C85" w:rsidRPr="00790C85" w:rsidRDefault="00790C85" w:rsidP="00032899">
      <w:pPr>
        <w:spacing w:after="0" w:line="240" w:lineRule="auto"/>
        <w:ind w:firstLine="567"/>
        <w:contextualSpacing/>
        <w:jc w:val="both"/>
        <w:rPr>
          <w:rFonts w:ascii="Times New Roman" w:hAnsi="Times New Roman" w:cs="Times New Roman"/>
          <w:sz w:val="28"/>
          <w:szCs w:val="28"/>
          <w:lang w:val="kk-KZ"/>
        </w:rPr>
      </w:pPr>
    </w:p>
    <w:p w:rsidR="007C505C" w:rsidRDefault="00D20000" w:rsidP="00032899">
      <w:pPr>
        <w:spacing w:after="0" w:line="240" w:lineRule="auto"/>
        <w:ind w:firstLine="567"/>
        <w:contextualSpacing/>
        <w:jc w:val="both"/>
        <w:rPr>
          <w:rFonts w:ascii="Times New Roman" w:hAnsi="Times New Roman" w:cs="Times New Roman"/>
          <w:sz w:val="28"/>
          <w:szCs w:val="28"/>
          <w:lang w:val="kk-KZ"/>
        </w:rPr>
      </w:pPr>
      <w:r w:rsidRPr="00D20000">
        <w:rPr>
          <w:rFonts w:ascii="Times New Roman" w:hAnsi="Times New Roman" w:cs="Times New Roman"/>
          <w:sz w:val="28"/>
          <w:szCs w:val="28"/>
          <w:lang w:val="kk-KZ"/>
        </w:rPr>
        <w:t>Мемлекеттік қызметті көрсету нәтижесі жер учаскесінің кадастрлық (бағалау) құнын айқындау туралы актіні беру болып табылады</w:t>
      </w:r>
      <w:r>
        <w:rPr>
          <w:rFonts w:ascii="Times New Roman" w:hAnsi="Times New Roman" w:cs="Times New Roman"/>
          <w:sz w:val="28"/>
          <w:szCs w:val="28"/>
          <w:lang w:val="kk-KZ"/>
        </w:rPr>
        <w:t>.</w:t>
      </w:r>
    </w:p>
    <w:p w:rsidR="005D281B" w:rsidRDefault="005D281B" w:rsidP="00032899">
      <w:pPr>
        <w:spacing w:after="0" w:line="240" w:lineRule="auto"/>
        <w:ind w:firstLine="567"/>
        <w:contextualSpacing/>
        <w:jc w:val="both"/>
        <w:rPr>
          <w:rFonts w:ascii="Times New Roman" w:hAnsi="Times New Roman" w:cs="Times New Roman"/>
          <w:sz w:val="28"/>
          <w:szCs w:val="28"/>
          <w:lang w:val="kk-KZ"/>
        </w:rPr>
      </w:pPr>
    </w:p>
    <w:p w:rsidR="006938EE" w:rsidRPr="006938EE" w:rsidRDefault="006938EE" w:rsidP="006938EE">
      <w:pPr>
        <w:spacing w:after="0" w:line="240" w:lineRule="auto"/>
        <w:ind w:firstLine="567"/>
        <w:contextualSpacing/>
        <w:jc w:val="both"/>
        <w:rPr>
          <w:rFonts w:ascii="Times New Roman" w:hAnsi="Times New Roman" w:cs="Times New Roman"/>
          <w:b/>
          <w:sz w:val="28"/>
          <w:szCs w:val="28"/>
          <w:lang w:val="kk-KZ"/>
        </w:rPr>
      </w:pPr>
      <w:r w:rsidRPr="006938EE">
        <w:rPr>
          <w:rFonts w:ascii="Times New Roman" w:hAnsi="Times New Roman" w:cs="Times New Roman"/>
          <w:b/>
          <w:sz w:val="28"/>
          <w:szCs w:val="28"/>
          <w:lang w:val="kk-KZ"/>
        </w:rPr>
        <w:t>Бақылау сұрақтары:</w:t>
      </w:r>
    </w:p>
    <w:p w:rsidR="006938EE" w:rsidRPr="006938EE" w:rsidRDefault="006938EE" w:rsidP="006938EE">
      <w:pPr>
        <w:spacing w:after="0" w:line="240" w:lineRule="auto"/>
        <w:ind w:firstLine="567"/>
        <w:contextualSpacing/>
        <w:jc w:val="both"/>
        <w:rPr>
          <w:rFonts w:ascii="Times New Roman" w:hAnsi="Times New Roman" w:cs="Times New Roman"/>
          <w:b/>
          <w:sz w:val="28"/>
          <w:szCs w:val="28"/>
          <w:lang w:val="kk-KZ"/>
        </w:rPr>
      </w:pPr>
    </w:p>
    <w:p w:rsidR="009C3D99" w:rsidRDefault="00A97BC8"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A97BC8">
        <w:rPr>
          <w:rFonts w:ascii="Times New Roman" w:hAnsi="Times New Roman" w:cs="Times New Roman"/>
          <w:sz w:val="28"/>
          <w:szCs w:val="28"/>
          <w:lang w:val="kk-KZ"/>
        </w:rPr>
        <w:t>Ауыл шаруашылығы мақсатындағы жер құрамы</w:t>
      </w:r>
    </w:p>
    <w:p w:rsidR="00A97BC8" w:rsidRDefault="00A97BC8"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A97BC8">
        <w:rPr>
          <w:rFonts w:ascii="Times New Roman" w:hAnsi="Times New Roman" w:cs="Times New Roman"/>
          <w:sz w:val="28"/>
          <w:szCs w:val="28"/>
          <w:lang w:val="kk-KZ"/>
        </w:rPr>
        <w:t>Шаруа қожалығын жүргізу</w:t>
      </w:r>
    </w:p>
    <w:p w:rsidR="00A97BC8" w:rsidRDefault="00041962"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041962">
        <w:rPr>
          <w:rFonts w:ascii="Times New Roman" w:hAnsi="Times New Roman" w:cs="Times New Roman"/>
          <w:sz w:val="28"/>
          <w:szCs w:val="28"/>
          <w:lang w:val="kk-KZ"/>
        </w:rPr>
        <w:t>Жерді кадастрлық бағалаудың мақсаты.</w:t>
      </w:r>
    </w:p>
    <w:p w:rsidR="00041962" w:rsidRPr="00041962" w:rsidRDefault="00041962"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041962">
        <w:rPr>
          <w:rFonts w:ascii="Times New Roman" w:hAnsi="Times New Roman" w:cs="Times New Roman"/>
          <w:sz w:val="28"/>
          <w:szCs w:val="28"/>
          <w:lang w:val="kk-KZ"/>
        </w:rPr>
        <w:t>Елді мекендер жерлерінің кадастрлық құнын анықтау.</w:t>
      </w:r>
    </w:p>
    <w:p w:rsidR="00041962" w:rsidRDefault="00041962"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041962">
        <w:rPr>
          <w:rFonts w:ascii="Times New Roman" w:hAnsi="Times New Roman" w:cs="Times New Roman"/>
          <w:sz w:val="28"/>
          <w:szCs w:val="28"/>
          <w:lang w:val="kk-KZ"/>
        </w:rPr>
        <w:t>Ауыл шаруашылығы мақсатындағы жерлердің кадастрлық құнын анықтау.</w:t>
      </w:r>
    </w:p>
    <w:p w:rsidR="00041962" w:rsidRPr="00041962" w:rsidRDefault="00041962"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041962">
        <w:rPr>
          <w:rFonts w:ascii="Times New Roman" w:hAnsi="Times New Roman" w:cs="Times New Roman"/>
          <w:sz w:val="28"/>
          <w:szCs w:val="28"/>
          <w:lang w:val="kk-KZ"/>
        </w:rPr>
        <w:t>Жеке меншікке берілетін жер учаскелеріне базалық мөлшерлемелерді айқындау.</w:t>
      </w:r>
    </w:p>
    <w:p w:rsidR="00041962" w:rsidRDefault="00041962"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041962">
        <w:rPr>
          <w:rFonts w:ascii="Times New Roman" w:hAnsi="Times New Roman" w:cs="Times New Roman"/>
          <w:sz w:val="28"/>
          <w:szCs w:val="28"/>
          <w:lang w:val="kk-KZ"/>
        </w:rPr>
        <w:t>Жерді кадастрлық бағалау әдістемесі.</w:t>
      </w:r>
    </w:p>
    <w:p w:rsidR="00041962" w:rsidRDefault="007370ED"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7370ED">
        <w:rPr>
          <w:rFonts w:ascii="Times New Roman" w:hAnsi="Times New Roman" w:cs="Times New Roman"/>
          <w:sz w:val="28"/>
          <w:szCs w:val="28"/>
          <w:lang w:val="kk-KZ"/>
        </w:rPr>
        <w:t>Тауарлы ауылшаруашылық өндірісін жүргізу</w:t>
      </w:r>
    </w:p>
    <w:p w:rsidR="007370ED" w:rsidRDefault="007370ED" w:rsidP="00063376">
      <w:pPr>
        <w:pStyle w:val="a3"/>
        <w:numPr>
          <w:ilvl w:val="0"/>
          <w:numId w:val="8"/>
        </w:numPr>
        <w:tabs>
          <w:tab w:val="left" w:pos="851"/>
        </w:tabs>
        <w:spacing w:after="0" w:line="240" w:lineRule="auto"/>
        <w:ind w:left="0" w:firstLine="567"/>
        <w:jc w:val="both"/>
        <w:rPr>
          <w:rFonts w:ascii="Times New Roman" w:hAnsi="Times New Roman" w:cs="Times New Roman"/>
          <w:sz w:val="28"/>
          <w:szCs w:val="28"/>
          <w:lang w:val="kk-KZ"/>
        </w:rPr>
      </w:pPr>
      <w:r w:rsidRPr="007370ED">
        <w:rPr>
          <w:rFonts w:ascii="Times New Roman" w:hAnsi="Times New Roman" w:cs="Times New Roman"/>
          <w:sz w:val="28"/>
          <w:szCs w:val="28"/>
          <w:lang w:val="kk-KZ"/>
        </w:rPr>
        <w:t>Түзету коэффициенттері</w:t>
      </w:r>
    </w:p>
    <w:p w:rsidR="007370ED" w:rsidRPr="006938EE" w:rsidRDefault="00031982" w:rsidP="00063376">
      <w:pPr>
        <w:pStyle w:val="a3"/>
        <w:numPr>
          <w:ilvl w:val="0"/>
          <w:numId w:val="8"/>
        </w:numPr>
        <w:tabs>
          <w:tab w:val="left" w:pos="851"/>
          <w:tab w:val="left" w:pos="1134"/>
        </w:tabs>
        <w:spacing w:after="0" w:line="240" w:lineRule="auto"/>
        <w:ind w:left="0" w:firstLine="567"/>
        <w:jc w:val="both"/>
        <w:rPr>
          <w:rFonts w:ascii="Times New Roman" w:hAnsi="Times New Roman" w:cs="Times New Roman"/>
          <w:sz w:val="28"/>
          <w:szCs w:val="28"/>
          <w:lang w:val="kk-KZ"/>
        </w:rPr>
      </w:pPr>
      <w:r>
        <w:rPr>
          <w:rFonts w:ascii="Times New Roman" w:hAnsi="Times New Roman" w:cs="Times New Roman"/>
          <w:sz w:val="28"/>
          <w:szCs w:val="28"/>
          <w:lang w:val="kk-KZ"/>
        </w:rPr>
        <w:t>Ж</w:t>
      </w:r>
      <w:r w:rsidRPr="00031982">
        <w:rPr>
          <w:rFonts w:ascii="Times New Roman" w:hAnsi="Times New Roman" w:cs="Times New Roman"/>
          <w:sz w:val="28"/>
          <w:szCs w:val="28"/>
          <w:lang w:val="kk-KZ"/>
        </w:rPr>
        <w:t>ер учаскелерінің кадастрлық құнын анықтаудың ерекшеліктері</w:t>
      </w:r>
    </w:p>
    <w:p w:rsidR="009C3D99" w:rsidRDefault="009C3D99" w:rsidP="00063376">
      <w:pPr>
        <w:tabs>
          <w:tab w:val="left" w:pos="851"/>
        </w:tabs>
        <w:spacing w:after="0" w:line="240" w:lineRule="auto"/>
        <w:ind w:firstLine="567"/>
        <w:contextualSpacing/>
        <w:jc w:val="both"/>
        <w:rPr>
          <w:rFonts w:ascii="Times New Roman" w:hAnsi="Times New Roman" w:cs="Times New Roman"/>
          <w:sz w:val="28"/>
          <w:szCs w:val="28"/>
          <w:lang w:val="kk-KZ"/>
        </w:rPr>
      </w:pPr>
    </w:p>
    <w:p w:rsidR="009C3D99" w:rsidRDefault="009C3D99" w:rsidP="00063376">
      <w:pPr>
        <w:tabs>
          <w:tab w:val="left" w:pos="851"/>
        </w:tabs>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437205" w:rsidRDefault="00437205" w:rsidP="00032899">
      <w:pPr>
        <w:spacing w:after="0" w:line="240" w:lineRule="auto"/>
        <w:ind w:firstLine="567"/>
        <w:contextualSpacing/>
        <w:jc w:val="both"/>
        <w:rPr>
          <w:rFonts w:ascii="Times New Roman" w:hAnsi="Times New Roman" w:cs="Times New Roman"/>
          <w:sz w:val="28"/>
          <w:szCs w:val="28"/>
          <w:lang w:val="kk-KZ"/>
        </w:rPr>
      </w:pPr>
    </w:p>
    <w:p w:rsidR="00CC44E6" w:rsidRPr="002A56F3" w:rsidRDefault="00A96969" w:rsidP="00C30FFC">
      <w:pPr>
        <w:spacing w:after="0" w:line="240" w:lineRule="auto"/>
        <w:contextualSpacing/>
        <w:jc w:val="center"/>
        <w:rPr>
          <w:rFonts w:ascii="Times New Roman" w:hAnsi="Times New Roman" w:cs="Times New Roman"/>
          <w:b/>
          <w:sz w:val="28"/>
          <w:szCs w:val="28"/>
          <w:lang w:val="kk-KZ"/>
        </w:rPr>
      </w:pPr>
      <w:r w:rsidRPr="00A96969">
        <w:rPr>
          <w:rFonts w:ascii="Times New Roman" w:hAnsi="Times New Roman" w:cs="Times New Roman"/>
          <w:b/>
          <w:sz w:val="28"/>
          <w:szCs w:val="28"/>
          <w:lang w:val="kk-KZ"/>
        </w:rPr>
        <w:lastRenderedPageBreak/>
        <w:t>VII</w:t>
      </w:r>
      <w:r w:rsidR="00C30FFC">
        <w:rPr>
          <w:rFonts w:ascii="Times New Roman" w:hAnsi="Times New Roman" w:cs="Times New Roman"/>
          <w:b/>
          <w:sz w:val="28"/>
          <w:szCs w:val="28"/>
          <w:lang w:val="kk-KZ"/>
        </w:rPr>
        <w:t>.</w:t>
      </w:r>
      <w:r w:rsidR="00C30FFC" w:rsidRPr="002A56F3">
        <w:rPr>
          <w:rFonts w:ascii="Times New Roman" w:hAnsi="Times New Roman" w:cs="Times New Roman"/>
          <w:b/>
          <w:sz w:val="28"/>
          <w:szCs w:val="28"/>
          <w:lang w:val="kk-KZ"/>
        </w:rPr>
        <w:t xml:space="preserve"> ЕЛДІ МЕКЕНДЕРДІҢ АУМАҒЫН АЙМАҚТАРҒА БӨЛУ</w:t>
      </w:r>
    </w:p>
    <w:p w:rsidR="00183383" w:rsidRPr="002A56F3" w:rsidRDefault="00183383" w:rsidP="00032899">
      <w:pPr>
        <w:spacing w:after="0" w:line="240" w:lineRule="auto"/>
        <w:ind w:firstLine="567"/>
        <w:contextualSpacing/>
        <w:jc w:val="both"/>
        <w:rPr>
          <w:rFonts w:ascii="Times New Roman" w:hAnsi="Times New Roman" w:cs="Times New Roman"/>
          <w:sz w:val="28"/>
          <w:szCs w:val="28"/>
          <w:lang w:val="kk-KZ"/>
        </w:rPr>
      </w:pPr>
    </w:p>
    <w:p w:rsidR="00CC44E6" w:rsidRPr="002A56F3" w:rsidRDefault="00183383" w:rsidP="00032899">
      <w:pPr>
        <w:spacing w:after="0" w:line="240" w:lineRule="auto"/>
        <w:ind w:firstLine="567"/>
        <w:contextualSpacing/>
        <w:jc w:val="both"/>
        <w:rPr>
          <w:rFonts w:ascii="Times New Roman" w:hAnsi="Times New Roman" w:cs="Times New Roman"/>
          <w:b/>
          <w:sz w:val="28"/>
          <w:szCs w:val="28"/>
          <w:lang w:val="kk-KZ"/>
        </w:rPr>
      </w:pPr>
      <w:r w:rsidRPr="002A56F3">
        <w:rPr>
          <w:rFonts w:ascii="Times New Roman" w:hAnsi="Times New Roman" w:cs="Times New Roman"/>
          <w:b/>
          <w:sz w:val="28"/>
          <w:szCs w:val="28"/>
          <w:lang w:val="kk-KZ"/>
        </w:rPr>
        <w:t xml:space="preserve">7.1 </w:t>
      </w:r>
      <w:r w:rsidR="002A56F3" w:rsidRPr="002A56F3">
        <w:rPr>
          <w:rFonts w:ascii="Times New Roman" w:hAnsi="Times New Roman" w:cs="Times New Roman"/>
          <w:b/>
          <w:sz w:val="28"/>
          <w:szCs w:val="28"/>
          <w:lang w:val="kk-KZ"/>
        </w:rPr>
        <w:t>Аудандастыру туралы түсінік</w:t>
      </w:r>
    </w:p>
    <w:p w:rsidR="00183383" w:rsidRPr="002A56F3" w:rsidRDefault="00183383" w:rsidP="00032899">
      <w:pPr>
        <w:spacing w:after="0" w:line="240" w:lineRule="auto"/>
        <w:ind w:firstLine="567"/>
        <w:contextualSpacing/>
        <w:jc w:val="both"/>
        <w:rPr>
          <w:rFonts w:ascii="Times New Roman" w:hAnsi="Times New Roman" w:cs="Times New Roman"/>
          <w:sz w:val="28"/>
          <w:szCs w:val="28"/>
          <w:lang w:val="kk-KZ"/>
        </w:rPr>
      </w:pP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Елді мекендердің жерлерін мемлекеттік кадастрлық бағалау әрбір жер учаскесі бөлінісінде елді мекендердің жерлеріне кадастрлық бағалау жүргізуді көздейді, бұл олардың кадастрлық құнын неғұрлым дәл айқындауға, салық базасын неғұрлым әділ белгілеуге қол жеткізуге және жер учаскелерінің кадастрлық құнына қатысты ықтимал даулар санын қысқартуға мүмкіндік береді.</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Қалалық және ауылдық елді мекендердің ішіндегі жерді пайдалану мен қорғаудың құқықтық режимі көбінесе олардың құрылысына, мақсаты мен пайдалану мақсаттарына сәйкес осы жерлердің аумақтық функционалдық аймақтарымен анықталады.</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Әкімшілік шекарасы шегіндегі қоныс аумағы аумақтық аймақтарға бөлінеді. Аумақтарды аймақтарға бөлу құжаттары жергілікті өзін-өзі басқарудың нормативтік құқықтық актілерімен бекітіледі және өзгертіледі (жер пайдалану және құрылыс салу Қағидалары).</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Аймақтарға бөлу дегеніміз-жер аумағын олардың мақсаты мен пайдалану режимін белгілеу арқылы анықтау. Облыстар, республикалық маңызы бар қалалар, астана, аудандар, облыстық маңызы бар қалалар деңгейінде жерді аймақтарға бөлуді ұйымдастыруды облыстардың, республикалық маңызы бар қалалардың, астананың, аудандардың, облыстық маңызы бар қалалардың тиісті уәкілетті органдары жүзеге асырады. Жерді аймақтарға бөлу жобасын (схемасын) облыстардың, республикалық маңызы бар қалалардың, астананың, аудандардың, облыстық маңызы бар қалалардың тиісті өкілді органдары бекітеді. Жерді аймақтарға бөлу жергілікті атқарушы органдардың шешімі бойынша жүргізіледі және бюджет қаражаты есебінен жүзеге асырылады.</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Бағалық аймақтарға бөлудің мақсаты жердің нысаналы мақсаты мен пайдалану режимін белгілей отырып, оның аумағын айқындау, жер учаскелерін объективті бағалау үшін баға аймақтарын белгілеу, жер учаскелерінің кадастрлық құнын айқындауды оңайлату, жер учаскелерінің бағалау құнын негізсіз арттыруды немесе төмендетуді болдырмау болып табылады</w:t>
      </w:r>
      <w:r w:rsidR="001218D4" w:rsidRPr="001218D4">
        <w:rPr>
          <w:rFonts w:ascii="Times New Roman" w:hAnsi="Times New Roman" w:cs="Times New Roman"/>
          <w:sz w:val="28"/>
          <w:szCs w:val="28"/>
          <w:lang w:val="kk-KZ"/>
        </w:rPr>
        <w:t xml:space="preserve"> [18]</w:t>
      </w:r>
      <w:r w:rsidRPr="002A56F3">
        <w:rPr>
          <w:rFonts w:ascii="Times New Roman" w:hAnsi="Times New Roman" w:cs="Times New Roman"/>
          <w:sz w:val="28"/>
          <w:szCs w:val="28"/>
          <w:lang w:val="kk-KZ"/>
        </w:rPr>
        <w:t>.</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Елді мекендер жерінің құрамына қала құрылысы регламенттеріне сәйкес мынадай аумақтық аймақтарға жатқызылған жер учаскелері кіруі мүмкін, олардың әрқайсысы үшін жер учаскелерін пайдаланудың және қорғаудың өзінің құқықтық режимі көзделуге тиіс:</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тұрғын үй (тұрғын үйлер мен мәдени-тұрмыстық мақсаттағы объектілерді салуға арналған; жеке тұрғын үй құрылысы, аз қабатты, орта қабатты аралас, көп қабатты тұрғын үй құрылысы);</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lastRenderedPageBreak/>
        <w:t>қоғамдық-іскерлік (әкімшілік ғимараттарды, білім беру, мәдени-тұрмыстық, әлеуметтік мақсаттағы объектілерді салу үшін және қоғамдық пайдалануға арналған өзге де объектілер);</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өндірістік (өнеркәсіптік, коммуналдық-қоймалық, өндірістік-тұрмыстық, өзге де өндірістік объектілердің құрылысы үшін);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инженерлік және көлік инфрақұрылымдарын (теміржол, автомобиль, өзен, теңіз, әуе және құбыр көлігі, байланыс, инженерлік инфрақұрылым объектілерін салу үшін);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рекреациялық (қала ормандары мен бақтары, скверлері, саябақтары, тоғандары, көлдері, азаматтардың демалуына және туризмге арналған су қоймалары орналасқан);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ауыл шаруашылығына пайдалану (елді мекендердің бас жоспарлары мен жер пайдалану және құрылыс салу қағидаларына сәйкес оларды пайдалану түрі өзгерген кезге дейін ауыл шаруашылығы өндірісін жүргізу мақсатында пайдаланылатын егістіктермен, көпжылдық екпелермен, сондай-ақ ауыл шаруашылығы мақсатындағы ғимараттармен, құрылыстармен және құрылыстармен үтірлермен);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арнайы мақсаттағы (зираттарды, крематорийлерді, мал қорымдарын, тұрмыстық және өндірістік қалдықтар төгетін орындарды және елді мекендердің басқа аумақтық аймақтарын тағайындаумен сыйыспайтын өзге де объектілерді орналастыру үшін);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әскери объектілер (елдің мемлекеттік және әскери құпиясын, қорғаныс мұқтажын, қауіпсіздігі мен аумақтық тұтастығын қамтамасыз ету талаптарымен негізделген, пайдалану мен қорғаудың арнайы режимі бар аумақтарды алып жатқан);</w:t>
      </w:r>
    </w:p>
    <w:p w:rsidR="002A56F3" w:rsidRPr="00A31FE7" w:rsidRDefault="002A56F3" w:rsidP="00C30FFC">
      <w:pPr>
        <w:pStyle w:val="a3"/>
        <w:numPr>
          <w:ilvl w:val="0"/>
          <w:numId w:val="25"/>
        </w:numPr>
        <w:tabs>
          <w:tab w:val="left" w:pos="851"/>
        </w:tabs>
        <w:spacing w:after="0" w:line="240" w:lineRule="auto"/>
        <w:ind w:left="0" w:firstLine="567"/>
        <w:jc w:val="both"/>
        <w:rPr>
          <w:rFonts w:ascii="Times New Roman" w:hAnsi="Times New Roman" w:cs="Times New Roman"/>
          <w:sz w:val="28"/>
          <w:szCs w:val="28"/>
          <w:lang w:val="kk-KZ"/>
        </w:rPr>
      </w:pPr>
      <w:r w:rsidRPr="00A31FE7">
        <w:rPr>
          <w:rFonts w:ascii="Times New Roman" w:hAnsi="Times New Roman" w:cs="Times New Roman"/>
          <w:sz w:val="28"/>
          <w:szCs w:val="28"/>
          <w:lang w:val="kk-KZ"/>
        </w:rPr>
        <w:t>басқа аумақтық аймақтарға (елді мекендердің дамуы, қала құрылысы және ғылыми-техникалық прогрестің өсуі кезінде пайда болуы мүмкін).</w:t>
      </w:r>
    </w:p>
    <w:p w:rsidR="002A56F3" w:rsidRPr="002A56F3" w:rsidRDefault="002A56F3" w:rsidP="002A56F3">
      <w:pPr>
        <w:spacing w:after="0" w:line="240" w:lineRule="auto"/>
        <w:ind w:firstLine="567"/>
        <w:contextualSpacing/>
        <w:jc w:val="both"/>
        <w:rPr>
          <w:rFonts w:ascii="Times New Roman" w:hAnsi="Times New Roman" w:cs="Times New Roman"/>
          <w:sz w:val="28"/>
          <w:szCs w:val="28"/>
          <w:lang w:val="kk-KZ"/>
        </w:rPr>
      </w:pPr>
      <w:r w:rsidRPr="002A56F3">
        <w:rPr>
          <w:rFonts w:ascii="Times New Roman" w:hAnsi="Times New Roman" w:cs="Times New Roman"/>
          <w:sz w:val="28"/>
          <w:szCs w:val="28"/>
          <w:lang w:val="kk-KZ"/>
        </w:rPr>
        <w:t>Елді мекендер аймақтарының бұл жіктелуі жер құқығының маңызды институтының - елді мекендердің жерлерінің дамуын жалғастыруда; сондықтан оны ЗК және қала құрылысы кодексінің басқа нормалары тұрғысынан түсінуге болады.</w:t>
      </w:r>
    </w:p>
    <w:p w:rsidR="002A56F3" w:rsidRPr="00665950" w:rsidRDefault="002A56F3" w:rsidP="002A56F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Елді мекендер жерінің жер учаскелері орналасқан ықтимал аумақтық аймақтардың тізбесі және осы аймақтардағы жер учаскелерін пайдалану мақсаттарының тізбесі, әдетте, жабылмаған, үлгі болып табылады, бұл көрсетілген тізбенің императивті, заңды мәртебесін төмендетеді, оған сипаттамалық, ұсынымдық сипат береді. Жерге құқық нысанына қарамастан, барлық жер иеленушілер үшін ең маңызды және жалпы ереже қала құрылысы ережелерінің міндеттілігі болып табылады.</w:t>
      </w:r>
    </w:p>
    <w:p w:rsidR="002A56F3" w:rsidRPr="00665950" w:rsidRDefault="002A56F3" w:rsidP="002A56F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 xml:space="preserve">Қазақстан Республикасында Жерді аймақтарға бөлу Қазақстан Республикасының Жер кодексіне сәйкес жүзеге асырылады, оның негізгі </w:t>
      </w:r>
      <w:r w:rsidRPr="00665950">
        <w:rPr>
          <w:rFonts w:ascii="Times New Roman" w:hAnsi="Times New Roman" w:cs="Times New Roman"/>
          <w:sz w:val="28"/>
          <w:szCs w:val="28"/>
          <w:lang w:val="kk-KZ"/>
        </w:rPr>
        <w:lastRenderedPageBreak/>
        <w:t>мақсаты жердің нысаналы мақсаты мен пайдалану режимін белгілей отырып, оның аумағын айқындау болып табылады.</w:t>
      </w:r>
    </w:p>
    <w:p w:rsidR="002A56F3" w:rsidRPr="00665950" w:rsidRDefault="002A56F3" w:rsidP="002A56F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Жерді пайдаланудың нысаналы режимін белгілей отырып, оның аумағын айқындау жерді, жер қойнауын, орман және су ресурстарын, өсімдік жамылғысы мен жануарлар дүниесін пайдалану және қорғау жөніндегі қатынастарды реттейтін Қазақстан Республикасы заңнамасының, сондай-ақ сәулет-қала құрылысы қызметінің принциптеріне негізделеді.</w:t>
      </w:r>
    </w:p>
    <w:p w:rsidR="002A56F3" w:rsidRPr="00665950" w:rsidRDefault="002A56F3" w:rsidP="002A56F3">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Жерді аймақтарға бөлу кезінде мынадай факторлар ескеріледі:</w:t>
      </w:r>
    </w:p>
    <w:p w:rsidR="002A56F3" w:rsidRPr="003D595C" w:rsidRDefault="002A56F3" w:rsidP="002A56F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 табиғи және экономикалық жағдайлар;</w:t>
      </w:r>
    </w:p>
    <w:p w:rsidR="002A56F3" w:rsidRPr="003D595C" w:rsidRDefault="002A56F3" w:rsidP="002A56F3">
      <w:pPr>
        <w:spacing w:after="0" w:line="240" w:lineRule="auto"/>
        <w:ind w:firstLine="567"/>
        <w:contextualSpacing/>
        <w:jc w:val="both"/>
        <w:rPr>
          <w:rFonts w:ascii="Times New Roman" w:hAnsi="Times New Roman" w:cs="Times New Roman"/>
          <w:sz w:val="28"/>
          <w:szCs w:val="28"/>
          <w:lang w:val="kk-KZ"/>
        </w:rPr>
      </w:pPr>
      <w:r w:rsidRPr="003D595C">
        <w:rPr>
          <w:rFonts w:ascii="Times New Roman" w:hAnsi="Times New Roman" w:cs="Times New Roman"/>
          <w:sz w:val="28"/>
          <w:szCs w:val="28"/>
          <w:lang w:val="kk-KZ"/>
        </w:rPr>
        <w:t>- жердің нысаналы мақсаты;</w:t>
      </w:r>
    </w:p>
    <w:p w:rsidR="002A56F3" w:rsidRPr="00030D17" w:rsidRDefault="002A56F3" w:rsidP="002A56F3">
      <w:pPr>
        <w:spacing w:after="0" w:line="240" w:lineRule="auto"/>
        <w:ind w:firstLine="567"/>
        <w:contextualSpacing/>
        <w:jc w:val="both"/>
        <w:rPr>
          <w:rFonts w:ascii="Times New Roman" w:hAnsi="Times New Roman" w:cs="Times New Roman"/>
          <w:sz w:val="28"/>
          <w:szCs w:val="28"/>
          <w:lang w:val="kk-KZ"/>
        </w:rPr>
      </w:pPr>
      <w:r w:rsidRPr="00030D17">
        <w:rPr>
          <w:rFonts w:ascii="Times New Roman" w:hAnsi="Times New Roman" w:cs="Times New Roman"/>
          <w:sz w:val="28"/>
          <w:szCs w:val="28"/>
          <w:lang w:val="kk-KZ"/>
        </w:rPr>
        <w:t>- жердің сапалық жай-күйі, олардың өнімділігі мен бағасы;</w:t>
      </w:r>
    </w:p>
    <w:p w:rsidR="002A56F3" w:rsidRPr="00E964EA" w:rsidRDefault="002A56F3" w:rsidP="002A56F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жердің экологиялық жағдайы;</w:t>
      </w:r>
    </w:p>
    <w:p w:rsidR="008D378C" w:rsidRPr="00E964EA" w:rsidRDefault="002A56F3" w:rsidP="002A56F3">
      <w:pPr>
        <w:spacing w:after="0" w:line="240" w:lineRule="auto"/>
        <w:ind w:firstLine="567"/>
        <w:contextualSpacing/>
        <w:jc w:val="both"/>
        <w:rPr>
          <w:rFonts w:ascii="Times New Roman" w:hAnsi="Times New Roman" w:cs="Times New Roman"/>
          <w:sz w:val="28"/>
          <w:szCs w:val="28"/>
          <w:lang w:val="kk-KZ"/>
        </w:rPr>
      </w:pPr>
      <w:r w:rsidRPr="00E964EA">
        <w:rPr>
          <w:rFonts w:ascii="Times New Roman" w:hAnsi="Times New Roman" w:cs="Times New Roman"/>
          <w:sz w:val="28"/>
          <w:szCs w:val="28"/>
          <w:lang w:val="kk-KZ"/>
        </w:rPr>
        <w:t>- әртүрлі санаттағы жерлерді пайдаланудың ерекше немесе арнайы режимі және басқалары</w:t>
      </w:r>
      <w:r w:rsidR="008D378C" w:rsidRPr="00E964EA">
        <w:rPr>
          <w:rFonts w:ascii="Times New Roman" w:hAnsi="Times New Roman" w:cs="Times New Roman"/>
          <w:sz w:val="28"/>
          <w:szCs w:val="28"/>
          <w:lang w:val="kk-KZ"/>
        </w:rPr>
        <w:t>.</w:t>
      </w:r>
    </w:p>
    <w:p w:rsidR="008D378C" w:rsidRPr="00E964EA" w:rsidRDefault="008D378C" w:rsidP="00C800CD">
      <w:pPr>
        <w:spacing w:after="0" w:line="240" w:lineRule="auto"/>
        <w:ind w:firstLine="567"/>
        <w:contextualSpacing/>
        <w:jc w:val="both"/>
        <w:rPr>
          <w:rFonts w:ascii="Times New Roman" w:hAnsi="Times New Roman" w:cs="Times New Roman"/>
          <w:sz w:val="28"/>
          <w:szCs w:val="28"/>
          <w:lang w:val="kk-KZ"/>
        </w:rPr>
      </w:pPr>
    </w:p>
    <w:p w:rsidR="00183383" w:rsidRPr="00E964EA" w:rsidRDefault="00183383" w:rsidP="00C800CD">
      <w:pPr>
        <w:spacing w:after="0" w:line="240" w:lineRule="auto"/>
        <w:ind w:firstLine="567"/>
        <w:contextualSpacing/>
        <w:jc w:val="both"/>
        <w:rPr>
          <w:rFonts w:ascii="Times New Roman" w:hAnsi="Times New Roman" w:cs="Times New Roman"/>
          <w:b/>
          <w:sz w:val="28"/>
          <w:szCs w:val="28"/>
          <w:lang w:val="kk-KZ"/>
        </w:rPr>
      </w:pPr>
      <w:r w:rsidRPr="00E964EA">
        <w:rPr>
          <w:rFonts w:ascii="Times New Roman" w:hAnsi="Times New Roman" w:cs="Times New Roman"/>
          <w:b/>
          <w:sz w:val="28"/>
          <w:szCs w:val="28"/>
          <w:lang w:val="kk-KZ"/>
        </w:rPr>
        <w:t xml:space="preserve">7.2 </w:t>
      </w:r>
      <w:r w:rsidR="002A56F3" w:rsidRPr="00E964EA">
        <w:rPr>
          <w:rFonts w:ascii="Times New Roman" w:hAnsi="Times New Roman" w:cs="Times New Roman"/>
          <w:b/>
          <w:sz w:val="28"/>
          <w:szCs w:val="28"/>
          <w:lang w:val="kk-KZ"/>
        </w:rPr>
        <w:t>Аумақты функционалдық аймақтарға бөлу</w:t>
      </w:r>
      <w:r w:rsidRPr="00E964EA">
        <w:rPr>
          <w:rFonts w:ascii="Times New Roman" w:hAnsi="Times New Roman" w:cs="Times New Roman"/>
          <w:b/>
          <w:sz w:val="28"/>
          <w:szCs w:val="28"/>
          <w:lang w:val="kk-KZ"/>
        </w:rPr>
        <w:t xml:space="preserve"> </w:t>
      </w:r>
    </w:p>
    <w:p w:rsidR="00183383" w:rsidRPr="00E964EA" w:rsidRDefault="00183383" w:rsidP="00C800CD">
      <w:pPr>
        <w:spacing w:after="0" w:line="240" w:lineRule="auto"/>
        <w:ind w:firstLine="567"/>
        <w:contextualSpacing/>
        <w:jc w:val="both"/>
        <w:rPr>
          <w:rFonts w:ascii="Times New Roman" w:hAnsi="Times New Roman" w:cs="Times New Roman"/>
          <w:sz w:val="28"/>
          <w:szCs w:val="28"/>
          <w:lang w:val="kk-KZ"/>
        </w:rPr>
      </w:pPr>
    </w:p>
    <w:p w:rsidR="002A56F3" w:rsidRPr="00E964EA" w:rsidRDefault="002A56F3" w:rsidP="002A56F3">
      <w:pPr>
        <w:spacing w:after="0" w:line="240" w:lineRule="auto"/>
        <w:ind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Осы бас жоспарда бекітілетін функционалдық аймақтарға бөлудің негізгі мақсаттары:</w:t>
      </w:r>
    </w:p>
    <w:p w:rsidR="002A56F3" w:rsidRPr="00E964EA"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елді мекендердің аумақтарын пайдалану мақсаттары мен түрлерін белгілеу;</w:t>
      </w:r>
    </w:p>
    <w:p w:rsidR="002A56F3" w:rsidRPr="00E964EA"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қала құрылысын аймақтарға бөлуді және аумақтық аймақтар үшін қала құрылысы регламенттерін белгілеуді қамтитын нормативтік құқықтық актіні – жер пайдалану және құрылыс салу қағидаларын әзірлеу үшін негіз дайындау;</w:t>
      </w:r>
    </w:p>
    <w:p w:rsidR="002A56F3" w:rsidRPr="00E964EA"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аумақтық ресурстарды және аумақты тиімді қала құрылысына негізделген қалалық округтің оңтайлы инвестициялық-құрылыс стратегиясын анықтау.</w:t>
      </w:r>
    </w:p>
    <w:p w:rsidR="002A56F3" w:rsidRPr="00E964EA" w:rsidRDefault="002A56F3" w:rsidP="00C30FFC">
      <w:pPr>
        <w:tabs>
          <w:tab w:val="num" w:pos="-142"/>
        </w:tabs>
        <w:spacing w:after="0" w:line="240" w:lineRule="auto"/>
        <w:ind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Функционалдық аймақтарға бөлуді жүргізу үшін негіздер:</w:t>
      </w:r>
    </w:p>
    <w:p w:rsidR="002A56F3" w:rsidRPr="00E964EA"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lang w:val="kk-KZ"/>
        </w:rPr>
      </w:pPr>
      <w:r w:rsidRPr="00E964EA">
        <w:rPr>
          <w:rFonts w:ascii="Times New Roman" w:hAnsi="Times New Roman" w:cs="Times New Roman"/>
          <w:bCs/>
          <w:sz w:val="28"/>
          <w:szCs w:val="28"/>
          <w:lang w:val="kk-KZ"/>
        </w:rPr>
        <w:t>аумақты кешенді қала құрылыстық талдау және жоспарлау шарттары жүйесін, оның ішінде аумақты дамыту бойынша шектеулерді бағалау;</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қалалық округтің экономикалық даму алғышарттары;</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қалалық округ аумағын жобалық, жоспарлы ұйымдастыру.</w:t>
      </w:r>
    </w:p>
    <w:p w:rsidR="002A56F3" w:rsidRPr="002A56F3" w:rsidRDefault="002A56F3" w:rsidP="00C30FFC">
      <w:pPr>
        <w:tabs>
          <w:tab w:val="num" w:pos="-142"/>
        </w:tabs>
        <w:spacing w:after="0" w:line="240" w:lineRule="auto"/>
        <w:ind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Білім беру аумағын функционалдық аймақтарға бөлу:</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қолданыстағы заңнамалық және нормативтік актілерге сәйкес орындалды;</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елді мекендерді дамыту және қоршаған ортаны қорғау қажеттіліктеріне барынша жауап беретін жоспарлау құрылымын қолдайды;</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өндірістік және тұрғын үй аймағын аумақтық дамытуды көздейді;</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lastRenderedPageBreak/>
        <w:t>осы салаларда өсіп келе жатқан қажеттіліктерді қамтамасыз етуге қабілетті инженерлік және көлік инфрақұрылымын дамыту үшін жағдайлар жасауға бағытталған;</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функционалдық аймақтар мен олардың құрамына кіретін функционалдық кіші аймақтарды олардың әрқайсысының шекарасы мен функционалдық мақсатының ерекшеліктерін айқындай отырып белгілейді;</w:t>
      </w:r>
    </w:p>
    <w:p w:rsidR="002A56F3" w:rsidRPr="002A56F3" w:rsidRDefault="002A56F3" w:rsidP="00C30FFC">
      <w:pPr>
        <w:numPr>
          <w:ilvl w:val="0"/>
          <w:numId w:val="4"/>
        </w:numPr>
        <w:tabs>
          <w:tab w:val="clear" w:pos="720"/>
          <w:tab w:val="num" w:pos="-142"/>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аталған аймақтардың аумағындағы жер учаскелері мен күрделі құрылыс объектілерін функционалдық пайдалануды айқындай отырып, функционалдық аймақтар мен кіші аймақтың жоспарлы дамуының сипаттамасын, жер пайдалану қағидаларында рұқсат етілген пайдалану түрлерін белгілеуге арналған ұсынымдарды қамтиды.</w:t>
      </w:r>
    </w:p>
    <w:p w:rsidR="002A56F3" w:rsidRPr="002A56F3" w:rsidRDefault="002A56F3" w:rsidP="002A56F3">
      <w:pPr>
        <w:spacing w:after="0" w:line="240" w:lineRule="auto"/>
        <w:ind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Есепті мерзімге дамыту үшін қалалық округтің бас жоспарымен келесі функционалдық аймақтар анықталды:</w:t>
      </w:r>
    </w:p>
    <w:p w:rsidR="002A56F3" w:rsidRPr="002A56F3" w:rsidRDefault="002A56F3" w:rsidP="00C30FFC">
      <w:pPr>
        <w:numPr>
          <w:ilvl w:val="0"/>
          <w:numId w:val="4"/>
        </w:numPr>
        <w:tabs>
          <w:tab w:val="clear" w:pos="720"/>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тұрғын аймақ;</w:t>
      </w:r>
    </w:p>
    <w:p w:rsidR="002A56F3" w:rsidRPr="002A56F3" w:rsidRDefault="002A56F3" w:rsidP="00C30FFC">
      <w:pPr>
        <w:numPr>
          <w:ilvl w:val="0"/>
          <w:numId w:val="4"/>
        </w:numPr>
        <w:tabs>
          <w:tab w:val="clear" w:pos="720"/>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қоғамдық-іскерлік аймақ;</w:t>
      </w:r>
    </w:p>
    <w:p w:rsidR="002A56F3" w:rsidRPr="002A56F3" w:rsidRDefault="002A56F3" w:rsidP="00C30FFC">
      <w:pPr>
        <w:numPr>
          <w:ilvl w:val="0"/>
          <w:numId w:val="4"/>
        </w:numPr>
        <w:tabs>
          <w:tab w:val="clear" w:pos="720"/>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рекреациялық аймақ;</w:t>
      </w:r>
    </w:p>
    <w:p w:rsidR="002A56F3" w:rsidRPr="002A56F3" w:rsidRDefault="002A56F3" w:rsidP="00C30FFC">
      <w:pPr>
        <w:numPr>
          <w:ilvl w:val="0"/>
          <w:numId w:val="4"/>
        </w:numPr>
        <w:tabs>
          <w:tab w:val="clear" w:pos="720"/>
        </w:tabs>
        <w:spacing w:after="0" w:line="240" w:lineRule="auto"/>
        <w:ind w:left="0" w:firstLine="567"/>
        <w:contextualSpacing/>
        <w:jc w:val="both"/>
        <w:rPr>
          <w:rFonts w:ascii="Times New Roman" w:hAnsi="Times New Roman" w:cs="Times New Roman"/>
          <w:bCs/>
          <w:sz w:val="28"/>
          <w:szCs w:val="28"/>
        </w:rPr>
      </w:pPr>
      <w:r w:rsidRPr="002A56F3">
        <w:rPr>
          <w:rFonts w:ascii="Times New Roman" w:hAnsi="Times New Roman" w:cs="Times New Roman"/>
          <w:bCs/>
          <w:sz w:val="28"/>
          <w:szCs w:val="28"/>
        </w:rPr>
        <w:t>өндірістік, инженерлік және көліктік инфрақұрылым аймағы;</w:t>
      </w:r>
    </w:p>
    <w:p w:rsidR="00096766" w:rsidRDefault="002A56F3" w:rsidP="00C30FFC">
      <w:pPr>
        <w:numPr>
          <w:ilvl w:val="0"/>
          <w:numId w:val="4"/>
        </w:numPr>
        <w:tabs>
          <w:tab w:val="clear" w:pos="720"/>
        </w:tabs>
        <w:spacing w:after="0" w:line="240" w:lineRule="auto"/>
        <w:ind w:left="0" w:firstLine="567"/>
        <w:contextualSpacing/>
        <w:jc w:val="both"/>
        <w:rPr>
          <w:rFonts w:ascii="Times New Roman" w:hAnsi="Times New Roman" w:cs="Times New Roman"/>
          <w:sz w:val="28"/>
          <w:szCs w:val="28"/>
        </w:rPr>
      </w:pPr>
      <w:r w:rsidRPr="002A56F3">
        <w:rPr>
          <w:rFonts w:ascii="Times New Roman" w:hAnsi="Times New Roman" w:cs="Times New Roman"/>
          <w:bCs/>
          <w:sz w:val="28"/>
          <w:szCs w:val="28"/>
        </w:rPr>
        <w:t>арнайы мақсаттағы аймақ.</w:t>
      </w:r>
    </w:p>
    <w:p w:rsidR="002A56F3" w:rsidRDefault="002A56F3" w:rsidP="002A56F3">
      <w:pPr>
        <w:spacing w:after="0" w:line="240" w:lineRule="auto"/>
        <w:contextualSpacing/>
        <w:jc w:val="both"/>
        <w:rPr>
          <w:rFonts w:ascii="Times New Roman" w:hAnsi="Times New Roman" w:cs="Times New Roman"/>
          <w:sz w:val="28"/>
          <w:szCs w:val="28"/>
        </w:rPr>
      </w:pPr>
    </w:p>
    <w:p w:rsidR="002A56F3" w:rsidRPr="00096766" w:rsidRDefault="002A56F3" w:rsidP="002A56F3">
      <w:pPr>
        <w:spacing w:after="0" w:line="240" w:lineRule="auto"/>
        <w:contextualSpacing/>
        <w:jc w:val="both"/>
        <w:rPr>
          <w:rFonts w:ascii="Times New Roman" w:hAnsi="Times New Roman" w:cs="Times New Roman"/>
          <w:sz w:val="28"/>
          <w:szCs w:val="28"/>
        </w:rPr>
      </w:pPr>
    </w:p>
    <w:p w:rsidR="003605EB" w:rsidRDefault="003605EB" w:rsidP="00C30FFC">
      <w:pPr>
        <w:spacing w:after="0" w:line="240" w:lineRule="auto"/>
        <w:contextualSpacing/>
        <w:jc w:val="center"/>
        <w:rPr>
          <w:rFonts w:ascii="Times New Roman" w:hAnsi="Times New Roman" w:cs="Times New Roman"/>
          <w:bCs/>
          <w:sz w:val="28"/>
          <w:szCs w:val="28"/>
        </w:rPr>
      </w:pPr>
      <w:r>
        <w:rPr>
          <w:rFonts w:ascii="Times New Roman" w:hAnsi="Times New Roman" w:cs="Times New Roman"/>
          <w:bCs/>
          <w:noProof/>
          <w:sz w:val="28"/>
          <w:szCs w:val="28"/>
          <w:lang w:eastAsia="ru-RU"/>
        </w:rPr>
        <w:drawing>
          <wp:inline distT="0" distB="0" distL="0" distR="0" wp14:anchorId="5C9B14A4" wp14:editId="4473C57F">
            <wp:extent cx="5486341" cy="3895107"/>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1810" t="1130" r="1661" b="1134"/>
                    <a:stretch/>
                  </pic:blipFill>
                  <pic:spPr bwMode="auto">
                    <a:xfrm>
                      <a:off x="0" y="0"/>
                      <a:ext cx="5523444" cy="3921449"/>
                    </a:xfrm>
                    <a:prstGeom prst="rect">
                      <a:avLst/>
                    </a:prstGeom>
                    <a:noFill/>
                    <a:ln>
                      <a:noFill/>
                    </a:ln>
                    <a:extLst>
                      <a:ext uri="{53640926-AAD7-44D8-BBD7-CCE9431645EC}">
                        <a14:shadowObscured xmlns:a14="http://schemas.microsoft.com/office/drawing/2010/main"/>
                      </a:ext>
                    </a:extLst>
                  </pic:spPr>
                </pic:pic>
              </a:graphicData>
            </a:graphic>
          </wp:inline>
        </w:drawing>
      </w:r>
    </w:p>
    <w:p w:rsidR="003605EB" w:rsidRDefault="005F68AD" w:rsidP="00C30FFC">
      <w:pPr>
        <w:spacing w:after="0" w:line="240" w:lineRule="auto"/>
        <w:contextualSpacing/>
        <w:jc w:val="center"/>
        <w:rPr>
          <w:rFonts w:ascii="Times New Roman" w:hAnsi="Times New Roman" w:cs="Times New Roman"/>
          <w:bCs/>
          <w:sz w:val="28"/>
          <w:szCs w:val="28"/>
        </w:rPr>
      </w:pPr>
      <w:r>
        <w:rPr>
          <w:rFonts w:ascii="Times New Roman" w:hAnsi="Times New Roman" w:cs="Times New Roman"/>
          <w:bCs/>
          <w:sz w:val="28"/>
          <w:szCs w:val="28"/>
        </w:rPr>
        <w:t xml:space="preserve">Сурет 2 – </w:t>
      </w:r>
      <w:r w:rsidR="002A56F3" w:rsidRPr="002A56F3">
        <w:rPr>
          <w:rFonts w:ascii="Times New Roman" w:hAnsi="Times New Roman" w:cs="Times New Roman"/>
          <w:bCs/>
          <w:sz w:val="28"/>
          <w:szCs w:val="28"/>
        </w:rPr>
        <w:t>Орал қаласының аумағын функционалдық аймақтарға бөлу</w:t>
      </w:r>
    </w:p>
    <w:p w:rsidR="003605EB" w:rsidRDefault="003605EB" w:rsidP="00096766">
      <w:pPr>
        <w:spacing w:after="0" w:line="240" w:lineRule="auto"/>
        <w:ind w:firstLine="567"/>
        <w:contextualSpacing/>
        <w:jc w:val="both"/>
        <w:rPr>
          <w:rFonts w:ascii="Times New Roman" w:hAnsi="Times New Roman" w:cs="Times New Roman"/>
          <w:bCs/>
          <w:sz w:val="28"/>
          <w:szCs w:val="28"/>
        </w:rPr>
      </w:pPr>
    </w:p>
    <w:p w:rsidR="00F8041A" w:rsidRPr="00F8041A" w:rsidRDefault="00F8041A" w:rsidP="00F8041A">
      <w:pPr>
        <w:spacing w:after="0" w:line="240" w:lineRule="auto"/>
        <w:ind w:firstLine="567"/>
        <w:contextualSpacing/>
        <w:jc w:val="both"/>
        <w:rPr>
          <w:rFonts w:ascii="Times New Roman" w:hAnsi="Times New Roman" w:cs="Times New Roman"/>
          <w:bCs/>
          <w:sz w:val="28"/>
          <w:szCs w:val="28"/>
        </w:rPr>
      </w:pPr>
      <w:r w:rsidRPr="00F8041A">
        <w:rPr>
          <w:rFonts w:ascii="Times New Roman" w:hAnsi="Times New Roman" w:cs="Times New Roman"/>
          <w:bCs/>
          <w:sz w:val="28"/>
          <w:szCs w:val="28"/>
        </w:rPr>
        <w:t>Функционалды аймақтардың тиімді және реттелген өзара әрекеттесуі үшін оларда кіші аймақтар бөлінген:</w:t>
      </w:r>
    </w:p>
    <w:p w:rsidR="00096766" w:rsidRPr="00096766" w:rsidRDefault="00F8041A" w:rsidP="00F8041A">
      <w:pPr>
        <w:spacing w:after="0" w:line="240" w:lineRule="auto"/>
        <w:ind w:firstLine="567"/>
        <w:contextualSpacing/>
        <w:jc w:val="both"/>
        <w:rPr>
          <w:rFonts w:ascii="Times New Roman" w:hAnsi="Times New Roman" w:cs="Times New Roman"/>
          <w:sz w:val="28"/>
          <w:szCs w:val="28"/>
        </w:rPr>
      </w:pPr>
      <w:r w:rsidRPr="00F8041A">
        <w:rPr>
          <w:rFonts w:ascii="Times New Roman" w:hAnsi="Times New Roman" w:cs="Times New Roman"/>
          <w:bCs/>
          <w:sz w:val="28"/>
          <w:szCs w:val="28"/>
        </w:rPr>
        <w:lastRenderedPageBreak/>
        <w:t>Тұрғын аймақ:</w:t>
      </w:r>
    </w:p>
    <w:p w:rsidR="00F8041A" w:rsidRPr="00F8041A" w:rsidRDefault="00F8041A" w:rsidP="00C30FFC">
      <w:pPr>
        <w:pStyle w:val="a3"/>
        <w:numPr>
          <w:ilvl w:val="0"/>
          <w:numId w:val="12"/>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төмен тығыздықтағы аз қабатты тұрғын үй құрылысының негізгі аймағы (тығыздығы 25-50 адам / га);</w:t>
      </w:r>
    </w:p>
    <w:p w:rsidR="00F8041A" w:rsidRPr="00F8041A" w:rsidRDefault="00F8041A" w:rsidP="00C30FFC">
      <w:pPr>
        <w:pStyle w:val="a3"/>
        <w:numPr>
          <w:ilvl w:val="0"/>
          <w:numId w:val="12"/>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аз қабатты тұрғын үй құрылысының негізгі аймағы (тығыздығы 50-150 адам / га);</w:t>
      </w:r>
    </w:p>
    <w:p w:rsidR="00F8041A" w:rsidRPr="00F8041A" w:rsidRDefault="00F8041A" w:rsidP="00C30FFC">
      <w:pPr>
        <w:pStyle w:val="a3"/>
        <w:numPr>
          <w:ilvl w:val="0"/>
          <w:numId w:val="12"/>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тығыз және жоғары тығыздықтағы, орта және көп қабатты тұрғын үй құрылысының негізгі аймағы (тығыздығы 150-450 адам / га);</w:t>
      </w:r>
    </w:p>
    <w:p w:rsidR="00F8041A" w:rsidRPr="00F8041A" w:rsidRDefault="00F8041A" w:rsidP="00C30FFC">
      <w:pPr>
        <w:pStyle w:val="a3"/>
        <w:numPr>
          <w:ilvl w:val="0"/>
          <w:numId w:val="12"/>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рекреациялық тұрғын үй аймағы.</w:t>
      </w:r>
    </w:p>
    <w:p w:rsidR="00096766" w:rsidRPr="00096766" w:rsidRDefault="00F8041A" w:rsidP="00C30FFC">
      <w:pPr>
        <w:tabs>
          <w:tab w:val="left" w:pos="142"/>
          <w:tab w:val="left" w:pos="851"/>
        </w:tabs>
        <w:spacing w:after="0" w:line="240" w:lineRule="auto"/>
        <w:ind w:firstLine="567"/>
        <w:contextualSpacing/>
        <w:jc w:val="both"/>
        <w:rPr>
          <w:rFonts w:ascii="Times New Roman" w:hAnsi="Times New Roman" w:cs="Times New Roman"/>
          <w:sz w:val="28"/>
          <w:szCs w:val="28"/>
        </w:rPr>
      </w:pPr>
      <w:r w:rsidRPr="00F8041A">
        <w:rPr>
          <w:rFonts w:ascii="Times New Roman" w:hAnsi="Times New Roman" w:cs="Times New Roman"/>
          <w:sz w:val="28"/>
          <w:szCs w:val="28"/>
        </w:rPr>
        <w:t>Қоғамдық-іскерлік аймақ:</w:t>
      </w:r>
    </w:p>
    <w:p w:rsidR="00F8041A" w:rsidRPr="00F8041A" w:rsidRDefault="00F8041A" w:rsidP="00C30FFC">
      <w:pPr>
        <w:pStyle w:val="a3"/>
        <w:numPr>
          <w:ilvl w:val="0"/>
          <w:numId w:val="13"/>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іскерлік, қоғамдық және коммерциялық мақсаттағы аймақ;</w:t>
      </w:r>
    </w:p>
    <w:p w:rsidR="00F8041A" w:rsidRPr="00F8041A" w:rsidRDefault="00F8041A" w:rsidP="00C30FFC">
      <w:pPr>
        <w:pStyle w:val="a3"/>
        <w:numPr>
          <w:ilvl w:val="0"/>
          <w:numId w:val="13"/>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көгалдандыру дәрежесі жоғары және іргелес аумақтарда экологиялық тепе-теңдікті сақтай отырып, көпфункционалды пайдаланылатын аймақ;</w:t>
      </w:r>
    </w:p>
    <w:p w:rsidR="00F8041A" w:rsidRPr="00F8041A" w:rsidRDefault="00F8041A" w:rsidP="00C30FFC">
      <w:pPr>
        <w:pStyle w:val="a3"/>
        <w:numPr>
          <w:ilvl w:val="0"/>
          <w:numId w:val="13"/>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білім беру және денсаулық сақтау объектілерін орналастыру аймағы.</w:t>
      </w:r>
    </w:p>
    <w:p w:rsidR="00F8041A" w:rsidRPr="00F8041A" w:rsidRDefault="00F8041A" w:rsidP="00C30FFC">
      <w:pPr>
        <w:tabs>
          <w:tab w:val="left" w:pos="142"/>
          <w:tab w:val="left" w:pos="851"/>
        </w:tabs>
        <w:spacing w:after="0" w:line="240" w:lineRule="auto"/>
        <w:ind w:firstLine="567"/>
        <w:contextualSpacing/>
        <w:jc w:val="both"/>
        <w:rPr>
          <w:rFonts w:ascii="Times New Roman" w:hAnsi="Times New Roman" w:cs="Times New Roman"/>
          <w:sz w:val="28"/>
          <w:szCs w:val="28"/>
        </w:rPr>
      </w:pPr>
      <w:r w:rsidRPr="00F8041A">
        <w:rPr>
          <w:rFonts w:ascii="Times New Roman" w:hAnsi="Times New Roman" w:cs="Times New Roman"/>
          <w:sz w:val="28"/>
          <w:szCs w:val="28"/>
        </w:rPr>
        <w:t>Рекреациялық мақсаттағы аймақ:</w:t>
      </w:r>
    </w:p>
    <w:p w:rsidR="00F8041A" w:rsidRPr="00F8041A" w:rsidRDefault="00F8041A" w:rsidP="00C30FFC">
      <w:pPr>
        <w:pStyle w:val="a3"/>
        <w:numPr>
          <w:ilvl w:val="0"/>
          <w:numId w:val="14"/>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нормативтік тығыздығы бар курорттық мекемелер аймағы (75-140 м2 / адам);</w:t>
      </w:r>
    </w:p>
    <w:p w:rsidR="00F8041A" w:rsidRPr="00F8041A" w:rsidRDefault="00F8041A" w:rsidP="00C30FFC">
      <w:pPr>
        <w:pStyle w:val="a3"/>
        <w:numPr>
          <w:ilvl w:val="0"/>
          <w:numId w:val="14"/>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тығыздығы төмен курорттық мекемелер аймағы (500 м2/адам);</w:t>
      </w:r>
    </w:p>
    <w:p w:rsidR="00F8041A" w:rsidRPr="00F8041A" w:rsidRDefault="00F8041A" w:rsidP="00C30FFC">
      <w:pPr>
        <w:pStyle w:val="a3"/>
        <w:numPr>
          <w:ilvl w:val="0"/>
          <w:numId w:val="14"/>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жағажай аймағы;</w:t>
      </w:r>
    </w:p>
    <w:p w:rsidR="00F8041A" w:rsidRPr="00F8041A" w:rsidRDefault="00F8041A" w:rsidP="00C30FFC">
      <w:pPr>
        <w:pStyle w:val="a3"/>
        <w:numPr>
          <w:ilvl w:val="0"/>
          <w:numId w:val="14"/>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жалпы пайдаланудағы қоғамдық кеңістіктер мен жасыл желектер, оның ішінде спорттық мақсаттағы объектілер мен гольфполей аймағы;</w:t>
      </w:r>
    </w:p>
    <w:p w:rsidR="00F8041A" w:rsidRPr="00F8041A" w:rsidRDefault="00F8041A" w:rsidP="00C30FFC">
      <w:pPr>
        <w:pStyle w:val="a3"/>
        <w:numPr>
          <w:ilvl w:val="0"/>
          <w:numId w:val="14"/>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орман аумақтары мен орман саябақтарының аймағы.</w:t>
      </w:r>
    </w:p>
    <w:p w:rsidR="00F8041A" w:rsidRPr="00F8041A" w:rsidRDefault="00F8041A" w:rsidP="00C30FFC">
      <w:pPr>
        <w:tabs>
          <w:tab w:val="left" w:pos="142"/>
          <w:tab w:val="left" w:pos="851"/>
        </w:tabs>
        <w:spacing w:after="0" w:line="240" w:lineRule="auto"/>
        <w:ind w:firstLine="567"/>
        <w:contextualSpacing/>
        <w:jc w:val="both"/>
        <w:rPr>
          <w:rFonts w:ascii="Times New Roman" w:hAnsi="Times New Roman" w:cs="Times New Roman"/>
          <w:sz w:val="28"/>
          <w:szCs w:val="28"/>
        </w:rPr>
      </w:pPr>
      <w:r w:rsidRPr="00F8041A">
        <w:rPr>
          <w:rFonts w:ascii="Times New Roman" w:hAnsi="Times New Roman" w:cs="Times New Roman"/>
          <w:sz w:val="28"/>
          <w:szCs w:val="28"/>
        </w:rPr>
        <w:t>Өндірістік, инженерлік және көліктік инфрақұрылым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өндірістік объектілерді, агроөнеркәсіптік кешен объектілерін және коммуналдық-қоймалық мақсаттағы объектілерді орналастыру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көлік инфрақұрылымы объектілерінің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жол бойындағы сервис және сауда объектілерін орналастыру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логистикалық орталықтар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көп функциялы пайдалану аймағы;</w:t>
      </w:r>
    </w:p>
    <w:p w:rsidR="00F8041A" w:rsidRPr="00F8041A" w:rsidRDefault="00F8041A" w:rsidP="00C30FFC">
      <w:pPr>
        <w:pStyle w:val="a3"/>
        <w:numPr>
          <w:ilvl w:val="0"/>
          <w:numId w:val="15"/>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порт аймағы.</w:t>
      </w:r>
    </w:p>
    <w:p w:rsidR="00F8041A" w:rsidRPr="00F8041A" w:rsidRDefault="00F8041A" w:rsidP="00C30FFC">
      <w:pPr>
        <w:tabs>
          <w:tab w:val="left" w:pos="142"/>
          <w:tab w:val="left" w:pos="851"/>
        </w:tabs>
        <w:spacing w:after="0" w:line="240" w:lineRule="auto"/>
        <w:ind w:firstLine="567"/>
        <w:contextualSpacing/>
        <w:jc w:val="both"/>
        <w:rPr>
          <w:rFonts w:ascii="Times New Roman" w:hAnsi="Times New Roman" w:cs="Times New Roman"/>
          <w:sz w:val="28"/>
          <w:szCs w:val="28"/>
        </w:rPr>
      </w:pPr>
      <w:r w:rsidRPr="00F8041A">
        <w:rPr>
          <w:rFonts w:ascii="Times New Roman" w:hAnsi="Times New Roman" w:cs="Times New Roman"/>
          <w:sz w:val="28"/>
          <w:szCs w:val="28"/>
        </w:rPr>
        <w:t>Арнайы мақсаттағы аймақ:</w:t>
      </w:r>
    </w:p>
    <w:p w:rsidR="00F8041A" w:rsidRPr="00F8041A" w:rsidRDefault="00F8041A" w:rsidP="00C30FFC">
      <w:pPr>
        <w:pStyle w:val="a3"/>
        <w:numPr>
          <w:ilvl w:val="0"/>
          <w:numId w:val="16"/>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зират аймағы;</w:t>
      </w:r>
    </w:p>
    <w:p w:rsidR="00F8041A" w:rsidRPr="00F8041A" w:rsidRDefault="00F8041A" w:rsidP="00C30FFC">
      <w:pPr>
        <w:pStyle w:val="a3"/>
        <w:numPr>
          <w:ilvl w:val="0"/>
          <w:numId w:val="16"/>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санитарлық-қорғау аймағы;</w:t>
      </w:r>
    </w:p>
    <w:p w:rsidR="00F8041A" w:rsidRPr="00F8041A" w:rsidRDefault="00F8041A" w:rsidP="00C30FFC">
      <w:pPr>
        <w:pStyle w:val="a3"/>
        <w:numPr>
          <w:ilvl w:val="0"/>
          <w:numId w:val="16"/>
        </w:numPr>
        <w:tabs>
          <w:tab w:val="left" w:pos="142"/>
          <w:tab w:val="left" w:pos="851"/>
        </w:tabs>
        <w:spacing w:after="0" w:line="240" w:lineRule="auto"/>
        <w:ind w:left="0" w:firstLine="567"/>
        <w:jc w:val="both"/>
        <w:rPr>
          <w:rFonts w:ascii="Times New Roman" w:hAnsi="Times New Roman" w:cs="Times New Roman"/>
          <w:sz w:val="28"/>
          <w:szCs w:val="28"/>
        </w:rPr>
      </w:pPr>
      <w:r w:rsidRPr="00F8041A">
        <w:rPr>
          <w:rFonts w:ascii="Times New Roman" w:hAnsi="Times New Roman" w:cs="Times New Roman"/>
          <w:sz w:val="28"/>
          <w:szCs w:val="28"/>
        </w:rPr>
        <w:t>арнайы мақсаттағы басқа аймақтар.</w:t>
      </w:r>
    </w:p>
    <w:p w:rsidR="00BF64D0" w:rsidRPr="00BF64D0" w:rsidRDefault="00BF64D0" w:rsidP="00C30FFC">
      <w:pPr>
        <w:tabs>
          <w:tab w:val="left" w:pos="142"/>
          <w:tab w:val="left" w:pos="851"/>
        </w:tabs>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Тұрғын аймақ халықтың әлеуметтік, мәдени, тұрмыстық және басқа да қажеттіліктеріне жауап беретін қолайлы және қауіпсіз өмір сүру ортасын ұйымдастыруға арналған.</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 xml:space="preserve">Тұрғын аймақтарда жеке тұрған, жапсарлас салынған немесе жапсарлас салынған әлеуметтік және коммуналдық-тұрмыстық мақсаттағы объектілерді, Денсаулық сақтау объектілерін, мектепке дейінгі, бастауыш </w:t>
      </w:r>
      <w:r w:rsidRPr="00BF64D0">
        <w:rPr>
          <w:rFonts w:ascii="Times New Roman" w:hAnsi="Times New Roman" w:cs="Times New Roman"/>
          <w:sz w:val="28"/>
          <w:szCs w:val="28"/>
        </w:rPr>
        <w:lastRenderedPageBreak/>
        <w:t>жалпы және орта (Толық) жалпы білім беру объектілерін, ғибадат үйлерін, автомобиль көлігі тұрақтарын, гараждарды, азаматтардың тұруына байланысты және қоршаған ортаға теріс әсер етпейтін объектілерді орналастыруға жол беріледі. Тұрғын аймақтардың құрамына бау-бақша және саяжай шаруашылығын жүргізуге арналған аумақтар да енгізілуі мүмкін.</w:t>
      </w:r>
    </w:p>
    <w:p w:rsidR="00096766"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Жобаланатын аумақта тұрғын үй құрылысын тұрғын үй ғимараттарының мынадай түрлерімен жүзеге асыру ұсынылады:</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BF64D0">
        <w:rPr>
          <w:rFonts w:ascii="Times New Roman" w:hAnsi="Times New Roman" w:cs="Times New Roman"/>
          <w:sz w:val="28"/>
          <w:szCs w:val="28"/>
        </w:rPr>
        <w:t xml:space="preserve">Төмен тығыздықтағы аз қабатты тұрғын үй құрылысының негізгі аймағы (тығыздығы 25-50 адам/га) </w:t>
      </w:r>
      <w:r>
        <w:rPr>
          <w:rFonts w:ascii="Times New Roman" w:hAnsi="Times New Roman" w:cs="Times New Roman"/>
          <w:sz w:val="28"/>
          <w:szCs w:val="28"/>
        </w:rPr>
        <w:t xml:space="preserve">– </w:t>
      </w:r>
      <w:r w:rsidRPr="00BF64D0">
        <w:rPr>
          <w:rFonts w:ascii="Times New Roman" w:hAnsi="Times New Roman" w:cs="Times New Roman"/>
          <w:sz w:val="28"/>
          <w:szCs w:val="28"/>
        </w:rPr>
        <w:t>үй жанындағы учаскелердің ұсынылатын өлшемдері 0,1 га-дан 0,06 га-ға дейінгі үй-жай типіндегі жеке құрылыс (жер пайдалану және құрылыс салу ережелерін әзірлеу сатысында учаскелердің өлшемдері нақтылануға жатады)</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w:t>
      </w:r>
      <w:r w:rsidRPr="00BF64D0">
        <w:rPr>
          <w:rFonts w:ascii="Times New Roman" w:hAnsi="Times New Roman" w:cs="Times New Roman"/>
          <w:sz w:val="28"/>
          <w:szCs w:val="28"/>
        </w:rPr>
        <w:t xml:space="preserve"> Аз қабатты тұрғын үй құрылысы аймағы (тығыздығы 50-150 адам/га) – коттедж үлгісіндегі құрылыс (үй жанындағы учаскелерді бөлусіз немесе 0,05 га аспайтын учаскелермен); көп пәтерлі блокталған Құрылыс және "таунхауз" құрылысы, 1-ден 4 қабатқа дейінгі секциялық үлгідегі көп пәтерлі құрылыс</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w:t>
      </w:r>
      <w:r w:rsidRPr="00BF64D0">
        <w:rPr>
          <w:rFonts w:ascii="Times New Roman" w:hAnsi="Times New Roman" w:cs="Times New Roman"/>
          <w:sz w:val="28"/>
          <w:szCs w:val="28"/>
        </w:rPr>
        <w:t xml:space="preserve"> Тығыз және жоғары тығыздықтағы, орта және көп қабатты тұрғын үй құрылысының негізгі аймағы (тығыздығы 150-450 адам / га). Аудан (брутто) құрылымындағы халықтың орташа есептік тығыздығы 300 адам/га құрайды, орам (нетто) құрылымындағы халықтың орташа тығыздығы 450 адам/га құрайды, қабаттылық ғимараттардың геологиялық жағдайларымен және құрылымдық мүмкіндіктерімен реттеледі. Субзондарға бөліну шартты болып табылады. Кешенді дамуды құру кезінде әртүрлі типтегі тұрғын топтардың аралас композицияларын ұйымдастыруға болады. Бұл мәселені нақтылау жобалаудың келесі кезеңдерінде шешілуі керек.</w:t>
      </w:r>
    </w:p>
    <w:p w:rsidR="00BF64D0" w:rsidRDefault="00BF64D0"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BF64D0">
        <w:rPr>
          <w:rFonts w:ascii="Times New Roman" w:hAnsi="Times New Roman" w:cs="Times New Roman"/>
          <w:sz w:val="28"/>
          <w:szCs w:val="28"/>
        </w:rPr>
        <w:t>Рекреациялық тұрғын үй аймағы. Функциялар кешенін орындайтын көпфункционалды аймақ: тұрғын, курорттық, қоғамдық-іскерлік. Рекреациялық құрылыс кварталдарында қонақ үйлер, шағын қонақ үйлер, шағын пансионаттар, сондай-ақ тұру жағдайларына теріс әсер етпейтін курорттық және тұрақты халыққа қызмет көрсету объектілері орналасуы мүмкін.</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Қоғамдық</w:t>
      </w:r>
      <w:r>
        <w:rPr>
          <w:rFonts w:ascii="Times New Roman" w:hAnsi="Times New Roman" w:cs="Times New Roman"/>
          <w:sz w:val="28"/>
          <w:szCs w:val="28"/>
        </w:rPr>
        <w:t>-іскерлік аймақ д</w:t>
      </w:r>
      <w:r w:rsidRPr="00BF64D0">
        <w:rPr>
          <w:rFonts w:ascii="Times New Roman" w:hAnsi="Times New Roman" w:cs="Times New Roman"/>
          <w:sz w:val="28"/>
          <w:szCs w:val="28"/>
        </w:rPr>
        <w:t xml:space="preserve">енсаулық сақтау, мәдениет, сауда, қоғамдық тамақтану, </w:t>
      </w:r>
      <w:r>
        <w:rPr>
          <w:rFonts w:ascii="Times New Roman" w:hAnsi="Times New Roman" w:cs="Times New Roman"/>
          <w:sz w:val="28"/>
          <w:szCs w:val="28"/>
          <w:lang w:val="kk-KZ"/>
        </w:rPr>
        <w:t>ә</w:t>
      </w:r>
      <w:r w:rsidRPr="00BF64D0">
        <w:rPr>
          <w:rFonts w:ascii="Times New Roman" w:hAnsi="Times New Roman" w:cs="Times New Roman"/>
          <w:sz w:val="28"/>
          <w:szCs w:val="28"/>
        </w:rPr>
        <w:t>леуметтік және коммуналдық-тұрмыстық мақсаттағы объектілерді, кәсіпкерлік қызметті, орта және жоғары кәсіптік білім беру объектілерін, әкімшілік, ғибадат үйлерін, автомобиль көлігі тұрақтарын, іскерлік, қаржылық мақсаттағы объектілерді, тұрақты және уақытша халықтың тыныс-тіршілігін қамтамасыз етумен байланысты өзге де объектілерді орналастыруға арналған.</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 xml:space="preserve">Қоғамдық-іскерлік аймақтарда орналастыру үшін рұқсат етілген күрделі құрылыс объектілерінің құрамына тұрғын үйлер, қонақ үйлер, </w:t>
      </w:r>
      <w:r w:rsidRPr="00BF64D0">
        <w:rPr>
          <w:rFonts w:ascii="Times New Roman" w:hAnsi="Times New Roman" w:cs="Times New Roman"/>
          <w:sz w:val="28"/>
          <w:szCs w:val="28"/>
        </w:rPr>
        <w:lastRenderedPageBreak/>
        <w:t>жерасты немесе көп қабатты гараждар, оларды орналастыруға шектеулер болмаған кезде ойын-сауық индустриясының кәсіпорындары кіруі мүмкін.</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Қоғамдық-іскерлік аймақта кент орталығының өзегін құрайтын өзара байланысты қоғамдық кеңістіктер жүйесі (басты көшелер, алаңдар, жағалаулар, жаяу жүргіншілер аймақтары) қалыптасады.</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Бас жоспардың есептік мерзіміне жобада қоғамдық-іскерлік мақсаттағы аймақтың алаңын 468 га ұлғайту көзделген, осылайша, қолданыстағы және реконструкциялауға жататын аумақтарды ескере отырып, қоғамдық-іскерлік аймақтардың жалпы алаңы 1686 га құрайды.</w:t>
      </w:r>
    </w:p>
    <w:p w:rsidR="00096766"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Қалалық округтің бас жоспарында функционалдық аймақтардың тиімді және реттелген өзара іс-қимылы үшін мынадай кіші аймақтар бөліп көрсетіледі:</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BF64D0" w:rsidRPr="00BF64D0">
        <w:rPr>
          <w:rFonts w:ascii="Times New Roman" w:hAnsi="Times New Roman" w:cs="Times New Roman"/>
          <w:sz w:val="28"/>
          <w:szCs w:val="28"/>
        </w:rPr>
        <w:t>іскерлік, қоғамдық және коммерциялық мақсаттағы аймақ;</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BF64D0" w:rsidRPr="00BF64D0">
        <w:rPr>
          <w:rFonts w:ascii="Times New Roman" w:hAnsi="Times New Roman" w:cs="Times New Roman"/>
          <w:sz w:val="28"/>
          <w:szCs w:val="28"/>
        </w:rPr>
        <w:t>көгалдандыру дәрежесі жоғары және іргелес аумақтарда экологиялық тепе-теңдікті сақтай отырып, көпфункционалды пайдаланылатын аймақ;</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BF64D0" w:rsidRPr="00BF64D0">
        <w:rPr>
          <w:rFonts w:ascii="Times New Roman" w:hAnsi="Times New Roman" w:cs="Times New Roman"/>
          <w:sz w:val="28"/>
          <w:szCs w:val="28"/>
        </w:rPr>
        <w:t xml:space="preserve"> білім беру және денсаулық сақтау объектілерін орналастыру аймағы.</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Іскерлік, қоғамдық және коммерциялық мақсаттағы аймақ:</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BF64D0" w:rsidRPr="00BF64D0">
        <w:rPr>
          <w:rFonts w:ascii="Times New Roman" w:hAnsi="Times New Roman" w:cs="Times New Roman"/>
          <w:sz w:val="28"/>
          <w:szCs w:val="28"/>
        </w:rPr>
        <w:t>әкімшілік-іскерлік, қаржы және шаруашылық мекемелерін, Білім беру, мәдениет және өнер мекемелерін, сауда және қоғамдық тамақтану кәсіпорындарын, тұрмыстық және коммуналдық қызмет көрсету мекемелерін орналастыруға арналған.</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Көгалдандыру дәрежесі жоғары және іргелес аумақтарда экологиялық тепе-теңдікті сақтай отырып, көпфункционалды пайдаланылатын аймақ:</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BF64D0" w:rsidRPr="00BF64D0">
        <w:rPr>
          <w:rFonts w:ascii="Times New Roman" w:hAnsi="Times New Roman" w:cs="Times New Roman"/>
          <w:sz w:val="28"/>
          <w:szCs w:val="28"/>
        </w:rPr>
        <w:t xml:space="preserve"> басқа аймақтардың объектілерін, атап айтқанда – коммуналдық-өндірістік (қоршаған ортаға зиянды әсерді болдырмайтын), рекреациялық (спорттық-сауықтыру, курорттық-туристік және т.б.), тұрғын және жерді пайдалану мен құрылыс салу қағидаларында белгіленген регламентке сәйкес өзге де объектілерді фрагменттік қосумен қоғамдық мақсаттағы объектілердің көп функциялы жиынтығын болжайды.</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Білім беру және денсаулық сақтау объектілерін орналастыру аймағы</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BF64D0" w:rsidRPr="00BF64D0">
        <w:rPr>
          <w:rFonts w:ascii="Times New Roman" w:hAnsi="Times New Roman" w:cs="Times New Roman"/>
          <w:sz w:val="28"/>
          <w:szCs w:val="28"/>
        </w:rPr>
        <w:t xml:space="preserve"> балалардың мектепке дейінгі білім беру мекемелерінің, балалардың білім беру мекемелерінің және денсаулық сақтау мекемелерінің объектілерін орналастыруға арналған. </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t>Рекреациялық мақсаттағы аймақ халықтың жаппай демалысын, туризмді, дене шынықтырумен және спортпен шұғылдануды ұйым</w:t>
      </w:r>
      <w:r w:rsidR="0005343A">
        <w:rPr>
          <w:rFonts w:ascii="Times New Roman" w:hAnsi="Times New Roman" w:cs="Times New Roman"/>
          <w:sz w:val="28"/>
          <w:szCs w:val="28"/>
          <w:lang w:val="kk-KZ"/>
        </w:rPr>
        <w:t>-</w:t>
      </w:r>
      <w:r w:rsidRPr="00BF64D0">
        <w:rPr>
          <w:rFonts w:ascii="Times New Roman" w:hAnsi="Times New Roman" w:cs="Times New Roman"/>
          <w:sz w:val="28"/>
          <w:szCs w:val="28"/>
        </w:rPr>
        <w:t>дастыруға, курорттық мекемелерге, сондай-ақ экологиялық жағдайды жақсартуға арналған Елді мекендердің шегіндегі және шекарасынан тыс аумақ учаскелерін білдіреді және парктерді, бақтарды, қала ормандарын, орман саябақтарын, жағажайларды, су айдындарын және рекреациялық мақсатта пайдаланылатын өзге де объектілерді қамтиды және елді мекендердің ашық кеңістіктерінің жүйесін қалыптастыру.</w:t>
      </w:r>
    </w:p>
    <w:p w:rsidR="00BF64D0" w:rsidRPr="00BF64D0" w:rsidRDefault="00BF64D0" w:rsidP="00BF64D0">
      <w:pPr>
        <w:spacing w:after="0" w:line="240" w:lineRule="auto"/>
        <w:ind w:firstLine="567"/>
        <w:contextualSpacing/>
        <w:jc w:val="both"/>
        <w:rPr>
          <w:rFonts w:ascii="Times New Roman" w:hAnsi="Times New Roman" w:cs="Times New Roman"/>
          <w:sz w:val="28"/>
          <w:szCs w:val="28"/>
        </w:rPr>
      </w:pPr>
      <w:r w:rsidRPr="00BF64D0">
        <w:rPr>
          <w:rFonts w:ascii="Times New Roman" w:hAnsi="Times New Roman" w:cs="Times New Roman"/>
          <w:sz w:val="28"/>
          <w:szCs w:val="28"/>
        </w:rPr>
        <w:lastRenderedPageBreak/>
        <w:t>Аумақтық және ландшафтық ресурсты ұтымды пайдалану мақсатында демографиялық жүктемені көздеу қажет:</w:t>
      </w:r>
    </w:p>
    <w:p w:rsidR="00BF64D0" w:rsidRPr="00BF64D0" w:rsidRDefault="00684A96" w:rsidP="00BF64D0">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kk-KZ"/>
        </w:rPr>
        <w:t>-</w:t>
      </w:r>
      <w:r w:rsidR="00BF64D0" w:rsidRPr="00BF64D0">
        <w:rPr>
          <w:rFonts w:ascii="Times New Roman" w:hAnsi="Times New Roman" w:cs="Times New Roman"/>
          <w:sz w:val="28"/>
          <w:szCs w:val="28"/>
        </w:rPr>
        <w:t xml:space="preserve"> Нормативтік тығыздықтағы курорттық мекемелер аймағы – жалпы аумағы 75-140 м2/адам орынмен қамтамасыз етілген) - ормансыз аумақтарда және елді мекендердің жанында орналастыру ұсынылады;</w:t>
      </w:r>
    </w:p>
    <w:p w:rsidR="00BF64D0" w:rsidRPr="00665950" w:rsidRDefault="00684A96" w:rsidP="00BF64D0">
      <w:pPr>
        <w:spacing w:after="0" w:line="240" w:lineRule="auto"/>
        <w:ind w:firstLine="567"/>
        <w:contextualSpacing/>
        <w:jc w:val="both"/>
        <w:rPr>
          <w:rFonts w:ascii="Times New Roman" w:hAnsi="Times New Roman" w:cs="Times New Roman"/>
          <w:sz w:val="28"/>
          <w:szCs w:val="28"/>
          <w:lang w:val="kk-KZ"/>
        </w:rPr>
      </w:pPr>
      <w:r>
        <w:rPr>
          <w:rFonts w:ascii="Times New Roman" w:hAnsi="Times New Roman" w:cs="Times New Roman"/>
          <w:sz w:val="28"/>
          <w:szCs w:val="28"/>
          <w:lang w:val="kk-KZ"/>
        </w:rPr>
        <w:t>-</w:t>
      </w:r>
      <w:r w:rsidR="00BF64D0" w:rsidRPr="00684A96">
        <w:rPr>
          <w:rFonts w:ascii="Times New Roman" w:hAnsi="Times New Roman" w:cs="Times New Roman"/>
          <w:sz w:val="28"/>
          <w:szCs w:val="28"/>
          <w:lang w:val="kk-KZ"/>
        </w:rPr>
        <w:t xml:space="preserve"> Тығыздығы төмен курорттық мекемелердің орналасу аймағы - сирек курорттық құрылыс орманды аумақтарда орналастыру ұсынылады. </w:t>
      </w:r>
      <w:r w:rsidR="00BF64D0" w:rsidRPr="00665950">
        <w:rPr>
          <w:rFonts w:ascii="Times New Roman" w:hAnsi="Times New Roman" w:cs="Times New Roman"/>
          <w:sz w:val="28"/>
          <w:szCs w:val="28"/>
          <w:lang w:val="kk-KZ"/>
        </w:rPr>
        <w:t>Орман аумақтарын игеру кезінде жалпы аумақты қамтамасыз ету көрсеткіштері нормативтен 4-7 есе төмен – 500 м2/адам орын алды. Бұл тәсіл құнды орман екпелерін сақтауға мүмкіндік береді, өйткені. курорттық құрылыстарды нақты орналастыру ландшафтты мұқият зерттеп-қарауды жүргізгеннен кейін ғана құнды өсімдіктерден бос учаскелерде жүргізілетін болады, одан кейін жобаланатын аумақтарды азайта отырып және нормативтік тығыздыққа дейін жеткізе отырып, курорттық мекемелердің шекараларын нақтылауға болады.</w:t>
      </w:r>
    </w:p>
    <w:p w:rsidR="00684A96" w:rsidRDefault="00BF64D0" w:rsidP="00BF64D0">
      <w:pPr>
        <w:spacing w:after="0" w:line="240" w:lineRule="auto"/>
        <w:ind w:firstLine="567"/>
        <w:contextualSpacing/>
        <w:jc w:val="both"/>
        <w:rPr>
          <w:rFonts w:ascii="Times New Roman" w:hAnsi="Times New Roman" w:cs="Times New Roman"/>
          <w:sz w:val="28"/>
          <w:szCs w:val="28"/>
          <w:lang w:val="kk-KZ"/>
        </w:rPr>
      </w:pPr>
      <w:r w:rsidRPr="00665950">
        <w:rPr>
          <w:rFonts w:ascii="Times New Roman" w:hAnsi="Times New Roman" w:cs="Times New Roman"/>
          <w:sz w:val="28"/>
          <w:szCs w:val="28"/>
          <w:lang w:val="kk-KZ"/>
        </w:rPr>
        <w:t>Санаторий-курорттық мекемелер аймағының аумағында экологиялық жағдайларға теріс әсер ететін объектілерді салуға және пайдалануға, сондай-ақ курорттардың жұмыс істеуіне және оларға қызмет көрсетуге тікелей байланысты емес тұрғын үй және өзге де объектілерді салуға тыйым салынады.</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Материалдар мен керек-жарақтарға қарамастан, жағажай аумақтары келесі талаптарға сай болуы керек:</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ені 15 метр болатын жағалау сызығының барлық ұзындығы бойынша теңіз бойымен өту үшін бос жолақтың болуы;</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 xml:space="preserve">- </w:t>
      </w:r>
      <w:r w:rsidRPr="00684A96">
        <w:rPr>
          <w:rFonts w:ascii="Times New Roman" w:hAnsi="Times New Roman" w:cs="Times New Roman"/>
          <w:bCs/>
          <w:sz w:val="28"/>
          <w:szCs w:val="28"/>
          <w:lang w:val="kk-KZ"/>
        </w:rPr>
        <w:t>шомылу және емдеу-алдын алу шараларын қабылдаудың қауіпсіз және жайлы жағдайларын қамтамасыз ету • ;</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жағажай аумағын инженерлік жабдықтармен (оның ішінде кәріздеу және сумен жабдықтау), медицина, құтқару қызметі, құқық тәртібін қорғау объектілерімен, сақтау камераларымен, қалқалармен, киім шешетін орындармен, себезгі кабиналарымен және қолданыстағы нормативтерге сәйкес басқа да объектілермен қамтамасыз ету.</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 xml:space="preserve"> Жағажай аумағында уақытша және тұрақты тұру объектілерін, сондай-ақ жағажайға келушілерге қызмет көрсетумен тікелей байланысты емес және аумақ пен акваторияның экологиялық жай-күйіне зиянды әсер ететін өзге де объектілерді салуға және пайдалануға тыйым салынады.</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қоғамдық кеңістіктер мен жалпы пайдаланудағы жасыл желектер, соның ішінде спорттық мақсаттағы объектілер мен гольфполей аймағы. Жалпы пайдалануды көгалдандыру қоғамдық және іскерлік мақсаттағы көпшілік баратын объектілердің аумақтарында адамдардың бос уақытын өткізу, бұқаралық іс-шаралар өткізу, жаяу жүргіншілер ағынын ұйымдастыру мақсатында шектеусіз адамдардың пайдалануына әдейілеп арналған жалпы пайдаланымдағы көліктен бос аумақтарды, оның ішінде жаяу жүргіншілер аймақтарын, алаңдарды, көшелерді, скверлерді, </w:t>
      </w:r>
      <w:r w:rsidRPr="00684A96">
        <w:rPr>
          <w:rFonts w:ascii="Times New Roman" w:hAnsi="Times New Roman" w:cs="Times New Roman"/>
          <w:bCs/>
          <w:sz w:val="28"/>
          <w:szCs w:val="28"/>
          <w:lang w:val="kk-KZ"/>
        </w:rPr>
        <w:lastRenderedPageBreak/>
        <w:t>бульварларды алады. Сақталатын қолданыстағы спорт объектілерін, оның ішінде жайпақ, сондай-ақ жобаланатын спорт кешендерін, алаңдарды, стадиондарды және басқа да құрылыстарды орналастыру болжанып отыр.</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 xml:space="preserve"> Қоғамдық кеңістік аймағында тыйым салынған:</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халықтың еркін жүруіне кедергі келтіретін қоршаулар тұрғызу;</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өндірістік, коммуналдық-қоймалық және тұрғын үй мақсатындағы ғимараттар мен құрылыстар салу;</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қоршаған ортаның жағдайына жағымсыз әсер ететін кез келген объектілерді салу және пайдалану.</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 xml:space="preserve"> Қоғамдық кеңістіктер аймағында ортақ пайдаланудағы жасыл желектер ерекше рөл атқарады. Бірінші кезекте қоғамдық кеңістіктер аймағын ұйымдастыру кезінде абаттандырудың жоғары деңгейі бар, күркелермен, субұрқақтармен және сәндік бассейндермен жабдықталған қалалық парктер құру қажет. Мұнда рельефтің ерекшеліктері мен ерекше ағаш өсімдіктерін барынша қолдана отырып, ландшафт сәулетіне ерекше назар аудару керек.</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Қоғамдық кеңістіктер аймағында жұмыс істеуі халықтың жайлы демалысын қамтамасыз етуге бағытталған және экожүйеге зиянды әсер етпейтін тамақтану және ойын-сауық объектілерін орналастыруға жол беріледі.</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Pr>
          <w:rFonts w:ascii="Times New Roman" w:hAnsi="Times New Roman" w:cs="Times New Roman"/>
          <w:bCs/>
          <w:sz w:val="28"/>
          <w:szCs w:val="28"/>
          <w:lang w:val="kk-KZ"/>
        </w:rPr>
        <w:t>-</w:t>
      </w:r>
      <w:r w:rsidRPr="00684A96">
        <w:rPr>
          <w:rFonts w:ascii="Times New Roman" w:hAnsi="Times New Roman" w:cs="Times New Roman"/>
          <w:bCs/>
          <w:sz w:val="28"/>
          <w:szCs w:val="28"/>
          <w:lang w:val="kk-KZ"/>
        </w:rPr>
        <w:t xml:space="preserve"> орман аумақтары мен орман парктері аймағы-орман аумақтары мен орман парктері аймағы экологиялық жағдайды жақсартуға және халықтың демалуының қосымша түрлерін қамтамасыз етуге, негізінен серуендеуге және күнделікті демалуға арналған ғимараттар мен құрылыстар салудан бос, елді мекендердің шекаралары шегіндегі аумақтың орманды учаскелерін алады.</w:t>
      </w:r>
    </w:p>
    <w:p w:rsidR="00684A96" w:rsidRPr="00684A96" w:rsidRDefault="00684A96" w:rsidP="00684A96">
      <w:pPr>
        <w:spacing w:after="0" w:line="240" w:lineRule="auto"/>
        <w:ind w:firstLine="567"/>
        <w:contextualSpacing/>
        <w:jc w:val="both"/>
        <w:rPr>
          <w:rFonts w:ascii="Times New Roman" w:hAnsi="Times New Roman" w:cs="Times New Roman"/>
          <w:bCs/>
          <w:sz w:val="28"/>
          <w:szCs w:val="28"/>
          <w:lang w:val="kk-KZ"/>
        </w:rPr>
      </w:pPr>
      <w:r w:rsidRPr="00684A96">
        <w:rPr>
          <w:rFonts w:ascii="Times New Roman" w:hAnsi="Times New Roman" w:cs="Times New Roman"/>
          <w:bCs/>
          <w:sz w:val="28"/>
          <w:szCs w:val="28"/>
          <w:lang w:val="kk-KZ"/>
        </w:rPr>
        <w:t>Орман алқаптарын – орман саябақтарын сақтау мақсатында орман шаруашылығы іс – шараларын (санитарлық кесу, аумақты тазарту), табиғи ландшафтарды төтенше жағдайлардан қорғау жөніндегі іс-шараларды (өрт сөндіру жүйесін әзірлеу, селге қарсы, эрозияға қарсы, көшкінге қарсы профилактикалық іс-шаралар жүргізу), демографиялық жүктемені бақылауды (біржолғы келушілердің есептік саны-10 адам/га) жүргізу қажет.</w:t>
      </w:r>
    </w:p>
    <w:p w:rsidR="00684A96" w:rsidRPr="003D595C" w:rsidRDefault="00684A96" w:rsidP="00684A96">
      <w:pPr>
        <w:spacing w:after="0" w:line="240" w:lineRule="auto"/>
        <w:ind w:firstLine="567"/>
        <w:contextualSpacing/>
        <w:jc w:val="both"/>
        <w:rPr>
          <w:rFonts w:ascii="Times New Roman" w:hAnsi="Times New Roman" w:cs="Times New Roman"/>
          <w:bCs/>
          <w:sz w:val="28"/>
          <w:szCs w:val="28"/>
          <w:lang w:val="kk-KZ"/>
        </w:rPr>
      </w:pPr>
      <w:r w:rsidRPr="003D595C">
        <w:rPr>
          <w:rFonts w:ascii="Times New Roman" w:hAnsi="Times New Roman" w:cs="Times New Roman"/>
          <w:bCs/>
          <w:sz w:val="28"/>
          <w:szCs w:val="28"/>
          <w:lang w:val="kk-KZ"/>
        </w:rPr>
        <w:t>Орман саябақтарының аумағында абаттандыру бойынша іс-шаралар әзірлеу, келушілердің қозғалысын ұйымдастыру үшін жол-соқпақ желісін көздеу қажет.</w:t>
      </w:r>
    </w:p>
    <w:p w:rsidR="00684A96" w:rsidRPr="00030D17" w:rsidRDefault="00684A96" w:rsidP="00684A96">
      <w:pPr>
        <w:spacing w:after="0" w:line="240" w:lineRule="auto"/>
        <w:ind w:firstLine="567"/>
        <w:contextualSpacing/>
        <w:jc w:val="both"/>
        <w:rPr>
          <w:rFonts w:ascii="Times New Roman" w:hAnsi="Times New Roman" w:cs="Times New Roman"/>
          <w:bCs/>
          <w:sz w:val="28"/>
          <w:szCs w:val="28"/>
          <w:lang w:val="kk-KZ"/>
        </w:rPr>
      </w:pPr>
      <w:r w:rsidRPr="00030D17">
        <w:rPr>
          <w:rFonts w:ascii="Times New Roman" w:hAnsi="Times New Roman" w:cs="Times New Roman"/>
          <w:bCs/>
          <w:sz w:val="28"/>
          <w:szCs w:val="28"/>
          <w:lang w:val="kk-KZ"/>
        </w:rPr>
        <w:t>Өндірістік, инженерлік және көліктік инфрақұрылым аймағы</w:t>
      </w:r>
    </w:p>
    <w:p w:rsidR="00684A96" w:rsidRPr="00030D17" w:rsidRDefault="00684A96" w:rsidP="00684A96">
      <w:pPr>
        <w:spacing w:after="0" w:line="240" w:lineRule="auto"/>
        <w:ind w:firstLine="567"/>
        <w:contextualSpacing/>
        <w:jc w:val="both"/>
        <w:rPr>
          <w:rFonts w:ascii="Times New Roman" w:hAnsi="Times New Roman" w:cs="Times New Roman"/>
          <w:bCs/>
          <w:sz w:val="28"/>
          <w:szCs w:val="28"/>
          <w:lang w:val="kk-KZ"/>
        </w:rPr>
      </w:pPr>
      <w:r w:rsidRPr="00030D17">
        <w:rPr>
          <w:rFonts w:ascii="Times New Roman" w:hAnsi="Times New Roman" w:cs="Times New Roman"/>
          <w:bCs/>
          <w:sz w:val="28"/>
          <w:szCs w:val="28"/>
          <w:lang w:val="kk-KZ"/>
        </w:rPr>
        <w:t>Осы функционалдық аймақтың негізгі міндеті қалалық округтің тіршілік әрекетін қамтамасыз ету және техникалық регламенттердің талаптарына сәйкес өндірістік, қойма, коммуналдық, көлік объектілерін, инженерлік қамтамасыз ету құрылыстарын орналастыру болып табылады.</w:t>
      </w:r>
    </w:p>
    <w:p w:rsidR="00684A96" w:rsidRPr="00030D17" w:rsidRDefault="00684A96" w:rsidP="00684A96">
      <w:pPr>
        <w:spacing w:after="0" w:line="240" w:lineRule="auto"/>
        <w:ind w:firstLine="567"/>
        <w:contextualSpacing/>
        <w:jc w:val="both"/>
        <w:rPr>
          <w:rFonts w:ascii="Times New Roman" w:hAnsi="Times New Roman" w:cs="Times New Roman"/>
          <w:bCs/>
          <w:sz w:val="28"/>
          <w:szCs w:val="28"/>
          <w:lang w:val="kk-KZ"/>
        </w:rPr>
      </w:pPr>
      <w:r w:rsidRPr="00030D17">
        <w:rPr>
          <w:rFonts w:ascii="Times New Roman" w:hAnsi="Times New Roman" w:cs="Times New Roman"/>
          <w:bCs/>
          <w:sz w:val="28"/>
          <w:szCs w:val="28"/>
          <w:lang w:val="kk-KZ"/>
        </w:rPr>
        <w:lastRenderedPageBreak/>
        <w:t>Көлік инфрақұрылымының желілік объектілерін орналастыру аймағы автомобиль және құбыр көлігі объектілерін орналастыру үшін көзделген аумақтардың жиынтығын білдіреді.</w:t>
      </w:r>
    </w:p>
    <w:p w:rsidR="00684A96" w:rsidRPr="00030D17" w:rsidRDefault="00684A96" w:rsidP="00684A96">
      <w:pPr>
        <w:spacing w:after="0" w:line="240" w:lineRule="auto"/>
        <w:ind w:firstLine="567"/>
        <w:contextualSpacing/>
        <w:jc w:val="both"/>
        <w:rPr>
          <w:rFonts w:ascii="Times New Roman" w:hAnsi="Times New Roman" w:cs="Times New Roman"/>
          <w:bCs/>
          <w:sz w:val="28"/>
          <w:szCs w:val="28"/>
          <w:lang w:val="kk-KZ"/>
        </w:rPr>
      </w:pPr>
      <w:r w:rsidRPr="00030D17">
        <w:rPr>
          <w:rFonts w:ascii="Times New Roman" w:hAnsi="Times New Roman" w:cs="Times New Roman"/>
          <w:bCs/>
          <w:sz w:val="28"/>
          <w:szCs w:val="28"/>
          <w:lang w:val="kk-KZ"/>
        </w:rPr>
        <w:t>Арнайы мақсаттағы аймақ</w:t>
      </w:r>
      <w:r w:rsidR="001218D4" w:rsidRPr="00030D17">
        <w:rPr>
          <w:rFonts w:ascii="Times New Roman" w:hAnsi="Times New Roman" w:cs="Times New Roman"/>
          <w:bCs/>
          <w:sz w:val="28"/>
          <w:szCs w:val="28"/>
          <w:lang w:val="kk-KZ"/>
        </w:rPr>
        <w:t xml:space="preserve">. </w:t>
      </w:r>
      <w:r w:rsidRPr="00030D17">
        <w:rPr>
          <w:rFonts w:ascii="Times New Roman" w:hAnsi="Times New Roman" w:cs="Times New Roman"/>
          <w:bCs/>
          <w:sz w:val="28"/>
          <w:szCs w:val="28"/>
          <w:lang w:val="kk-KZ"/>
        </w:rPr>
        <w:t>Арнайы мақсаттағы аймақтардың құрамына зираттар, арнайы мақсаттағы жасыл екпелер, тұтыну қалдықтарын орналастыру объектілері және оларды орналастыру көрсетілген аймақтарды бөлу арқылы ғана қамтамасыз етілуі мүмкін және басқа аумақтық аймақтарда жол берілмейтін өзге де объектілер орналасқан аймақтар енгізіледі.</w:t>
      </w:r>
    </w:p>
    <w:p w:rsidR="009C3D99" w:rsidRDefault="00684A96" w:rsidP="00684A96">
      <w:pPr>
        <w:spacing w:after="0" w:line="240" w:lineRule="auto"/>
        <w:ind w:firstLine="567"/>
        <w:contextualSpacing/>
        <w:jc w:val="both"/>
        <w:rPr>
          <w:rFonts w:ascii="Times New Roman" w:hAnsi="Times New Roman" w:cs="Times New Roman"/>
          <w:bCs/>
          <w:sz w:val="28"/>
          <w:szCs w:val="28"/>
          <w:lang w:val="kk-KZ"/>
        </w:rPr>
      </w:pPr>
      <w:r w:rsidRPr="00030D17">
        <w:rPr>
          <w:rFonts w:ascii="Times New Roman" w:hAnsi="Times New Roman" w:cs="Times New Roman"/>
          <w:bCs/>
          <w:sz w:val="28"/>
          <w:szCs w:val="28"/>
          <w:lang w:val="kk-KZ"/>
        </w:rPr>
        <w:t>Санитарлық-қорғау аймағы-кез-келген объектінің міндетті элементі, ол тіршілік ету ортасы мен адам денсаулығына әсер ету көзі болып табылады. Санитариялық-қорғаныш аймағы Санитариялық нормалар мен қағидаларға сәйкестігі туралы санитариялық-эпидемиологиялық қорытынды болған кезде Қазақстан Республикасының заңнамасына сәйкес белгіленген тәртіппен бекітіледі</w:t>
      </w:r>
      <w:r w:rsidR="001218D4" w:rsidRPr="00030D17">
        <w:rPr>
          <w:rFonts w:ascii="Times New Roman" w:hAnsi="Times New Roman" w:cs="Times New Roman"/>
          <w:bCs/>
          <w:sz w:val="28"/>
          <w:szCs w:val="28"/>
          <w:lang w:val="kk-KZ"/>
        </w:rPr>
        <w:t xml:space="preserve"> [5]</w:t>
      </w:r>
      <w:r w:rsidRPr="00030D17">
        <w:rPr>
          <w:rFonts w:ascii="Times New Roman" w:hAnsi="Times New Roman" w:cs="Times New Roman"/>
          <w:bCs/>
          <w:sz w:val="28"/>
          <w:szCs w:val="28"/>
          <w:lang w:val="kk-KZ"/>
        </w:rPr>
        <w:t>.</w:t>
      </w:r>
    </w:p>
    <w:p w:rsidR="00684A96" w:rsidRPr="00684A96" w:rsidRDefault="005A0F6E" w:rsidP="00684A96">
      <w:pPr>
        <w:spacing w:after="0" w:line="240" w:lineRule="auto"/>
        <w:ind w:firstLine="567"/>
        <w:contextualSpacing/>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p>
    <w:p w:rsidR="006E3499" w:rsidRPr="006E3499" w:rsidRDefault="006E3499" w:rsidP="0005343A">
      <w:pPr>
        <w:spacing w:after="0" w:line="240" w:lineRule="auto"/>
        <w:ind w:firstLine="567"/>
        <w:contextualSpacing/>
        <w:jc w:val="both"/>
        <w:rPr>
          <w:rFonts w:ascii="Times New Roman" w:hAnsi="Times New Roman" w:cs="Times New Roman"/>
          <w:b/>
          <w:sz w:val="28"/>
          <w:szCs w:val="28"/>
          <w:lang w:val="kk-KZ"/>
        </w:rPr>
      </w:pPr>
      <w:r w:rsidRPr="006E3499">
        <w:rPr>
          <w:rFonts w:ascii="Times New Roman" w:hAnsi="Times New Roman" w:cs="Times New Roman"/>
          <w:b/>
          <w:sz w:val="28"/>
          <w:szCs w:val="28"/>
          <w:lang w:val="kk-KZ"/>
        </w:rPr>
        <w:t>Бақылау сұрақтары</w:t>
      </w:r>
    </w:p>
    <w:p w:rsidR="009C3D99" w:rsidRDefault="009C3D99" w:rsidP="0005343A">
      <w:pPr>
        <w:tabs>
          <w:tab w:val="left" w:pos="284"/>
        </w:tabs>
        <w:spacing w:after="0" w:line="240" w:lineRule="auto"/>
        <w:ind w:firstLine="567"/>
        <w:jc w:val="both"/>
        <w:rPr>
          <w:rFonts w:ascii="Times New Roman" w:hAnsi="Times New Roman" w:cs="Times New Roman"/>
          <w:sz w:val="28"/>
          <w:szCs w:val="28"/>
          <w:lang w:val="kk-KZ"/>
        </w:rPr>
      </w:pPr>
    </w:p>
    <w:p w:rsidR="00BA0390" w:rsidRPr="003F7CDA" w:rsidRDefault="00BA0390"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Табиғи жағдайлардың кентті функционалды аймақтарға бөлуге әсері</w:t>
      </w:r>
    </w:p>
    <w:p w:rsidR="00BA0390" w:rsidRPr="003F7CDA" w:rsidRDefault="00BA0390"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Кенттің қоғамдық орталығын ұйымдастыру.</w:t>
      </w:r>
    </w:p>
    <w:p w:rsidR="003F7CDA" w:rsidRPr="003F7CDA" w:rsidRDefault="00BA0390"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Кенттің қоғамдық орталығын жоспарлау принциптері.</w:t>
      </w:r>
    </w:p>
    <w:p w:rsidR="003F7CDA" w:rsidRPr="003F7CDA" w:rsidRDefault="00BA0390"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Санитарлық-қорғау аймағы туралы түсінік</w:t>
      </w:r>
    </w:p>
    <w:p w:rsidR="003F7CDA" w:rsidRPr="003F7CDA" w:rsidRDefault="00BA0390"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Қоныстану құрылыстарын орналастыру үшін жер учаскелерін таңдау критерийлері</w:t>
      </w:r>
    </w:p>
    <w:p w:rsidR="003F7CDA" w:rsidRPr="003F7CDA" w:rsidRDefault="00400BBA"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Елді мекендердің жасыл аймақтары</w:t>
      </w:r>
    </w:p>
    <w:p w:rsidR="003F7CDA" w:rsidRPr="003F7CDA" w:rsidRDefault="00400BBA"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Кенттерді құрылыстық аймақтандыру мақсаттары.</w:t>
      </w:r>
    </w:p>
    <w:p w:rsidR="003F7CDA" w:rsidRPr="003F7CDA" w:rsidRDefault="00400BBA"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Елді мекеннің қоныстану аймағы, оны қалыптастыру принциптері.</w:t>
      </w:r>
    </w:p>
    <w:p w:rsidR="003F7CDA" w:rsidRPr="003F7CDA" w:rsidRDefault="003F7CDA" w:rsidP="0005343A">
      <w:pPr>
        <w:pStyle w:val="a3"/>
        <w:numPr>
          <w:ilvl w:val="0"/>
          <w:numId w:val="9"/>
        </w:numPr>
        <w:tabs>
          <w:tab w:val="left" w:pos="284"/>
          <w:tab w:val="left" w:pos="851"/>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Елді мекеннің қала маңы аймағы</w:t>
      </w:r>
    </w:p>
    <w:p w:rsidR="003F7CDA" w:rsidRPr="003F7CDA" w:rsidRDefault="003F7CDA" w:rsidP="0005343A">
      <w:pPr>
        <w:pStyle w:val="a3"/>
        <w:numPr>
          <w:ilvl w:val="0"/>
          <w:numId w:val="9"/>
        </w:numPr>
        <w:tabs>
          <w:tab w:val="left" w:pos="284"/>
          <w:tab w:val="left" w:pos="851"/>
          <w:tab w:val="left" w:pos="993"/>
        </w:tabs>
        <w:spacing w:after="0" w:line="240" w:lineRule="auto"/>
        <w:ind w:left="0" w:firstLine="567"/>
        <w:jc w:val="both"/>
        <w:rPr>
          <w:rFonts w:ascii="Times New Roman" w:hAnsi="Times New Roman" w:cs="Times New Roman"/>
          <w:sz w:val="28"/>
          <w:szCs w:val="28"/>
          <w:lang w:val="kk-KZ"/>
        </w:rPr>
      </w:pPr>
      <w:r w:rsidRPr="003F7CDA">
        <w:rPr>
          <w:rFonts w:ascii="Times New Roman" w:hAnsi="Times New Roman" w:cs="Times New Roman"/>
          <w:sz w:val="28"/>
          <w:szCs w:val="28"/>
          <w:lang w:val="kk-KZ"/>
        </w:rPr>
        <w:t>Аумақтық аймақтардың түрлері.</w:t>
      </w:r>
    </w:p>
    <w:p w:rsidR="009C3D99" w:rsidRDefault="009C3D99" w:rsidP="0005343A">
      <w:pPr>
        <w:tabs>
          <w:tab w:val="left" w:pos="284"/>
        </w:tabs>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9C3D99" w:rsidRDefault="009C3D99" w:rsidP="00032899">
      <w:pPr>
        <w:spacing w:after="0" w:line="240" w:lineRule="auto"/>
        <w:ind w:firstLine="567"/>
        <w:contextualSpacing/>
        <w:jc w:val="both"/>
        <w:rPr>
          <w:rFonts w:ascii="Times New Roman" w:hAnsi="Times New Roman" w:cs="Times New Roman"/>
          <w:sz w:val="28"/>
          <w:szCs w:val="28"/>
          <w:lang w:val="kk-KZ"/>
        </w:rPr>
      </w:pP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05343A" w:rsidRDefault="0005343A" w:rsidP="00032899">
      <w:pPr>
        <w:spacing w:after="0" w:line="240" w:lineRule="auto"/>
        <w:ind w:firstLine="567"/>
        <w:contextualSpacing/>
        <w:jc w:val="both"/>
        <w:rPr>
          <w:rFonts w:ascii="Times New Roman" w:hAnsi="Times New Roman" w:cs="Times New Roman"/>
          <w:sz w:val="28"/>
          <w:szCs w:val="28"/>
          <w:lang w:val="kk-KZ"/>
        </w:rPr>
      </w:pPr>
    </w:p>
    <w:p w:rsidR="005C21B8" w:rsidRDefault="005C21B8" w:rsidP="00032899">
      <w:pPr>
        <w:spacing w:after="0" w:line="240" w:lineRule="auto"/>
        <w:ind w:firstLine="567"/>
        <w:contextualSpacing/>
        <w:jc w:val="both"/>
        <w:rPr>
          <w:rFonts w:ascii="Times New Roman" w:hAnsi="Times New Roman" w:cs="Times New Roman"/>
          <w:sz w:val="28"/>
          <w:szCs w:val="28"/>
          <w:lang w:val="kk-KZ"/>
        </w:rPr>
      </w:pPr>
    </w:p>
    <w:p w:rsidR="005C21B8" w:rsidRDefault="005C21B8" w:rsidP="00032899">
      <w:pPr>
        <w:spacing w:after="0" w:line="240" w:lineRule="auto"/>
        <w:ind w:firstLine="567"/>
        <w:contextualSpacing/>
        <w:jc w:val="both"/>
        <w:rPr>
          <w:rFonts w:ascii="Times New Roman" w:hAnsi="Times New Roman" w:cs="Times New Roman"/>
          <w:sz w:val="28"/>
          <w:szCs w:val="28"/>
          <w:lang w:val="kk-KZ"/>
        </w:rPr>
      </w:pPr>
    </w:p>
    <w:p w:rsidR="005C21B8" w:rsidRDefault="005C21B8" w:rsidP="00032899">
      <w:pPr>
        <w:spacing w:after="0" w:line="240" w:lineRule="auto"/>
        <w:ind w:firstLine="567"/>
        <w:contextualSpacing/>
        <w:jc w:val="both"/>
        <w:rPr>
          <w:rFonts w:ascii="Times New Roman" w:hAnsi="Times New Roman" w:cs="Times New Roman"/>
          <w:sz w:val="28"/>
          <w:szCs w:val="28"/>
          <w:lang w:val="kk-KZ"/>
        </w:rPr>
      </w:pPr>
    </w:p>
    <w:p w:rsidR="005C21B8" w:rsidRPr="005C21B8" w:rsidRDefault="0005343A" w:rsidP="0005343A">
      <w:pPr>
        <w:spacing w:after="0" w:line="240" w:lineRule="auto"/>
        <w:contextualSpacing/>
        <w:jc w:val="center"/>
        <w:rPr>
          <w:rFonts w:ascii="Times New Roman" w:hAnsi="Times New Roman" w:cs="Times New Roman"/>
          <w:b/>
          <w:sz w:val="28"/>
          <w:szCs w:val="28"/>
          <w:lang w:val="kk-KZ"/>
        </w:rPr>
      </w:pPr>
      <w:r w:rsidRPr="005C21B8">
        <w:rPr>
          <w:rFonts w:ascii="Times New Roman" w:hAnsi="Times New Roman" w:cs="Times New Roman"/>
          <w:b/>
          <w:sz w:val="28"/>
          <w:szCs w:val="28"/>
          <w:lang w:val="kk-KZ"/>
        </w:rPr>
        <w:lastRenderedPageBreak/>
        <w:t>ҚОРЫТЫНДЫ</w:t>
      </w:r>
    </w:p>
    <w:p w:rsidR="005C21B8" w:rsidRDefault="005C21B8" w:rsidP="0005343A">
      <w:pPr>
        <w:spacing w:after="0" w:line="240" w:lineRule="auto"/>
        <w:contextualSpacing/>
        <w:jc w:val="both"/>
        <w:rPr>
          <w:rFonts w:ascii="Times New Roman" w:hAnsi="Times New Roman" w:cs="Times New Roman"/>
          <w:sz w:val="28"/>
          <w:szCs w:val="28"/>
          <w:lang w:val="kk-KZ"/>
        </w:rPr>
      </w:pPr>
    </w:p>
    <w:p w:rsidR="005C21B8" w:rsidRDefault="005C21B8" w:rsidP="005C21B8">
      <w:pPr>
        <w:spacing w:after="0" w:line="240" w:lineRule="auto"/>
        <w:ind w:firstLine="567"/>
        <w:contextualSpacing/>
        <w:jc w:val="both"/>
        <w:rPr>
          <w:rFonts w:ascii="Times New Roman" w:hAnsi="Times New Roman" w:cs="Times New Roman"/>
          <w:sz w:val="28"/>
          <w:szCs w:val="28"/>
          <w:lang w:val="kk-KZ"/>
        </w:rPr>
      </w:pPr>
      <w:r w:rsidRPr="005C21B8">
        <w:rPr>
          <w:rFonts w:ascii="Times New Roman" w:hAnsi="Times New Roman" w:cs="Times New Roman"/>
          <w:sz w:val="28"/>
          <w:szCs w:val="28"/>
          <w:lang w:val="kk-KZ"/>
        </w:rPr>
        <w:t>Қолданыстағы заңнамаға сәйкес жер учаскелерінің кадастрлық құны жер салығын есептеу кезінде салық базасы болып табылады.</w:t>
      </w:r>
      <w:r>
        <w:rPr>
          <w:rFonts w:ascii="Times New Roman" w:hAnsi="Times New Roman" w:cs="Times New Roman"/>
          <w:sz w:val="28"/>
          <w:szCs w:val="28"/>
          <w:lang w:val="kk-KZ"/>
        </w:rPr>
        <w:t xml:space="preserve"> </w:t>
      </w:r>
      <w:r w:rsidRPr="005C21B8">
        <w:rPr>
          <w:rFonts w:ascii="Times New Roman" w:hAnsi="Times New Roman" w:cs="Times New Roman"/>
          <w:sz w:val="28"/>
          <w:szCs w:val="28"/>
          <w:lang w:val="kk-KZ"/>
        </w:rPr>
        <w:t xml:space="preserve">Кадастрлық құн негізінде жалдау ақысының мөлшерін, жер учаскелерінің бағасын мемлекеттік билік және жергілікті өзін-өзі басқару органдары сатқан кезде анықтау жүзеге асырылады. Бұл жер иелері, жалға алушылар, инвесторлар үшін, сондай-ақ бюджеттердің кіріс бөлігін қалыптастыру кезінде билік органдары үшін Кадастрлық құнның маңыздылығын анықтайды. Жердің кадастрлық құны-бұл белгілі бір жер учаскесінің құнын да, тұтастай алғанда аумақтың экономикалық даму деңгейін де көрсететін интегралды сипаттама, өйткені оны анықтау кезінде белгілі бір аймаққа тән бірқатар баға факторлары ескеріледі. </w:t>
      </w:r>
    </w:p>
    <w:p w:rsidR="005C21B8" w:rsidRDefault="005C21B8" w:rsidP="005C21B8">
      <w:pPr>
        <w:spacing w:after="0" w:line="240" w:lineRule="auto"/>
        <w:ind w:firstLine="567"/>
        <w:contextualSpacing/>
        <w:jc w:val="both"/>
        <w:rPr>
          <w:rFonts w:ascii="Times New Roman" w:hAnsi="Times New Roman" w:cs="Times New Roman"/>
          <w:sz w:val="28"/>
          <w:szCs w:val="28"/>
          <w:lang w:val="kk-KZ"/>
        </w:rPr>
      </w:pPr>
      <w:r w:rsidRPr="005C21B8">
        <w:rPr>
          <w:rFonts w:ascii="Times New Roman" w:hAnsi="Times New Roman" w:cs="Times New Roman"/>
          <w:sz w:val="28"/>
          <w:szCs w:val="28"/>
          <w:lang w:val="kk-KZ"/>
        </w:rPr>
        <w:t>Жер учаскесінің кадастрлық құны оны пайдаланудан алуға болатын әлеуетті кірісті бағалауға мүмкіндік береді, осылайша жерді айналымға тартуға және жер нарығының дамуына ықпал етеді. Жердің құндылығын көрсететін ақпараттық база ретінде кадастрлық құн инвестициялық шешімдер қабылдау кезінде ескеріледі. Кадастрлық құнды пайдаланудың аталған бағыттарымен қатар жылжымайтын мүлікті мемлекеттік кадастрлық есепке алу, Жылжымайтын мүлікке құқықтарды және онымен жасалатын мәмілелерді мемлекеттік тіркеу, жалпы жер пайдалануды реттеуге бағытталған мемлекеттік жер қадағалау міндеттерін орындауға жәрдемдесуді де атап өткен жөн</w:t>
      </w:r>
      <w:r w:rsidR="001218D4" w:rsidRPr="001218D4">
        <w:rPr>
          <w:rFonts w:ascii="Times New Roman" w:hAnsi="Times New Roman" w:cs="Times New Roman"/>
          <w:sz w:val="28"/>
          <w:szCs w:val="28"/>
          <w:lang w:val="kk-KZ"/>
        </w:rPr>
        <w:t xml:space="preserve"> [</w:t>
      </w:r>
      <w:r w:rsidR="00F86C05" w:rsidRPr="00F86C05">
        <w:rPr>
          <w:rFonts w:ascii="Times New Roman" w:hAnsi="Times New Roman" w:cs="Times New Roman"/>
          <w:sz w:val="28"/>
          <w:szCs w:val="28"/>
          <w:lang w:val="kk-KZ"/>
        </w:rPr>
        <w:t>6</w:t>
      </w:r>
      <w:r w:rsidR="001218D4" w:rsidRPr="001218D4">
        <w:rPr>
          <w:rFonts w:ascii="Times New Roman" w:hAnsi="Times New Roman" w:cs="Times New Roman"/>
          <w:sz w:val="28"/>
          <w:szCs w:val="28"/>
          <w:lang w:val="kk-KZ"/>
        </w:rPr>
        <w:t>]</w:t>
      </w:r>
      <w:r w:rsidRPr="005C21B8">
        <w:rPr>
          <w:rFonts w:ascii="Times New Roman" w:hAnsi="Times New Roman" w:cs="Times New Roman"/>
          <w:sz w:val="28"/>
          <w:szCs w:val="28"/>
          <w:lang w:val="kk-KZ"/>
        </w:rPr>
        <w:t>.</w:t>
      </w:r>
    </w:p>
    <w:p w:rsidR="005C21B8" w:rsidRDefault="00573D95" w:rsidP="00032899">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Соңғы жылдары кадастрлық бағалау сияқты ұғым қоғамның ерекше қызығушылығын тудырады . Бұл қоғам өмірінің көптеген салалары, соның ішінде салықтарды, сақтандыруды есептеу, инвестициялау мүліктік құқық объектілерін нақты кадастрлық бағалауға байланысты болуымен байланысты. Жалпы, кадастрлық бағалау жеке жылжымайтын мүлік субъектісіне де, бір аймақ немесе тұтастай ел масштабындағы аумақтар топтарына да тікелей байланысты.</w:t>
      </w:r>
    </w:p>
    <w:p w:rsidR="00573D95" w:rsidRPr="00573D95" w:rsidRDefault="00573D95" w:rsidP="00573D95">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Жерді кадастрлық бағалау келесі мақсаттарда жүргізіледі:</w:t>
      </w:r>
    </w:p>
    <w:p w:rsidR="00573D95" w:rsidRPr="00573D95" w:rsidRDefault="00573D95" w:rsidP="00573D95">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 жергілікті өзін-өзі басқару органдарының өнімді жұмысы үшін жағдай жасау және кадастрлық ақпаратты пайдалануға байланысты халыққа және бизнес құрылымдарға әртүрлі қызметтер көрсету үшін жағдай жасау;</w:t>
      </w:r>
    </w:p>
    <w:p w:rsidR="00573D95" w:rsidRPr="00573D95" w:rsidRDefault="00573D95" w:rsidP="00573D95">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 жылжымайтын мүлікке меншік құқығын алуды қамтамасыз ету;</w:t>
      </w:r>
    </w:p>
    <w:p w:rsidR="00573D95" w:rsidRPr="00573D95" w:rsidRDefault="00573D95" w:rsidP="00573D95">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 салықтық әкімшілендіруді жетілдіру, сенімді ақпарат көзін құру.</w:t>
      </w:r>
    </w:p>
    <w:p w:rsidR="00573D95" w:rsidRDefault="00573D95" w:rsidP="00573D95">
      <w:pPr>
        <w:spacing w:after="0" w:line="240" w:lineRule="auto"/>
        <w:ind w:firstLine="567"/>
        <w:contextualSpacing/>
        <w:jc w:val="both"/>
        <w:rPr>
          <w:rFonts w:ascii="Times New Roman" w:hAnsi="Times New Roman" w:cs="Times New Roman"/>
          <w:sz w:val="28"/>
          <w:szCs w:val="28"/>
          <w:lang w:val="kk-KZ"/>
        </w:rPr>
      </w:pPr>
      <w:r w:rsidRPr="00573D95">
        <w:rPr>
          <w:rFonts w:ascii="Times New Roman" w:hAnsi="Times New Roman" w:cs="Times New Roman"/>
          <w:sz w:val="28"/>
          <w:szCs w:val="28"/>
          <w:lang w:val="kk-KZ"/>
        </w:rPr>
        <w:t>Қалалық жерлерді кадастрлық бағалау жүйесі аумақтық экономикалық аймақтауды жетілдіру, жер төлемдерінің нормативтерін анықтау, жермен нарықтық операциялардың барлық түрлерін қамтамасыз ету, жер қор нарығын құру және дамыту мақсатында қаланың барлық жер меншігін бағалауға арналған.</w:t>
      </w:r>
    </w:p>
    <w:p w:rsidR="001B413D" w:rsidRDefault="001B413D" w:rsidP="00D67721">
      <w:pPr>
        <w:spacing w:after="0" w:line="240" w:lineRule="auto"/>
        <w:ind w:firstLine="567"/>
        <w:contextualSpacing/>
        <w:jc w:val="center"/>
        <w:rPr>
          <w:rFonts w:ascii="Times New Roman" w:hAnsi="Times New Roman" w:cs="Times New Roman"/>
          <w:b/>
          <w:sz w:val="28"/>
          <w:szCs w:val="28"/>
          <w:lang w:val="kk-KZ"/>
        </w:rPr>
      </w:pPr>
    </w:p>
    <w:p w:rsidR="005C21B8" w:rsidRPr="00D67721" w:rsidRDefault="00D67721" w:rsidP="0005343A">
      <w:pPr>
        <w:spacing w:after="0" w:line="240" w:lineRule="auto"/>
        <w:contextualSpacing/>
        <w:jc w:val="center"/>
        <w:rPr>
          <w:rFonts w:ascii="Times New Roman" w:hAnsi="Times New Roman" w:cs="Times New Roman"/>
          <w:b/>
          <w:sz w:val="28"/>
          <w:szCs w:val="28"/>
          <w:lang w:val="kk-KZ"/>
        </w:rPr>
      </w:pPr>
      <w:r w:rsidRPr="003D595C">
        <w:rPr>
          <w:rFonts w:ascii="Times New Roman" w:hAnsi="Times New Roman" w:cs="Times New Roman"/>
          <w:b/>
          <w:sz w:val="28"/>
          <w:szCs w:val="28"/>
          <w:lang w:val="kk-KZ"/>
        </w:rPr>
        <w:lastRenderedPageBreak/>
        <w:t>Қолданылатын терминология</w:t>
      </w:r>
    </w:p>
    <w:p w:rsidR="00D67721" w:rsidRDefault="00D67721" w:rsidP="00032899">
      <w:pPr>
        <w:spacing w:after="0" w:line="240" w:lineRule="auto"/>
        <w:ind w:firstLine="567"/>
        <w:contextualSpacing/>
        <w:jc w:val="both"/>
        <w:rPr>
          <w:rFonts w:ascii="Times New Roman" w:hAnsi="Times New Roman" w:cs="Times New Roman"/>
          <w:sz w:val="28"/>
          <w:szCs w:val="28"/>
          <w:lang w:val="kk-KZ"/>
        </w:rPr>
      </w:pP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Несиені амортизациялау</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несиені өтеу процесі</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борыштың негізгі сомасы және пайыздар бойынша тұрақты төлемдер енгізу арқылы.</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Корреляциялық-регрессиялық талдау</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бұл талдау</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салыстыру элементінің өзгеруі мен</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аналогтардың бағасын өзгерту және байланыс теңдеуін анықтау</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салыстыру элементінің мәні мен жер учаскесінің нарықтық құнының мәні арасында.</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Аналог</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бағаланатын объектіге ұқсас немесе ұқсас объект</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жылжымайтын мүлік.</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Андеррайтинг</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кредиттік және пайыздық тәуекелдерді талдау</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мөлшерлемесі туралы қорытынды дайындау; тәуекел деңгейіне сәйкес келетін несие шарттары мен шарттары.</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Аннуитет</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тең төлемдер сериясы</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немесе белгілі бір мерзім ішінде тең уақыт кезеңдерінен кейін төленетін төлемдер. Төлемдер әр уақыт кезеңінің соңында жүргізілетін әдеттегі аннуитетті және төлемдер әр уақыт кезеңінің басында жүзеге асырылатын аванстық аннуитетті ажыратыңыз.</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Жалға алу</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заңды түрде ресімделген иелену құқығы және</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(немесе) пайдалану кезінде меншік иесі өзінің жылжымайтын мүлік объектісін жалдау мерзіміне нысаналы мақсаты бойынша пайдалану үшін басқа тұлғаға (жалға алушыға) береді.</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Жалға жер учаскелерін тұлғалар иеленетін және</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жалдау шарты, қосалқы жалдау шарты бойынша жер учаскелерін пайдаланушылар.</w:t>
      </w:r>
    </w:p>
    <w:p w:rsidR="00D67721" w:rsidRP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Жер учаскесі үшін жалдау ақысы – мерзімді</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пайдалану құқығы үшін төленетін ақшалай сома</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сәйкес жер учаскесіне</w:t>
      </w:r>
      <w:r>
        <w:rPr>
          <w:rFonts w:ascii="Times New Roman" w:hAnsi="Times New Roman" w:cs="Times New Roman"/>
          <w:sz w:val="28"/>
          <w:szCs w:val="28"/>
          <w:lang w:val="kk-KZ"/>
        </w:rPr>
        <w:t xml:space="preserve"> </w:t>
      </w:r>
      <w:r w:rsidRPr="00D67721">
        <w:rPr>
          <w:rFonts w:ascii="Times New Roman" w:hAnsi="Times New Roman" w:cs="Times New Roman"/>
          <w:sz w:val="28"/>
          <w:szCs w:val="28"/>
          <w:lang w:val="kk-KZ"/>
        </w:rPr>
        <w:t>жалға беруші мен жалға алушы арасында жасалған жалдау шарты.</w:t>
      </w:r>
    </w:p>
    <w:p w:rsidR="00D67721" w:rsidRDefault="00D67721" w:rsidP="00D67721">
      <w:pPr>
        <w:spacing w:after="0" w:line="240" w:lineRule="auto"/>
        <w:ind w:firstLine="567"/>
        <w:contextualSpacing/>
        <w:jc w:val="both"/>
        <w:rPr>
          <w:rFonts w:ascii="Times New Roman" w:hAnsi="Times New Roman" w:cs="Times New Roman"/>
          <w:sz w:val="28"/>
          <w:szCs w:val="28"/>
          <w:lang w:val="kk-KZ"/>
        </w:rPr>
      </w:pPr>
      <w:r w:rsidRPr="00D67721">
        <w:rPr>
          <w:rFonts w:ascii="Times New Roman" w:hAnsi="Times New Roman" w:cs="Times New Roman"/>
          <w:sz w:val="28"/>
          <w:szCs w:val="28"/>
          <w:lang w:val="kk-KZ"/>
        </w:rPr>
        <w:t xml:space="preserve">Қоғамдық </w:t>
      </w:r>
      <w:r>
        <w:rPr>
          <w:rFonts w:ascii="Times New Roman" w:hAnsi="Times New Roman" w:cs="Times New Roman"/>
          <w:sz w:val="28"/>
          <w:szCs w:val="28"/>
          <w:lang w:val="kk-KZ"/>
        </w:rPr>
        <w:t>а</w:t>
      </w:r>
      <w:r w:rsidRPr="00D67721">
        <w:rPr>
          <w:rFonts w:ascii="Times New Roman" w:hAnsi="Times New Roman" w:cs="Times New Roman"/>
          <w:sz w:val="28"/>
          <w:szCs w:val="28"/>
          <w:lang w:val="kk-KZ"/>
        </w:rPr>
        <w:t>укцион</w:t>
      </w:r>
      <w:r>
        <w:rPr>
          <w:rFonts w:ascii="Times New Roman" w:hAnsi="Times New Roman" w:cs="Times New Roman"/>
          <w:sz w:val="28"/>
          <w:szCs w:val="28"/>
          <w:lang w:val="kk-KZ"/>
        </w:rPr>
        <w:t xml:space="preserve"> – </w:t>
      </w:r>
      <w:r w:rsidRPr="00D67721">
        <w:rPr>
          <w:rFonts w:ascii="Times New Roman" w:hAnsi="Times New Roman" w:cs="Times New Roman"/>
          <w:sz w:val="28"/>
          <w:szCs w:val="28"/>
          <w:lang w:val="kk-KZ"/>
        </w:rPr>
        <w:t>сату әдісі, онда жылжымайтын мүлік объектісі ықтимал сатып алушылардың қарауына алдын-ала қойылады. Сатудың жалпы шарттарын сатушы айқындайды, ал аукцион өткізу барысында ең жоғары баға ұсынған тұлға</w:t>
      </w:r>
      <w:r>
        <w:rPr>
          <w:rFonts w:ascii="Times New Roman" w:hAnsi="Times New Roman" w:cs="Times New Roman"/>
          <w:sz w:val="28"/>
          <w:szCs w:val="28"/>
          <w:lang w:val="kk-KZ"/>
        </w:rPr>
        <w:t xml:space="preserve"> сатып алушы болып есептеледі </w:t>
      </w:r>
      <w:r w:rsidRPr="00D67721">
        <w:rPr>
          <w:rFonts w:ascii="Times New Roman" w:hAnsi="Times New Roman" w:cs="Times New Roman"/>
          <w:sz w:val="28"/>
          <w:szCs w:val="28"/>
          <w:lang w:val="kk-KZ"/>
        </w:rPr>
        <w:t>ұсынылатын жылжымайтын мүлік объектісі үшін.</w:t>
      </w:r>
    </w:p>
    <w:p w:rsidR="00A77B34" w:rsidRPr="00A77B34" w:rsidRDefault="00A77B34" w:rsidP="00A77B34">
      <w:pPr>
        <w:spacing w:after="0" w:line="240" w:lineRule="auto"/>
        <w:ind w:firstLine="567"/>
        <w:contextualSpacing/>
        <w:jc w:val="both"/>
        <w:rPr>
          <w:rFonts w:ascii="Times New Roman" w:hAnsi="Times New Roman" w:cs="Times New Roman"/>
          <w:sz w:val="28"/>
          <w:szCs w:val="28"/>
          <w:lang w:val="kk-KZ"/>
        </w:rPr>
      </w:pPr>
      <w:r w:rsidRPr="00A77B34">
        <w:rPr>
          <w:rFonts w:ascii="Times New Roman" w:hAnsi="Times New Roman" w:cs="Times New Roman"/>
          <w:sz w:val="28"/>
          <w:szCs w:val="28"/>
          <w:lang w:val="kk-KZ"/>
        </w:rPr>
        <w:t>Көркейту</w:t>
      </w:r>
      <w:r w:rsidR="00D36D51">
        <w:rPr>
          <w:rFonts w:ascii="Times New Roman" w:hAnsi="Times New Roman" w:cs="Times New Roman"/>
          <w:sz w:val="28"/>
          <w:szCs w:val="28"/>
          <w:lang w:val="kk-KZ"/>
        </w:rPr>
        <w:t xml:space="preserve"> – </w:t>
      </w:r>
      <w:r w:rsidRPr="00A77B34">
        <w:rPr>
          <w:rFonts w:ascii="Times New Roman" w:hAnsi="Times New Roman" w:cs="Times New Roman"/>
          <w:sz w:val="28"/>
          <w:szCs w:val="28"/>
          <w:lang w:val="kk-KZ"/>
        </w:rPr>
        <w:t>жұмыс жиынтығы:</w:t>
      </w:r>
    </w:p>
    <w:p w:rsidR="00A77B34" w:rsidRPr="00A77B34" w:rsidRDefault="00A77B34" w:rsidP="00A77B34">
      <w:pPr>
        <w:spacing w:after="0" w:line="240" w:lineRule="auto"/>
        <w:ind w:firstLine="567"/>
        <w:contextualSpacing/>
        <w:jc w:val="both"/>
        <w:rPr>
          <w:rFonts w:ascii="Times New Roman" w:hAnsi="Times New Roman" w:cs="Times New Roman"/>
          <w:sz w:val="28"/>
          <w:szCs w:val="28"/>
          <w:lang w:val="kk-KZ"/>
        </w:rPr>
      </w:pPr>
      <w:r w:rsidRPr="00A77B34">
        <w:rPr>
          <w:rFonts w:ascii="Times New Roman" w:hAnsi="Times New Roman" w:cs="Times New Roman"/>
          <w:sz w:val="28"/>
          <w:szCs w:val="28"/>
          <w:lang w:val="kk-KZ"/>
        </w:rPr>
        <w:t>- аумақты инженерлік дайындау, жолдарды салу, коммуникациялық желілерді және сумен жабдықтау, кәріз, энергиямен жабдықтау құрылыстарын дамыту және т. б. бойынша.;</w:t>
      </w:r>
    </w:p>
    <w:p w:rsidR="00A77B34" w:rsidRPr="00A77B34" w:rsidRDefault="00A77B34" w:rsidP="00A77B34">
      <w:pPr>
        <w:spacing w:after="0" w:line="240" w:lineRule="auto"/>
        <w:ind w:firstLine="567"/>
        <w:contextualSpacing/>
        <w:jc w:val="both"/>
        <w:rPr>
          <w:rFonts w:ascii="Times New Roman" w:hAnsi="Times New Roman" w:cs="Times New Roman"/>
          <w:sz w:val="28"/>
          <w:szCs w:val="28"/>
          <w:lang w:val="kk-KZ"/>
        </w:rPr>
      </w:pPr>
      <w:r w:rsidRPr="00A77B34">
        <w:rPr>
          <w:rFonts w:ascii="Times New Roman" w:hAnsi="Times New Roman" w:cs="Times New Roman"/>
          <w:sz w:val="28"/>
          <w:szCs w:val="28"/>
          <w:lang w:val="kk-KZ"/>
        </w:rPr>
        <w:t>- микроклиматты жақсарту, ауа бассейнін, ашық су қоймалары мен топырақты ластанудан қорғау, санитарлық тазарту, шуды азайту және т. б. бойынша.</w:t>
      </w:r>
    </w:p>
    <w:p w:rsidR="00D67721" w:rsidRPr="00D67721" w:rsidRDefault="00A77B34" w:rsidP="00A77B34">
      <w:pPr>
        <w:spacing w:after="0" w:line="240" w:lineRule="auto"/>
        <w:ind w:firstLine="567"/>
        <w:contextualSpacing/>
        <w:jc w:val="both"/>
        <w:rPr>
          <w:rFonts w:ascii="Times New Roman" w:hAnsi="Times New Roman" w:cs="Times New Roman"/>
          <w:sz w:val="28"/>
          <w:szCs w:val="28"/>
          <w:lang w:val="kk-KZ"/>
        </w:rPr>
      </w:pPr>
      <w:r w:rsidRPr="00A77B34">
        <w:rPr>
          <w:rFonts w:ascii="Times New Roman" w:hAnsi="Times New Roman" w:cs="Times New Roman"/>
          <w:sz w:val="28"/>
          <w:szCs w:val="28"/>
          <w:lang w:val="kk-KZ"/>
        </w:rPr>
        <w:t>Абаттандыру қандай да бір аумақты құрылыс және мақсаты бойынша қалыпты пайдалану үшін жарамды жағдайға келтіру, халықтың салауатты, ыңғайлы және мәдени өмір сүру жағдайларын жасау мақсатында жүзеге асырылады.</w:t>
      </w:r>
    </w:p>
    <w:p w:rsidR="00D36D51" w:rsidRPr="00D36D51" w:rsidRDefault="00D36D51" w:rsidP="00D36D51">
      <w:pPr>
        <w:spacing w:after="0" w:line="240" w:lineRule="auto"/>
        <w:ind w:firstLine="567"/>
        <w:contextualSpacing/>
        <w:jc w:val="both"/>
        <w:rPr>
          <w:rFonts w:ascii="Times New Roman" w:hAnsi="Times New Roman" w:cs="Times New Roman"/>
          <w:sz w:val="28"/>
          <w:szCs w:val="28"/>
          <w:lang w:val="kk-KZ"/>
        </w:rPr>
      </w:pPr>
      <w:r w:rsidRPr="00D36D51">
        <w:rPr>
          <w:rFonts w:ascii="Times New Roman" w:hAnsi="Times New Roman" w:cs="Times New Roman"/>
          <w:sz w:val="28"/>
          <w:szCs w:val="28"/>
          <w:lang w:val="kk-KZ"/>
        </w:rPr>
        <w:lastRenderedPageBreak/>
        <w:t>Бас жоспар</w:t>
      </w:r>
      <w:r>
        <w:rPr>
          <w:rFonts w:ascii="Times New Roman" w:hAnsi="Times New Roman" w:cs="Times New Roman"/>
          <w:sz w:val="28"/>
          <w:szCs w:val="28"/>
          <w:lang w:val="kk-KZ"/>
        </w:rPr>
        <w:t xml:space="preserve"> – </w:t>
      </w:r>
      <w:r w:rsidRPr="00D36D51">
        <w:rPr>
          <w:rFonts w:ascii="Times New Roman" w:hAnsi="Times New Roman" w:cs="Times New Roman"/>
          <w:sz w:val="28"/>
          <w:szCs w:val="28"/>
          <w:lang w:val="kk-KZ"/>
        </w:rPr>
        <w:t>құрылыс объектісін жоспарлау және абаттандыру, ғимараттарды, құрылыстарды, көлік коммуникацияларын, инженерлік желілерді орналастыру, шаруашылық және тұрмыстық қызмет көрсету жүйелерін ұйымдастыру мәселелерін кешенді шешуді қамтитын жобаның бөлігі.</w:t>
      </w:r>
    </w:p>
    <w:p w:rsidR="00D36D51" w:rsidRPr="00D36D51" w:rsidRDefault="00D36D51" w:rsidP="00D36D51">
      <w:pPr>
        <w:spacing w:after="0" w:line="240" w:lineRule="auto"/>
        <w:ind w:firstLine="567"/>
        <w:contextualSpacing/>
        <w:jc w:val="both"/>
        <w:rPr>
          <w:rFonts w:ascii="Times New Roman" w:hAnsi="Times New Roman" w:cs="Times New Roman"/>
          <w:sz w:val="28"/>
          <w:szCs w:val="28"/>
          <w:lang w:val="kk-KZ"/>
        </w:rPr>
      </w:pPr>
      <w:r w:rsidRPr="00D36D51">
        <w:rPr>
          <w:rFonts w:ascii="Times New Roman" w:hAnsi="Times New Roman" w:cs="Times New Roman"/>
          <w:sz w:val="28"/>
          <w:szCs w:val="28"/>
          <w:lang w:val="kk-KZ"/>
        </w:rPr>
        <w:t>Қалалық (кенттік) шекара – қала (кент) жерлерінің оларды Жердің басқа санаттарынан бөлетін сыртқы шекарасы. Қалалық шекараны жергілікті билік ресми түрде бекітеді және қаланың әкімшілік-аумақтық шекарасы болып табылады.</w:t>
      </w:r>
    </w:p>
    <w:p w:rsidR="00D36D51" w:rsidRPr="00D36D51" w:rsidRDefault="00D36D51" w:rsidP="00D36D51">
      <w:pPr>
        <w:spacing w:after="0" w:line="240" w:lineRule="auto"/>
        <w:ind w:firstLine="567"/>
        <w:contextualSpacing/>
        <w:jc w:val="both"/>
        <w:rPr>
          <w:rFonts w:ascii="Times New Roman" w:hAnsi="Times New Roman" w:cs="Times New Roman"/>
          <w:sz w:val="28"/>
          <w:szCs w:val="28"/>
          <w:lang w:val="kk-KZ"/>
        </w:rPr>
      </w:pPr>
      <w:r w:rsidRPr="00D36D51">
        <w:rPr>
          <w:rFonts w:ascii="Times New Roman" w:hAnsi="Times New Roman" w:cs="Times New Roman"/>
          <w:sz w:val="28"/>
          <w:szCs w:val="28"/>
          <w:lang w:val="kk-KZ"/>
        </w:rPr>
        <w:t>Қала құрылысы регламенті</w:t>
      </w:r>
      <w:r>
        <w:rPr>
          <w:rFonts w:ascii="Times New Roman" w:hAnsi="Times New Roman" w:cs="Times New Roman"/>
          <w:sz w:val="28"/>
          <w:szCs w:val="28"/>
          <w:lang w:val="kk-KZ"/>
        </w:rPr>
        <w:t xml:space="preserve"> – </w:t>
      </w:r>
      <w:r w:rsidRPr="00D36D51">
        <w:rPr>
          <w:rFonts w:ascii="Times New Roman" w:hAnsi="Times New Roman" w:cs="Times New Roman"/>
          <w:sz w:val="28"/>
          <w:szCs w:val="28"/>
          <w:lang w:val="kk-KZ"/>
        </w:rPr>
        <w:t>жер учаскелерін рұқсат етілген пайдаланудың тиісті аумақтық аймағының шекаралары шегінде белгіленетін түрлері, сол сияқты жер учаскелерінің үстінде және астында тұрған және оларды салу және күрделі құрылыс объектілерін кейіннен пайдалану процесінде пайдаланылатын барлық заттар.</w:t>
      </w:r>
    </w:p>
    <w:p w:rsidR="00D36D51" w:rsidRPr="00D36D51" w:rsidRDefault="00D36D51" w:rsidP="00D36D51">
      <w:pPr>
        <w:spacing w:after="0" w:line="240" w:lineRule="auto"/>
        <w:ind w:firstLine="567"/>
        <w:contextualSpacing/>
        <w:jc w:val="both"/>
        <w:rPr>
          <w:rFonts w:ascii="Times New Roman" w:hAnsi="Times New Roman" w:cs="Times New Roman"/>
          <w:sz w:val="28"/>
          <w:szCs w:val="28"/>
          <w:lang w:val="kk-KZ"/>
        </w:rPr>
      </w:pPr>
      <w:r w:rsidRPr="00D36D51">
        <w:rPr>
          <w:rFonts w:ascii="Times New Roman" w:hAnsi="Times New Roman" w:cs="Times New Roman"/>
          <w:sz w:val="28"/>
          <w:szCs w:val="28"/>
          <w:lang w:val="kk-KZ"/>
        </w:rPr>
        <w:t>Бағалау күні</w:t>
      </w:r>
      <w:r>
        <w:rPr>
          <w:rFonts w:ascii="Times New Roman" w:hAnsi="Times New Roman" w:cs="Times New Roman"/>
          <w:sz w:val="28"/>
          <w:szCs w:val="28"/>
          <w:lang w:val="kk-KZ"/>
        </w:rPr>
        <w:t xml:space="preserve"> – ж</w:t>
      </w:r>
      <w:r w:rsidRPr="00D36D51">
        <w:rPr>
          <w:rFonts w:ascii="Times New Roman" w:hAnsi="Times New Roman" w:cs="Times New Roman"/>
          <w:sz w:val="28"/>
          <w:szCs w:val="28"/>
          <w:lang w:val="kk-KZ"/>
        </w:rPr>
        <w:t>ылжымайтын мүлік объектісінің құнын бағалау жүргізілетін күнтізбелік күн.</w:t>
      </w:r>
    </w:p>
    <w:p w:rsidR="005C21B8" w:rsidRDefault="00D36D51" w:rsidP="00D36D51">
      <w:pPr>
        <w:spacing w:after="0" w:line="240" w:lineRule="auto"/>
        <w:ind w:firstLine="567"/>
        <w:contextualSpacing/>
        <w:jc w:val="both"/>
        <w:rPr>
          <w:rFonts w:ascii="Times New Roman" w:hAnsi="Times New Roman" w:cs="Times New Roman"/>
          <w:sz w:val="28"/>
          <w:szCs w:val="28"/>
          <w:lang w:val="kk-KZ"/>
        </w:rPr>
      </w:pPr>
      <w:r w:rsidRPr="00D36D51">
        <w:rPr>
          <w:rFonts w:ascii="Times New Roman" w:hAnsi="Times New Roman" w:cs="Times New Roman"/>
          <w:sz w:val="28"/>
          <w:szCs w:val="28"/>
          <w:lang w:val="kk-KZ"/>
        </w:rPr>
        <w:t>Жылжымалы мүлік</w:t>
      </w:r>
      <w:r>
        <w:rPr>
          <w:rFonts w:ascii="Times New Roman" w:hAnsi="Times New Roman" w:cs="Times New Roman"/>
          <w:sz w:val="28"/>
          <w:szCs w:val="28"/>
          <w:lang w:val="kk-KZ"/>
        </w:rPr>
        <w:t xml:space="preserve"> – </w:t>
      </w:r>
      <w:r w:rsidRPr="00D36D51">
        <w:rPr>
          <w:rFonts w:ascii="Times New Roman" w:hAnsi="Times New Roman" w:cs="Times New Roman"/>
          <w:sz w:val="28"/>
          <w:szCs w:val="28"/>
          <w:lang w:val="kk-KZ"/>
        </w:rPr>
        <w:t>бұл өзіне немесе оған байланысты жылжымайтын мүлікке зиян келтірместен қозғалатын мүлік.</w:t>
      </w:r>
    </w:p>
    <w:p w:rsidR="001B413D" w:rsidRPr="001B413D" w:rsidRDefault="001B413D" w:rsidP="001B413D">
      <w:pPr>
        <w:spacing w:after="0" w:line="240" w:lineRule="auto"/>
        <w:ind w:firstLine="567"/>
        <w:contextualSpacing/>
        <w:jc w:val="both"/>
        <w:rPr>
          <w:rFonts w:ascii="Times New Roman" w:hAnsi="Times New Roman" w:cs="Times New Roman"/>
          <w:sz w:val="28"/>
          <w:szCs w:val="28"/>
          <w:lang w:val="kk-KZ"/>
        </w:rPr>
      </w:pPr>
      <w:r w:rsidRPr="001B413D">
        <w:rPr>
          <w:rFonts w:ascii="Times New Roman" w:hAnsi="Times New Roman" w:cs="Times New Roman"/>
          <w:sz w:val="28"/>
          <w:szCs w:val="28"/>
          <w:lang w:val="kk-KZ"/>
        </w:rPr>
        <w:t>Нақты жалпы кіріс – жылжымайтын мүлікке, жалға алушылардың төлемеуіне, сондай-ақ жылжымайтын мүлікке түсетін ауыртпалықтан болатын шығындарды ескере отырып, ықтимал жалпы кіріс табыстың қосымша түрлері.</w:t>
      </w:r>
    </w:p>
    <w:p w:rsidR="001B413D" w:rsidRPr="001B413D" w:rsidRDefault="00652027" w:rsidP="001B413D">
      <w:pPr>
        <w:spacing w:after="0" w:line="240" w:lineRule="auto"/>
        <w:ind w:firstLine="567"/>
        <w:contextualSpacing/>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Декувер – </w:t>
      </w:r>
      <w:r w:rsidR="001B413D" w:rsidRPr="001B413D">
        <w:rPr>
          <w:rFonts w:ascii="Times New Roman" w:hAnsi="Times New Roman" w:cs="Times New Roman"/>
          <w:sz w:val="28"/>
          <w:szCs w:val="28"/>
          <w:lang w:val="kk-KZ"/>
        </w:rPr>
        <w:t>жылжымайтын мүлікті бағалау мен сақтандыру нарығында қалатын сақтандыру сомасы арасындағы айырмашылық.</w:t>
      </w:r>
    </w:p>
    <w:p w:rsidR="001B413D" w:rsidRPr="001B413D" w:rsidRDefault="001B413D" w:rsidP="001B413D">
      <w:pPr>
        <w:spacing w:after="0" w:line="240" w:lineRule="auto"/>
        <w:ind w:firstLine="567"/>
        <w:contextualSpacing/>
        <w:jc w:val="both"/>
        <w:rPr>
          <w:rFonts w:ascii="Times New Roman" w:hAnsi="Times New Roman" w:cs="Times New Roman"/>
          <w:sz w:val="28"/>
          <w:szCs w:val="28"/>
          <w:lang w:val="kk-KZ"/>
        </w:rPr>
      </w:pPr>
      <w:r w:rsidRPr="001B413D">
        <w:rPr>
          <w:rFonts w:ascii="Times New Roman" w:hAnsi="Times New Roman" w:cs="Times New Roman"/>
          <w:sz w:val="28"/>
          <w:szCs w:val="28"/>
          <w:lang w:val="kk-KZ"/>
        </w:rPr>
        <w:t>Әртараптандыру - инвестицияларды бір-бірімен тікелей байланысты емес әр түрлі инвестициялар объектілері арасында бөлу процесі.</w:t>
      </w:r>
    </w:p>
    <w:p w:rsidR="001B413D" w:rsidRPr="001B413D" w:rsidRDefault="001B413D" w:rsidP="001B413D">
      <w:pPr>
        <w:spacing w:after="0" w:line="240" w:lineRule="auto"/>
        <w:ind w:firstLine="567"/>
        <w:contextualSpacing/>
        <w:jc w:val="both"/>
        <w:rPr>
          <w:rFonts w:ascii="Times New Roman" w:hAnsi="Times New Roman" w:cs="Times New Roman"/>
          <w:sz w:val="28"/>
          <w:szCs w:val="28"/>
          <w:lang w:val="kk-KZ"/>
        </w:rPr>
      </w:pPr>
      <w:r w:rsidRPr="001B413D">
        <w:rPr>
          <w:rFonts w:ascii="Times New Roman" w:hAnsi="Times New Roman" w:cs="Times New Roman"/>
          <w:sz w:val="28"/>
          <w:szCs w:val="28"/>
          <w:lang w:val="kk-KZ"/>
        </w:rPr>
        <w:t>Шарт – мүлік берілетін, жұмыс жүргізілетін немесе қызмет көрсетілетін тараптардың келісімі.</w:t>
      </w:r>
    </w:p>
    <w:p w:rsidR="00D36D51" w:rsidRDefault="001B413D" w:rsidP="001B413D">
      <w:pPr>
        <w:spacing w:after="0" w:line="240" w:lineRule="auto"/>
        <w:ind w:firstLine="567"/>
        <w:contextualSpacing/>
        <w:jc w:val="both"/>
        <w:rPr>
          <w:rFonts w:ascii="Times New Roman" w:hAnsi="Times New Roman" w:cs="Times New Roman"/>
          <w:sz w:val="28"/>
          <w:szCs w:val="28"/>
          <w:lang w:val="kk-KZ"/>
        </w:rPr>
      </w:pPr>
      <w:r w:rsidRPr="001B413D">
        <w:rPr>
          <w:rFonts w:ascii="Times New Roman" w:hAnsi="Times New Roman" w:cs="Times New Roman"/>
          <w:sz w:val="28"/>
          <w:szCs w:val="28"/>
          <w:lang w:val="kk-KZ"/>
        </w:rPr>
        <w:t>Шарт үш міндетті, дәйекті дамып келе жатқан кезеңді қамтиды: жасасу, орындау және тоқтату (жауапкершілік), яғни белгілі бір мүліктік байланысты мүліктік емес құқықтар мен міндеттерді белгілеу, өзгерту және тоқтату.</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 xml:space="preserve">Салыстыру бірлігі </w:t>
      </w:r>
      <w:r w:rsidR="00652027">
        <w:rPr>
          <w:rFonts w:ascii="Times New Roman" w:hAnsi="Times New Roman" w:cs="Times New Roman"/>
          <w:sz w:val="28"/>
          <w:szCs w:val="28"/>
          <w:lang w:val="kk-KZ"/>
        </w:rPr>
        <w:t>–</w:t>
      </w:r>
      <w:r w:rsidRPr="0097233D">
        <w:rPr>
          <w:rFonts w:ascii="Times New Roman" w:hAnsi="Times New Roman" w:cs="Times New Roman"/>
          <w:sz w:val="28"/>
          <w:szCs w:val="28"/>
          <w:lang w:val="kk-KZ"/>
        </w:rPr>
        <w:t xml:space="preserve"> бағаланатын және салыстырылатын жылжымайтын мүлік объектілеріне ортақ өлшем бірлігі.</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Жеке бағалау-жылжымайтын мүліктің жеке объектісінің нарықтық немесе басқа құнын анықтау. Бағалаушы мен Тапсырыс беруші арасында жасалатын шарт бағалау жүргізу үшін негіз болып табылады.</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Нарық сыйымдылығы</w:t>
      </w:r>
      <w:r w:rsidR="00652027">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бәсекелестердің осы нарықты игеру дәрежесіне, сұраныстың икемділігіне, экономикалық жағдайдың өзгеруіне, баға деңгейіне, объектілердің сапасы мен жарнама шығындарына байланысты белгілі бір баға деңгейінде жылжымайтын мүліктің белгілі бір түрін сатудың мүмкін жылдық көлемі.</w:t>
      </w:r>
    </w:p>
    <w:p w:rsidR="005C21B8"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lastRenderedPageBreak/>
        <w:t>Тұрғын үй</w:t>
      </w:r>
      <w:r w:rsidR="00652027">
        <w:rPr>
          <w:rFonts w:ascii="Times New Roman" w:hAnsi="Times New Roman" w:cs="Times New Roman"/>
          <w:sz w:val="28"/>
          <w:szCs w:val="28"/>
          <w:lang w:val="kk-KZ"/>
        </w:rPr>
        <w:t xml:space="preserve"> – о</w:t>
      </w:r>
      <w:r w:rsidRPr="0097233D">
        <w:rPr>
          <w:rFonts w:ascii="Times New Roman" w:hAnsi="Times New Roman" w:cs="Times New Roman"/>
          <w:sz w:val="28"/>
          <w:szCs w:val="28"/>
          <w:lang w:val="kk-KZ"/>
        </w:rPr>
        <w:t>бұл жылжымайтын мүлік, оның табысының көп бөлігі тұрғын үйді жалға беруден тұрады.</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Құрылыстағы тікелей шығындар</w:t>
      </w:r>
      <w:r w:rsidR="00652027">
        <w:rPr>
          <w:rFonts w:ascii="Times New Roman" w:hAnsi="Times New Roman" w:cs="Times New Roman"/>
          <w:sz w:val="28"/>
          <w:szCs w:val="28"/>
          <w:lang w:val="kk-KZ"/>
        </w:rPr>
        <w:t xml:space="preserve"> – о</w:t>
      </w:r>
      <w:r w:rsidRPr="0097233D">
        <w:rPr>
          <w:rFonts w:ascii="Times New Roman" w:hAnsi="Times New Roman" w:cs="Times New Roman"/>
          <w:sz w:val="28"/>
          <w:szCs w:val="28"/>
          <w:lang w:val="kk-KZ"/>
        </w:rPr>
        <w:t>құрылыспен тікелей байланысты шығыстар (құрылыс материалдары мен жабдықтарының құны, жұмысшылардың жалақысы, құрылысқа ілеспе құрылыстар мен инженерлік желілердің құны, коммуналдық қызметтердің құны, материалдарды жеткізу және сақтау құны және басқа да шығыстар).</w:t>
      </w:r>
    </w:p>
    <w:p w:rsid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Жер салығы</w:t>
      </w:r>
      <w:r w:rsidR="00652027">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топырақтың құнарлылығын, жер учаскесінің орналасқан жерінің басқа да табиғи және экономикалық жағдайларын негізге ала отырып ренталық негізде белгіленетін және жер иесінің, иеленушінің немесе пайдаланушының шаруашылық қызметінің нәтижелеріне байланысты болмайтын жер үшін ақы төлеу нысандарының бірі.</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Жерді аймақтарға бөлу – жер массивтерін мыналарға бөлу</w:t>
      </w:r>
      <w:r w:rsidR="009B740E">
        <w:rPr>
          <w:rFonts w:ascii="Times New Roman" w:hAnsi="Times New Roman" w:cs="Times New Roman"/>
          <w:sz w:val="28"/>
          <w:szCs w:val="28"/>
          <w:lang w:val="kk-KZ"/>
        </w:rPr>
        <w:t xml:space="preserve"> </w:t>
      </w:r>
      <w:r w:rsidRPr="0097233D">
        <w:rPr>
          <w:rFonts w:ascii="Times New Roman" w:hAnsi="Times New Roman" w:cs="Times New Roman"/>
          <w:sz w:val="28"/>
          <w:szCs w:val="28"/>
          <w:lang w:val="kk-KZ"/>
        </w:rPr>
        <w:t>әр түрлі мақсаттағы және заңды пайдалану режимі бар жер учаскелері.</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Тозу</w:t>
      </w:r>
      <w:r w:rsidR="0061696D">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бағалауда жылжымайтын мүліктің нарықтық құны ауыстыру (көбейту) құнынан аз болуына әкелетін пайдалылықтың кез келген жоғалуы.</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Жойылмайтын (түзетілмейтін) тозу</w:t>
      </w:r>
      <w:r w:rsidR="00652027">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жылжымайтын мүлік объектісінің тозуын бағалауда, бұл ретте оны туындататын себептерді жоюға жұмсалатын шығындар жылжымайтын мүлік құнының тиісті ұлғаюынан асып түседі.</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Жойылатын (түзетілетін) тозу – жылжымайтын мүлік объектісінің тозуын бағалауда, оны жоюға жұмсалатын шығындар осы тозу себептерін жою нәтижесінде қосылатын барлық объектінің құнынан аз болады.</w:t>
      </w:r>
    </w:p>
    <w:p w:rsidR="0097233D" w:rsidRP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Мүлік</w:t>
      </w:r>
      <w:r w:rsidR="0061696D">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пайдалы және біреудің меншігінде болатын қоршаған әлемнің объектілері. Заңды тұжырымдама ретінде мүлік дегеніміз</w:t>
      </w:r>
      <w:r w:rsidR="003274E9">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бұл тұлға орналасқан ақшалай бағалауға жататын заңды қатынастардың жиынтығы.</w:t>
      </w:r>
    </w:p>
    <w:p w:rsidR="0097233D" w:rsidRDefault="0097233D" w:rsidP="0097233D">
      <w:pPr>
        <w:spacing w:after="0" w:line="240" w:lineRule="auto"/>
        <w:ind w:firstLine="567"/>
        <w:contextualSpacing/>
        <w:jc w:val="both"/>
        <w:rPr>
          <w:rFonts w:ascii="Times New Roman" w:hAnsi="Times New Roman" w:cs="Times New Roman"/>
          <w:sz w:val="28"/>
          <w:szCs w:val="28"/>
          <w:lang w:val="kk-KZ"/>
        </w:rPr>
      </w:pPr>
      <w:r w:rsidRPr="0097233D">
        <w:rPr>
          <w:rFonts w:ascii="Times New Roman" w:hAnsi="Times New Roman" w:cs="Times New Roman"/>
          <w:sz w:val="28"/>
          <w:szCs w:val="28"/>
          <w:lang w:val="kk-KZ"/>
        </w:rPr>
        <w:t>Инвестициялар</w:t>
      </w:r>
      <w:r w:rsidR="009B740E">
        <w:rPr>
          <w:rFonts w:ascii="Times New Roman" w:hAnsi="Times New Roman" w:cs="Times New Roman"/>
          <w:sz w:val="28"/>
          <w:szCs w:val="28"/>
          <w:lang w:val="kk-KZ"/>
        </w:rPr>
        <w:t xml:space="preserve"> – </w:t>
      </w:r>
      <w:r w:rsidRPr="0097233D">
        <w:rPr>
          <w:rFonts w:ascii="Times New Roman" w:hAnsi="Times New Roman" w:cs="Times New Roman"/>
          <w:sz w:val="28"/>
          <w:szCs w:val="28"/>
          <w:lang w:val="kk-KZ"/>
        </w:rPr>
        <w:t>экономикалық (кіріс, пайда), әлеуметтік, экологиялық немесе саяси пайда алу мақсатында Қазақстан Республикасының шегінде де, сондай-ақ шет елдерде де қаржылық және материалдық-техникалық қаражатты салу</w:t>
      </w:r>
      <w:r w:rsidR="009B740E">
        <w:rPr>
          <w:rFonts w:ascii="Times New Roman" w:hAnsi="Times New Roman" w:cs="Times New Roman"/>
          <w:sz w:val="28"/>
          <w:szCs w:val="28"/>
          <w:lang w:val="kk-KZ"/>
        </w:rPr>
        <w:t xml:space="preserve"> </w:t>
      </w:r>
      <w:r w:rsidRPr="0097233D">
        <w:rPr>
          <w:rFonts w:ascii="Times New Roman" w:hAnsi="Times New Roman" w:cs="Times New Roman"/>
          <w:sz w:val="28"/>
          <w:szCs w:val="28"/>
          <w:lang w:val="kk-KZ"/>
        </w:rPr>
        <w:t>әсері.</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Бөлу (алу, алу) әдісі</w:t>
      </w:r>
      <w:r w:rsidR="00652027">
        <w:rPr>
          <w:rFonts w:ascii="Times New Roman" w:hAnsi="Times New Roman" w:cs="Times New Roman"/>
          <w:sz w:val="28"/>
          <w:szCs w:val="28"/>
          <w:lang w:val="kk-KZ"/>
        </w:rPr>
        <w:t xml:space="preserve"> – </w:t>
      </w:r>
      <w:r w:rsidRPr="009B740E">
        <w:rPr>
          <w:rFonts w:ascii="Times New Roman" w:hAnsi="Times New Roman" w:cs="Times New Roman"/>
          <w:sz w:val="28"/>
          <w:szCs w:val="28"/>
          <w:lang w:val="kk-KZ"/>
        </w:rPr>
        <w:t>құрылысы бар жер учаскелеріне, ең алдымен, үлгілік объектілерге бағалар туралы ақпарат жинауды көздейді.</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Ақша ағындарын дисконттау әдісі</w:t>
      </w:r>
      <w:r w:rsidR="003274E9">
        <w:rPr>
          <w:rFonts w:ascii="Times New Roman" w:hAnsi="Times New Roman" w:cs="Times New Roman"/>
          <w:sz w:val="28"/>
          <w:szCs w:val="28"/>
          <w:lang w:val="kk-KZ"/>
        </w:rPr>
        <w:t xml:space="preserve"> – </w:t>
      </w:r>
      <w:r w:rsidRPr="009B740E">
        <w:rPr>
          <w:rFonts w:ascii="Times New Roman" w:hAnsi="Times New Roman" w:cs="Times New Roman"/>
          <w:sz w:val="28"/>
          <w:szCs w:val="28"/>
          <w:lang w:val="kk-KZ"/>
        </w:rPr>
        <w:t>болжамды кезеңдегі объектіден түсетін болашақ кіріс ағынының ағымдағы құнын және болжаудан кейінгі кезеңдегі объектіні қайта сатудан түскен кірістің ағымдағы құнын қосу негізінде жылжымайтын мүлік объектісінің құнын анықтау.</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Инвестициялық топ әдісі-мөлшерлемені есептеу тәсілі</w:t>
      </w:r>
      <w:r w:rsidR="00203500" w:rsidRPr="00203500">
        <w:rPr>
          <w:rFonts w:ascii="Times New Roman" w:hAnsi="Times New Roman" w:cs="Times New Roman"/>
          <w:sz w:val="28"/>
          <w:szCs w:val="28"/>
          <w:lang w:val="kk-KZ"/>
        </w:rPr>
        <w:t xml:space="preserve"> </w:t>
      </w:r>
      <w:r w:rsidRPr="009B740E">
        <w:rPr>
          <w:rFonts w:ascii="Times New Roman" w:hAnsi="Times New Roman" w:cs="Times New Roman"/>
          <w:sz w:val="28"/>
          <w:szCs w:val="28"/>
          <w:lang w:val="kk-KZ"/>
        </w:rPr>
        <w:t>меншікті және қарыз қаражатының мөлшері мен кірістілігін ескере отырып, капиталдандыру.</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xml:space="preserve">Табысты капиталдандыру әдісі (жер рентасы) – жер учаскесін иеленуден түсетін жылдық табысты айқындауға және оны капиталдандыру </w:t>
      </w:r>
      <w:r w:rsidRPr="009B740E">
        <w:rPr>
          <w:rFonts w:ascii="Times New Roman" w:hAnsi="Times New Roman" w:cs="Times New Roman"/>
          <w:sz w:val="28"/>
          <w:szCs w:val="28"/>
          <w:lang w:val="kk-KZ"/>
        </w:rPr>
        <w:lastRenderedPageBreak/>
        <w:t xml:space="preserve">коэффициентіне бөлуге немесе капиталдандыру мерзіміне көбейтуге негізделген, яғни ауыл шаруашылығы капиталының өзін-өзі ақтауы немесе өсімін молайту үшін қажетті кезең. </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Қалдық әдісі</w:t>
      </w:r>
      <w:r w:rsidR="00652027">
        <w:rPr>
          <w:rFonts w:ascii="Times New Roman" w:hAnsi="Times New Roman" w:cs="Times New Roman"/>
          <w:sz w:val="28"/>
          <w:szCs w:val="28"/>
          <w:lang w:val="kk-KZ"/>
        </w:rPr>
        <w:t xml:space="preserve"> – </w:t>
      </w:r>
      <w:r w:rsidRPr="009B740E">
        <w:rPr>
          <w:rFonts w:ascii="Times New Roman" w:hAnsi="Times New Roman" w:cs="Times New Roman"/>
          <w:sz w:val="28"/>
          <w:szCs w:val="28"/>
          <w:lang w:val="kk-KZ"/>
        </w:rPr>
        <w:t xml:space="preserve">бизнес объектілері және табысты жылжымайтын мүлік салынған жер учаскелерін бағалау үшін пайдаланылады, сондай-ақ егер құрылыс салу мүмкіндігі болса, құрылыс салынбаған учаскелерді табыс әкелетін жақсартулармен бағалау үшін қолданылады. </w:t>
      </w:r>
    </w:p>
    <w:p w:rsidR="009B740E" w:rsidRPr="00030D17" w:rsidRDefault="00203500" w:rsidP="009B740E">
      <w:pPr>
        <w:spacing w:after="0" w:line="240" w:lineRule="auto"/>
        <w:ind w:firstLine="567"/>
        <w:contextualSpacing/>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Нарық: </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тұтынушылардың сұранысын саралайтын және кешенді өзара әрекеттесу нәтижесінде қалыптасатын тұтынушылардың жеке сегменттерінің жиынтығы</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экономикалық, демографиялық, әлеуметтік және психологиялық факторлар;</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xml:space="preserve">- тауарды ақшаға айналдыру және ақшаны тауарға айналдыру процесі жүзеге асырылатын экономика саласы; </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экономиканың әртүрлі салаларында өндірілген тауарлар массасын сатып алу-сатудың өзара байланысты актілерінің жиынтығы;</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субъектілердің сатып алушылар мен сатушыларды (контрагенттерді) таңдаудағы, бағаларды белгілеудегі, ресурстық көздерді қалыптастырудағы және пайдаланудағы еркіндігі тән тауарларды (көрсетілетін қызметтерді) өндіру, айналысы және бөлу процесінде қалыптасатын экономикалық қатынастар, сондай-ақ ақша қаражатының қозғалысы жүйесі;</w:t>
      </w:r>
    </w:p>
    <w:p w:rsidR="005C21B8"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тауарлар мен капиталдардың айналымы, сондай-ақ жұмыс күшінің қозғалысы және өндірістің басқа да факторлары.</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Нарықтық жалдау</w:t>
      </w:r>
      <w:r w:rsidR="00652027">
        <w:rPr>
          <w:rFonts w:ascii="Times New Roman" w:hAnsi="Times New Roman" w:cs="Times New Roman"/>
          <w:sz w:val="28"/>
          <w:szCs w:val="28"/>
          <w:lang w:val="kk-KZ"/>
        </w:rPr>
        <w:t xml:space="preserve"> – </w:t>
      </w:r>
      <w:r w:rsidRPr="009B740E">
        <w:rPr>
          <w:rFonts w:ascii="Times New Roman" w:hAnsi="Times New Roman" w:cs="Times New Roman"/>
          <w:sz w:val="28"/>
          <w:szCs w:val="28"/>
          <w:lang w:val="kk-KZ"/>
        </w:rPr>
        <w:t>белгілі бір түрі үшін нарықта белгіленген жалдау ақысының мөлшері</w:t>
      </w:r>
      <w:r>
        <w:rPr>
          <w:rFonts w:ascii="Times New Roman" w:hAnsi="Times New Roman" w:cs="Times New Roman"/>
          <w:sz w:val="28"/>
          <w:szCs w:val="28"/>
          <w:lang w:val="kk-KZ"/>
        </w:rPr>
        <w:t xml:space="preserve"> </w:t>
      </w:r>
      <w:r w:rsidRPr="009B740E">
        <w:rPr>
          <w:rFonts w:ascii="Times New Roman" w:hAnsi="Times New Roman" w:cs="Times New Roman"/>
          <w:sz w:val="28"/>
          <w:szCs w:val="28"/>
          <w:lang w:val="kk-KZ"/>
        </w:rPr>
        <w:t>жылжымайтын мүлік.</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Нарық сегменті:</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бір ынталандыру жиынтығына бірдей жауап беретін тұтынушылар жиынтығы;</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 сатып алушылар тобының экономикалық мінез-құлқымен біртектес сипатталатын нарық бөлігі.</w:t>
      </w:r>
    </w:p>
    <w:p w:rsidR="009B740E" w:rsidRP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Күрделі пайыз</w:t>
      </w:r>
      <w:r>
        <w:rPr>
          <w:rFonts w:ascii="Times New Roman" w:hAnsi="Times New Roman" w:cs="Times New Roman"/>
          <w:sz w:val="28"/>
          <w:szCs w:val="28"/>
          <w:lang w:val="kk-KZ"/>
        </w:rPr>
        <w:t xml:space="preserve"> – </w:t>
      </w:r>
      <w:r w:rsidRPr="009B740E">
        <w:rPr>
          <w:rFonts w:ascii="Times New Roman" w:hAnsi="Times New Roman" w:cs="Times New Roman"/>
          <w:sz w:val="28"/>
          <w:szCs w:val="28"/>
          <w:lang w:val="kk-KZ"/>
        </w:rPr>
        <w:t>бұл негізгі ақшаға да, бұрын есептелген, бірақ төленбеген пайыздарға да есептелген пайыз.</w:t>
      </w:r>
    </w:p>
    <w:p w:rsidR="009B740E" w:rsidRDefault="009B740E" w:rsidP="009B740E">
      <w:pPr>
        <w:spacing w:after="0" w:line="240" w:lineRule="auto"/>
        <w:ind w:firstLine="567"/>
        <w:contextualSpacing/>
        <w:jc w:val="both"/>
        <w:rPr>
          <w:rFonts w:ascii="Times New Roman" w:hAnsi="Times New Roman" w:cs="Times New Roman"/>
          <w:sz w:val="28"/>
          <w:szCs w:val="28"/>
          <w:lang w:val="kk-KZ"/>
        </w:rPr>
      </w:pPr>
      <w:r w:rsidRPr="009B740E">
        <w:rPr>
          <w:rFonts w:ascii="Times New Roman" w:hAnsi="Times New Roman" w:cs="Times New Roman"/>
          <w:sz w:val="28"/>
          <w:szCs w:val="28"/>
          <w:lang w:val="kk-KZ"/>
        </w:rPr>
        <w:t>Смета (строительная) – құрылыстың құнын анықтайтын, белгіленген тәртіппен жасалған құжат</w:t>
      </w:r>
      <w:r>
        <w:rPr>
          <w:rFonts w:ascii="Times New Roman" w:hAnsi="Times New Roman" w:cs="Times New Roman"/>
          <w:sz w:val="28"/>
          <w:szCs w:val="28"/>
          <w:lang w:val="kk-KZ"/>
        </w:rPr>
        <w:t xml:space="preserve"> </w:t>
      </w:r>
      <w:r w:rsidRPr="009B740E">
        <w:rPr>
          <w:rFonts w:ascii="Times New Roman" w:hAnsi="Times New Roman" w:cs="Times New Roman"/>
          <w:sz w:val="28"/>
          <w:szCs w:val="28"/>
          <w:lang w:val="kk-KZ"/>
        </w:rPr>
        <w:t>жобалау жұмыстарының көлемі, сметалық нормалар мен бағалар негізінде әдістеме.</w:t>
      </w:r>
    </w:p>
    <w:p w:rsidR="0061696D" w:rsidRPr="0061696D" w:rsidRDefault="0061696D" w:rsidP="0061696D">
      <w:pPr>
        <w:spacing w:after="0" w:line="240" w:lineRule="auto"/>
        <w:ind w:firstLine="567"/>
        <w:contextualSpacing/>
        <w:jc w:val="both"/>
        <w:rPr>
          <w:rFonts w:ascii="Times New Roman" w:hAnsi="Times New Roman" w:cs="Times New Roman"/>
          <w:sz w:val="28"/>
          <w:szCs w:val="28"/>
          <w:lang w:val="kk-KZ"/>
        </w:rPr>
      </w:pPr>
      <w:r w:rsidRPr="0061696D">
        <w:rPr>
          <w:rFonts w:ascii="Times New Roman" w:hAnsi="Times New Roman" w:cs="Times New Roman"/>
          <w:sz w:val="28"/>
          <w:szCs w:val="28"/>
          <w:lang w:val="kk-KZ"/>
        </w:rPr>
        <w:t>Кадастрлық нөмір</w:t>
      </w:r>
      <w:r w:rsidR="00652027">
        <w:rPr>
          <w:rFonts w:ascii="Times New Roman" w:hAnsi="Times New Roman" w:cs="Times New Roman"/>
          <w:sz w:val="28"/>
          <w:szCs w:val="28"/>
          <w:lang w:val="kk-KZ"/>
        </w:rPr>
        <w:t xml:space="preserve"> – </w:t>
      </w:r>
      <w:r w:rsidRPr="0061696D">
        <w:rPr>
          <w:rFonts w:ascii="Times New Roman" w:hAnsi="Times New Roman" w:cs="Times New Roman"/>
          <w:sz w:val="28"/>
          <w:szCs w:val="28"/>
          <w:lang w:val="kk-KZ"/>
        </w:rPr>
        <w:t>жер учаскелерін қоса алғанда, жылжымайтын мүліктің әрбір объектісіне берілетін жеке нөмір, ол объект физикалық және (немесе) заңды түрде біртұтас болып жұмыс істегенге дейін сақталады.</w:t>
      </w:r>
    </w:p>
    <w:p w:rsidR="0061696D" w:rsidRPr="0061696D" w:rsidRDefault="0061696D" w:rsidP="0061696D">
      <w:pPr>
        <w:spacing w:after="0" w:line="240" w:lineRule="auto"/>
        <w:ind w:firstLine="567"/>
        <w:contextualSpacing/>
        <w:jc w:val="both"/>
        <w:rPr>
          <w:rFonts w:ascii="Times New Roman" w:hAnsi="Times New Roman" w:cs="Times New Roman"/>
          <w:sz w:val="28"/>
          <w:szCs w:val="28"/>
          <w:lang w:val="kk-KZ"/>
        </w:rPr>
      </w:pPr>
      <w:r w:rsidRPr="0061696D">
        <w:rPr>
          <w:rFonts w:ascii="Times New Roman" w:hAnsi="Times New Roman" w:cs="Times New Roman"/>
          <w:sz w:val="28"/>
          <w:szCs w:val="28"/>
          <w:lang w:val="kk-KZ"/>
        </w:rPr>
        <w:t>Капиталдандыру</w:t>
      </w:r>
      <w:r w:rsidR="00652027">
        <w:rPr>
          <w:rFonts w:ascii="Times New Roman" w:hAnsi="Times New Roman" w:cs="Times New Roman"/>
          <w:sz w:val="28"/>
          <w:szCs w:val="28"/>
          <w:lang w:val="kk-KZ"/>
        </w:rPr>
        <w:t xml:space="preserve"> – </w:t>
      </w:r>
      <w:r w:rsidRPr="0061696D">
        <w:rPr>
          <w:rFonts w:ascii="Times New Roman" w:hAnsi="Times New Roman" w:cs="Times New Roman"/>
          <w:sz w:val="28"/>
          <w:szCs w:val="28"/>
          <w:lang w:val="kk-KZ"/>
        </w:rPr>
        <w:t>жылжымайтын мүлік объектісінен алынған жылдық кірісті бағалау күніндегі оның құнына қайта есептеу процесі.</w:t>
      </w:r>
    </w:p>
    <w:p w:rsidR="0061696D" w:rsidRPr="0061696D" w:rsidRDefault="0061696D" w:rsidP="0061696D">
      <w:pPr>
        <w:spacing w:after="0" w:line="240" w:lineRule="auto"/>
        <w:ind w:firstLine="567"/>
        <w:contextualSpacing/>
        <w:jc w:val="both"/>
        <w:rPr>
          <w:rFonts w:ascii="Times New Roman" w:hAnsi="Times New Roman" w:cs="Times New Roman"/>
          <w:sz w:val="28"/>
          <w:szCs w:val="28"/>
          <w:lang w:val="kk-KZ"/>
        </w:rPr>
      </w:pPr>
      <w:r w:rsidRPr="0061696D">
        <w:rPr>
          <w:rFonts w:ascii="Times New Roman" w:hAnsi="Times New Roman" w:cs="Times New Roman"/>
          <w:sz w:val="28"/>
          <w:szCs w:val="28"/>
          <w:lang w:val="kk-KZ"/>
        </w:rPr>
        <w:lastRenderedPageBreak/>
        <w:t>Күрделі салымдар</w:t>
      </w:r>
      <w:r w:rsidR="00652027">
        <w:rPr>
          <w:rFonts w:ascii="Times New Roman" w:hAnsi="Times New Roman" w:cs="Times New Roman"/>
          <w:sz w:val="28"/>
          <w:szCs w:val="28"/>
          <w:lang w:val="kk-KZ"/>
        </w:rPr>
        <w:t xml:space="preserve"> – </w:t>
      </w:r>
      <w:r w:rsidRPr="0061696D">
        <w:rPr>
          <w:rFonts w:ascii="Times New Roman" w:hAnsi="Times New Roman" w:cs="Times New Roman"/>
          <w:sz w:val="28"/>
          <w:szCs w:val="28"/>
          <w:lang w:val="kk-KZ"/>
        </w:rPr>
        <w:t>жаңа негізгі қорларды құруға, өндірістік және өндірістік емес мақсаттағы қолданыстағы негізгі қорларды кеңейтуге, қайта құруға, техникалық қайта жарақтандыруға арналған шығындардың жиынтығы.</w:t>
      </w:r>
    </w:p>
    <w:p w:rsidR="00ED5DF3" w:rsidRDefault="0061696D" w:rsidP="0061696D">
      <w:pPr>
        <w:spacing w:after="0" w:line="240" w:lineRule="auto"/>
        <w:ind w:firstLine="567"/>
        <w:contextualSpacing/>
        <w:jc w:val="both"/>
        <w:rPr>
          <w:rFonts w:ascii="Times New Roman" w:hAnsi="Times New Roman" w:cs="Times New Roman"/>
          <w:sz w:val="28"/>
          <w:szCs w:val="28"/>
          <w:lang w:val="kk-KZ"/>
        </w:rPr>
      </w:pPr>
      <w:r w:rsidRPr="0061696D">
        <w:rPr>
          <w:rFonts w:ascii="Times New Roman" w:hAnsi="Times New Roman" w:cs="Times New Roman"/>
          <w:sz w:val="28"/>
          <w:szCs w:val="28"/>
          <w:lang w:val="kk-KZ"/>
        </w:rPr>
        <w:t>Жер санаттары</w:t>
      </w:r>
      <w:r w:rsidR="00652027">
        <w:rPr>
          <w:rFonts w:ascii="Times New Roman" w:hAnsi="Times New Roman" w:cs="Times New Roman"/>
          <w:sz w:val="28"/>
          <w:szCs w:val="28"/>
          <w:lang w:val="kk-KZ"/>
        </w:rPr>
        <w:t xml:space="preserve"> – </w:t>
      </w:r>
      <w:r w:rsidRPr="0061696D">
        <w:rPr>
          <w:rFonts w:ascii="Times New Roman" w:hAnsi="Times New Roman" w:cs="Times New Roman"/>
          <w:sz w:val="28"/>
          <w:szCs w:val="28"/>
          <w:lang w:val="kk-KZ"/>
        </w:rPr>
        <w:t>шаруашылық пайдалану, салық салу және аумақтық даму мақсаттары үшін нысаналы мақсаты мен құқықтық жағдайы бойынша жер учаскелерінің заңдастырылған типологиясы.</w:t>
      </w:r>
    </w:p>
    <w:p w:rsidR="00E16F33" w:rsidRP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Конъюнктура</w:t>
      </w:r>
      <w:r w:rsidR="00652027">
        <w:rPr>
          <w:rFonts w:ascii="Times New Roman" w:hAnsi="Times New Roman" w:cs="Times New Roman"/>
          <w:sz w:val="28"/>
          <w:szCs w:val="28"/>
          <w:lang w:val="kk-KZ"/>
        </w:rPr>
        <w:t xml:space="preserve"> – </w:t>
      </w:r>
      <w:r w:rsidRPr="00E16F33">
        <w:rPr>
          <w:rFonts w:ascii="Times New Roman" w:hAnsi="Times New Roman" w:cs="Times New Roman"/>
          <w:sz w:val="28"/>
          <w:szCs w:val="28"/>
          <w:lang w:val="kk-KZ"/>
        </w:rPr>
        <w:t>белгілі бір кезеңдегі экономиканың ағымдағы жай-күйін сипаттайтын белгілер жиынтығы, сондай-ақ сұраныс пен ұсыныс арасындағы арақатынасты, баға деңгейін, тауар бағаларын, сала бойынша тапсырыстар портфелін және өзге де экономикалық көрсеткіштерді сипаттайтын нарықта қалыптасқан экономикалық жағдай.</w:t>
      </w:r>
    </w:p>
    <w:p w:rsidR="00E16F33" w:rsidRP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Түзетулер (түзетулер) – бағаланатын және салыстырмалы жылжымайтын мүлік объектілері арасындағы айырмашылықтарды ескеретін қосылатын немесе шегерілетін ақша сомалары (пайыздар).</w:t>
      </w:r>
    </w:p>
    <w:p w:rsidR="00E16F33" w:rsidRP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Учаскені салу коэффициенті</w:t>
      </w:r>
      <w:r w:rsidR="00652027">
        <w:rPr>
          <w:rFonts w:ascii="Times New Roman" w:hAnsi="Times New Roman" w:cs="Times New Roman"/>
          <w:sz w:val="28"/>
          <w:szCs w:val="28"/>
          <w:lang w:val="kk-KZ"/>
        </w:rPr>
        <w:t xml:space="preserve"> – </w:t>
      </w:r>
      <w:r w:rsidRPr="00E16F33">
        <w:rPr>
          <w:rFonts w:ascii="Times New Roman" w:hAnsi="Times New Roman" w:cs="Times New Roman"/>
          <w:sz w:val="28"/>
          <w:szCs w:val="28"/>
          <w:lang w:val="kk-KZ"/>
        </w:rPr>
        <w:t>ғимараттың ауданы мен жердің арақатынасын көрсететін коэффициент.</w:t>
      </w:r>
    </w:p>
    <w:p w:rsidR="00E16F33" w:rsidRP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Қызыл сызықтар</w:t>
      </w:r>
      <w:r w:rsidR="00652027">
        <w:rPr>
          <w:rFonts w:ascii="Times New Roman" w:hAnsi="Times New Roman" w:cs="Times New Roman"/>
          <w:sz w:val="28"/>
          <w:szCs w:val="28"/>
          <w:lang w:val="kk-KZ"/>
        </w:rPr>
        <w:t xml:space="preserve"> – </w:t>
      </w:r>
      <w:r w:rsidRPr="00E16F33">
        <w:rPr>
          <w:rFonts w:ascii="Times New Roman" w:hAnsi="Times New Roman" w:cs="Times New Roman"/>
          <w:sz w:val="28"/>
          <w:szCs w:val="28"/>
          <w:lang w:val="kk-KZ"/>
        </w:rPr>
        <w:t>жалпыға ортақ пайдаланылатын аумақтардың қолданыстағы, жоспарланатын шекараларын, инженерлік-техникалық қамтамасыз ету желілері, электр беру желілері, байланыс желілері, құбырлар, автомобиль жолдары және басқа да осындай құрылыстар орналасқан жер учаскелерінің шекараларын белгілейтін сызықтар.</w:t>
      </w:r>
    </w:p>
    <w:p w:rsidR="00E16F33" w:rsidRP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Өтімділік</w:t>
      </w:r>
      <w:r w:rsidR="00652027">
        <w:rPr>
          <w:rFonts w:ascii="Times New Roman" w:hAnsi="Times New Roman" w:cs="Times New Roman"/>
          <w:sz w:val="28"/>
          <w:szCs w:val="28"/>
          <w:lang w:val="kk-KZ"/>
        </w:rPr>
        <w:t xml:space="preserve"> – </w:t>
      </w:r>
      <w:r w:rsidRPr="00E16F33">
        <w:rPr>
          <w:rFonts w:ascii="Times New Roman" w:hAnsi="Times New Roman" w:cs="Times New Roman"/>
          <w:sz w:val="28"/>
          <w:szCs w:val="28"/>
          <w:lang w:val="kk-KZ"/>
        </w:rPr>
        <w:t>сатудың жеңілдігі (жылжымайтын мүлік объектілерін қолма-қол ақшаға айналдыру); нарықтың сыйымдылығы және оның бағаның тиісті Елеулі ауытқуларынсыз сұраныс пен ұсыныстың кенеттен өзгеруін жұмсарту мүмкіндігі.</w:t>
      </w:r>
    </w:p>
    <w:p w:rsidR="00E16F33" w:rsidRDefault="00E16F33" w:rsidP="00E16F33">
      <w:pPr>
        <w:spacing w:after="0" w:line="240" w:lineRule="auto"/>
        <w:ind w:firstLine="567"/>
        <w:contextualSpacing/>
        <w:jc w:val="both"/>
        <w:rPr>
          <w:rFonts w:ascii="Times New Roman" w:hAnsi="Times New Roman" w:cs="Times New Roman"/>
          <w:sz w:val="28"/>
          <w:szCs w:val="28"/>
          <w:lang w:val="kk-KZ"/>
        </w:rPr>
      </w:pPr>
      <w:r w:rsidRPr="00E16F33">
        <w:rPr>
          <w:rFonts w:ascii="Times New Roman" w:hAnsi="Times New Roman" w:cs="Times New Roman"/>
          <w:sz w:val="28"/>
          <w:szCs w:val="28"/>
          <w:lang w:val="kk-KZ"/>
        </w:rPr>
        <w:t>Листинг</w:t>
      </w:r>
      <w:r w:rsidR="00652027">
        <w:rPr>
          <w:rFonts w:ascii="Times New Roman" w:hAnsi="Times New Roman" w:cs="Times New Roman"/>
          <w:sz w:val="28"/>
          <w:szCs w:val="28"/>
          <w:lang w:val="kk-KZ"/>
        </w:rPr>
        <w:t xml:space="preserve"> – </w:t>
      </w:r>
      <w:r w:rsidRPr="00E16F33">
        <w:rPr>
          <w:rFonts w:ascii="Times New Roman" w:hAnsi="Times New Roman" w:cs="Times New Roman"/>
          <w:sz w:val="28"/>
          <w:szCs w:val="28"/>
          <w:lang w:val="kk-KZ"/>
        </w:rPr>
        <w:t xml:space="preserve">жылжымайтын мүлік объектісінің меншік иесі мен лицензияланған жылжымайтын мүлік брокері арасындағы шарт, ол бойынша брокер жылжымайтын мүлік объектілерін сату жөніндегі агент ретінде әрекет етеді, ал меншік иесі брокерге комиссиялық </w:t>
      </w:r>
      <w:r w:rsidR="00B3485D">
        <w:rPr>
          <w:rFonts w:ascii="Times New Roman" w:hAnsi="Times New Roman" w:cs="Times New Roman"/>
          <w:sz w:val="28"/>
          <w:szCs w:val="28"/>
          <w:lang w:val="kk-KZ"/>
        </w:rPr>
        <w:t>қ</w:t>
      </w:r>
      <w:r w:rsidRPr="00E16F33">
        <w:rPr>
          <w:rFonts w:ascii="Times New Roman" w:hAnsi="Times New Roman" w:cs="Times New Roman"/>
          <w:sz w:val="28"/>
          <w:szCs w:val="28"/>
          <w:lang w:val="kk-KZ"/>
        </w:rPr>
        <w:t>ызметтерді төлеуге келіседі.</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Бағалау аймағы</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функционалдық пайдаланылуы бойынша біртекті және типтік жер учаскелері мен жылжымайтын мүлік объектілерінің нарықтық құнының мәні жақын әкімшілік-аумақтық құрылым жерлерінің бір бөлігі.</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Жұптық сату</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бұл екі учаскені сату, олар салыстырудың бір элементімен ғана ерекшеленеді.</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Өтелу кезеңі</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инвестициялық жобадан бастапқы инвестицияланған сомаға тең ақшалай кіріс алу үшін қажетті уақыт.</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Жинақтау қорына мерзімді жарна (қор факторы</w:t>
      </w:r>
      <w:r>
        <w:rPr>
          <w:rFonts w:ascii="Times New Roman" w:hAnsi="Times New Roman" w:cs="Times New Roman"/>
          <w:sz w:val="28"/>
          <w:szCs w:val="28"/>
          <w:lang w:val="kk-KZ"/>
        </w:rPr>
        <w:t xml:space="preserve"> </w:t>
      </w:r>
      <w:r w:rsidRPr="00B3485D">
        <w:rPr>
          <w:rFonts w:ascii="Times New Roman" w:hAnsi="Times New Roman" w:cs="Times New Roman"/>
          <w:sz w:val="28"/>
          <w:szCs w:val="28"/>
          <w:lang w:val="kk-KZ"/>
        </w:rPr>
        <w:t xml:space="preserve">өтеу) - белгілі бір пайыздық мөлшерлеме мен жинақтау кезеңдерінің саны кезінде белгілі болашақ ақша сомасын жинақтау үшін қажетті мерзімді тең мөлшерлі </w:t>
      </w:r>
      <w:r w:rsidRPr="00B3485D">
        <w:rPr>
          <w:rFonts w:ascii="Times New Roman" w:hAnsi="Times New Roman" w:cs="Times New Roman"/>
          <w:sz w:val="28"/>
          <w:szCs w:val="28"/>
          <w:lang w:val="kk-KZ"/>
        </w:rPr>
        <w:lastRenderedPageBreak/>
        <w:t>жарналардың шамасын есептеу үшін пайдаланылатын күрделі пайыздың алты функциясының бірі.</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Жер салығын төлеушілер</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жер меншікке, иеленуге немесе пайдалануға берілген жеке және заңды тұлғалар.</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Пайдалылық</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бағалауда алынған табыстың немесе басқа да пайданың мөлшері мен мерзімдерін анықтайтын жылжымайтын мүлікті пайдалану мүмкіндіктері мен әдістері анықталады.</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Бөлме</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белгілі бір функционалды мақсаты бар құрылыс құрылымдарымен шектелген ғимарат ішіндегі кеңістік.</w:t>
      </w:r>
    </w:p>
    <w:p w:rsidR="00B3485D" w:rsidRPr="00B3485D"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Ықтимал жалпы кіріс</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бұл мүліктің барлық бірліктерін жалға беру және барлық жалдау ақысын алу кезінде жылжым</w:t>
      </w:r>
      <w:r>
        <w:rPr>
          <w:rFonts w:ascii="Times New Roman" w:hAnsi="Times New Roman" w:cs="Times New Roman"/>
          <w:sz w:val="28"/>
          <w:szCs w:val="28"/>
          <w:lang w:val="kk-KZ"/>
        </w:rPr>
        <w:t>айтын мүлік алуға қабілетті к</w:t>
      </w:r>
      <w:r w:rsidRPr="00B3485D">
        <w:rPr>
          <w:rFonts w:ascii="Times New Roman" w:hAnsi="Times New Roman" w:cs="Times New Roman"/>
          <w:sz w:val="28"/>
          <w:szCs w:val="28"/>
          <w:lang w:val="kk-KZ"/>
        </w:rPr>
        <w:t>іріс.</w:t>
      </w:r>
    </w:p>
    <w:p w:rsidR="00E16F33" w:rsidRDefault="00B3485D" w:rsidP="00B3485D">
      <w:pPr>
        <w:spacing w:after="0" w:line="240" w:lineRule="auto"/>
        <w:ind w:firstLine="567"/>
        <w:contextualSpacing/>
        <w:jc w:val="both"/>
        <w:rPr>
          <w:rFonts w:ascii="Times New Roman" w:hAnsi="Times New Roman" w:cs="Times New Roman"/>
          <w:sz w:val="28"/>
          <w:szCs w:val="28"/>
          <w:lang w:val="kk-KZ"/>
        </w:rPr>
      </w:pPr>
      <w:r w:rsidRPr="00B3485D">
        <w:rPr>
          <w:rFonts w:ascii="Times New Roman" w:hAnsi="Times New Roman" w:cs="Times New Roman"/>
          <w:sz w:val="28"/>
          <w:szCs w:val="28"/>
          <w:lang w:val="kk-KZ"/>
        </w:rPr>
        <w:t>Жер учаскесінің құқықтық режимі</w:t>
      </w:r>
      <w:r w:rsidR="00652027">
        <w:rPr>
          <w:rFonts w:ascii="Times New Roman" w:hAnsi="Times New Roman" w:cs="Times New Roman"/>
          <w:sz w:val="28"/>
          <w:szCs w:val="28"/>
          <w:lang w:val="kk-KZ"/>
        </w:rPr>
        <w:t xml:space="preserve"> – </w:t>
      </w:r>
      <w:r w:rsidRPr="00B3485D">
        <w:rPr>
          <w:rFonts w:ascii="Times New Roman" w:hAnsi="Times New Roman" w:cs="Times New Roman"/>
          <w:sz w:val="28"/>
          <w:szCs w:val="28"/>
          <w:lang w:val="kk-KZ"/>
        </w:rPr>
        <w:t>нысаналы мақсаты, рұқсат етілген пайдаланылуы және жер учаскесіне меншік құқығы.</w:t>
      </w:r>
    </w:p>
    <w:p w:rsidR="00B93707" w:rsidRPr="00B93707" w:rsidRDefault="00B93707" w:rsidP="00B93707">
      <w:pPr>
        <w:spacing w:after="0" w:line="240" w:lineRule="auto"/>
        <w:ind w:firstLine="567"/>
        <w:contextualSpacing/>
        <w:jc w:val="both"/>
        <w:rPr>
          <w:rFonts w:ascii="Times New Roman" w:hAnsi="Times New Roman" w:cs="Times New Roman"/>
          <w:sz w:val="28"/>
          <w:szCs w:val="28"/>
          <w:lang w:val="kk-KZ"/>
        </w:rPr>
      </w:pPr>
      <w:r w:rsidRPr="00B93707">
        <w:rPr>
          <w:rFonts w:ascii="Times New Roman" w:hAnsi="Times New Roman" w:cs="Times New Roman"/>
          <w:sz w:val="28"/>
          <w:szCs w:val="28"/>
          <w:lang w:val="kk-KZ"/>
        </w:rPr>
        <w:t>Жердің кадастрлық құнының үлес көрсеткіші</w:t>
      </w:r>
      <w:r w:rsidR="00652027">
        <w:rPr>
          <w:rFonts w:ascii="Times New Roman" w:hAnsi="Times New Roman" w:cs="Times New Roman"/>
          <w:sz w:val="28"/>
          <w:szCs w:val="28"/>
          <w:lang w:val="kk-KZ"/>
        </w:rPr>
        <w:t xml:space="preserve"> – </w:t>
      </w:r>
      <w:r w:rsidRPr="00B93707">
        <w:rPr>
          <w:rFonts w:ascii="Times New Roman" w:hAnsi="Times New Roman" w:cs="Times New Roman"/>
          <w:sz w:val="28"/>
          <w:szCs w:val="28"/>
          <w:lang w:val="kk-KZ"/>
        </w:rPr>
        <w:t>мемлекеттік кадастрлық бағалау объектісі алаңы бірлігінің кадастрлық құнын білдіретін есептік шама (қоныстар жері үшін 1 ш.м, ауыл шаруашылығы мақсатындағы жер үшін 1 га және т. б.).</w:t>
      </w:r>
    </w:p>
    <w:p w:rsidR="00F00D4C" w:rsidRDefault="00B93707" w:rsidP="00B93707">
      <w:pPr>
        <w:spacing w:after="0" w:line="240" w:lineRule="auto"/>
        <w:ind w:firstLine="567"/>
        <w:contextualSpacing/>
        <w:jc w:val="both"/>
        <w:rPr>
          <w:rFonts w:ascii="Times New Roman" w:hAnsi="Times New Roman" w:cs="Times New Roman"/>
          <w:sz w:val="28"/>
          <w:szCs w:val="28"/>
          <w:lang w:val="kk-KZ"/>
        </w:rPr>
      </w:pPr>
      <w:r w:rsidRPr="00B93707">
        <w:rPr>
          <w:rFonts w:ascii="Times New Roman" w:hAnsi="Times New Roman" w:cs="Times New Roman"/>
          <w:sz w:val="28"/>
          <w:szCs w:val="28"/>
          <w:lang w:val="kk-KZ"/>
        </w:rPr>
        <w:t>Жақсартулар</w:t>
      </w:r>
      <w:r w:rsidR="00652027">
        <w:rPr>
          <w:rFonts w:ascii="Times New Roman" w:hAnsi="Times New Roman" w:cs="Times New Roman"/>
          <w:sz w:val="28"/>
          <w:szCs w:val="28"/>
          <w:lang w:val="kk-KZ"/>
        </w:rPr>
        <w:t xml:space="preserve"> – </w:t>
      </w:r>
      <w:r w:rsidRPr="00B93707">
        <w:rPr>
          <w:rFonts w:ascii="Times New Roman" w:hAnsi="Times New Roman" w:cs="Times New Roman"/>
          <w:sz w:val="28"/>
          <w:szCs w:val="28"/>
          <w:lang w:val="kk-KZ"/>
        </w:rPr>
        <w:t>игерілмеген жер учаскесін кейіннен пайдалану үшін оны қайта құру жөніндегі адам қызметінің нәтижесі болып табылатын барлық өзгерістер.</w:t>
      </w:r>
      <w:r w:rsidR="00652027">
        <w:rPr>
          <w:rFonts w:ascii="Times New Roman" w:hAnsi="Times New Roman" w:cs="Times New Roman"/>
          <w:sz w:val="28"/>
          <w:szCs w:val="28"/>
          <w:lang w:val="kk-KZ"/>
        </w:rPr>
        <w:t xml:space="preserve"> </w:t>
      </w:r>
      <w:r w:rsidRPr="00B93707">
        <w:rPr>
          <w:rFonts w:ascii="Times New Roman" w:hAnsi="Times New Roman" w:cs="Times New Roman"/>
          <w:sz w:val="28"/>
          <w:szCs w:val="28"/>
          <w:lang w:val="kk-KZ"/>
        </w:rPr>
        <w:t>Жақсартулар сыртқы және ішкі болып бөлінеді.</w:t>
      </w:r>
    </w:p>
    <w:p w:rsidR="00B93707" w:rsidRPr="00B93707" w:rsidRDefault="00B93707" w:rsidP="00B93707">
      <w:pPr>
        <w:spacing w:after="0" w:line="240" w:lineRule="auto"/>
        <w:ind w:firstLine="567"/>
        <w:contextualSpacing/>
        <w:jc w:val="both"/>
        <w:rPr>
          <w:rFonts w:ascii="Times New Roman" w:hAnsi="Times New Roman" w:cs="Times New Roman"/>
          <w:sz w:val="28"/>
          <w:szCs w:val="28"/>
          <w:lang w:val="kk-KZ"/>
        </w:rPr>
      </w:pPr>
      <w:r w:rsidRPr="00B93707">
        <w:rPr>
          <w:rFonts w:ascii="Times New Roman" w:hAnsi="Times New Roman" w:cs="Times New Roman"/>
          <w:sz w:val="28"/>
          <w:szCs w:val="28"/>
          <w:lang w:val="kk-KZ"/>
        </w:rPr>
        <w:t>Жылжымайтын мүл</w:t>
      </w:r>
      <w:r w:rsidR="00652027">
        <w:rPr>
          <w:rFonts w:ascii="Times New Roman" w:hAnsi="Times New Roman" w:cs="Times New Roman"/>
          <w:sz w:val="28"/>
          <w:szCs w:val="28"/>
          <w:lang w:val="kk-KZ"/>
        </w:rPr>
        <w:t>ік объектісінің хронологиялық (т</w:t>
      </w:r>
      <w:r w:rsidRPr="00B93707">
        <w:rPr>
          <w:rFonts w:ascii="Times New Roman" w:hAnsi="Times New Roman" w:cs="Times New Roman"/>
          <w:sz w:val="28"/>
          <w:szCs w:val="28"/>
          <w:lang w:val="kk-KZ"/>
        </w:rPr>
        <w:t>арихи, нақты) жасы</w:t>
      </w:r>
      <w:r w:rsidR="00652027">
        <w:rPr>
          <w:rFonts w:ascii="Times New Roman" w:hAnsi="Times New Roman" w:cs="Times New Roman"/>
          <w:sz w:val="28"/>
          <w:szCs w:val="28"/>
          <w:lang w:val="kk-KZ"/>
        </w:rPr>
        <w:t xml:space="preserve"> – </w:t>
      </w:r>
      <w:r w:rsidRPr="00B93707">
        <w:rPr>
          <w:rFonts w:ascii="Times New Roman" w:hAnsi="Times New Roman" w:cs="Times New Roman"/>
          <w:sz w:val="28"/>
          <w:szCs w:val="28"/>
          <w:lang w:val="kk-KZ"/>
        </w:rPr>
        <w:t>жылжымайтын мүлік объектісі құрылысының аяқталуы мен бағалау күні арасындағы уақыт кезеңі.</w:t>
      </w:r>
    </w:p>
    <w:p w:rsidR="00B93707" w:rsidRDefault="00B93707" w:rsidP="00B93707">
      <w:pPr>
        <w:spacing w:after="0" w:line="240" w:lineRule="auto"/>
        <w:ind w:firstLine="567"/>
        <w:contextualSpacing/>
        <w:jc w:val="both"/>
        <w:rPr>
          <w:rFonts w:ascii="Times New Roman" w:hAnsi="Times New Roman" w:cs="Times New Roman"/>
          <w:sz w:val="28"/>
          <w:szCs w:val="28"/>
          <w:lang w:val="kk-KZ"/>
        </w:rPr>
      </w:pPr>
      <w:r w:rsidRPr="00B93707">
        <w:rPr>
          <w:rFonts w:ascii="Times New Roman" w:hAnsi="Times New Roman" w:cs="Times New Roman"/>
          <w:sz w:val="28"/>
          <w:szCs w:val="28"/>
          <w:lang w:val="kk-KZ"/>
        </w:rPr>
        <w:t>Жердің нысаналы мақсаты</w:t>
      </w:r>
      <w:r w:rsidR="00652027">
        <w:rPr>
          <w:rFonts w:ascii="Times New Roman" w:hAnsi="Times New Roman" w:cs="Times New Roman"/>
          <w:sz w:val="28"/>
          <w:szCs w:val="28"/>
          <w:lang w:val="kk-KZ"/>
        </w:rPr>
        <w:t xml:space="preserve"> – </w:t>
      </w:r>
      <w:r w:rsidRPr="00B93707">
        <w:rPr>
          <w:rFonts w:ascii="Times New Roman" w:hAnsi="Times New Roman" w:cs="Times New Roman"/>
          <w:sz w:val="28"/>
          <w:szCs w:val="28"/>
          <w:lang w:val="kk-KZ"/>
        </w:rPr>
        <w:t>жер санаттарына сәйкес нақты мақсаттар үшін Жерді пайдаланудың заңдарда белгіленген тәртібі, шарттары, шегі.</w:t>
      </w: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F00D4C" w:rsidRDefault="00F00D4C" w:rsidP="00032899">
      <w:pPr>
        <w:spacing w:after="0" w:line="240" w:lineRule="auto"/>
        <w:ind w:firstLine="567"/>
        <w:contextualSpacing/>
        <w:jc w:val="both"/>
        <w:rPr>
          <w:rFonts w:ascii="Times New Roman" w:hAnsi="Times New Roman" w:cs="Times New Roman"/>
          <w:sz w:val="28"/>
          <w:szCs w:val="28"/>
          <w:lang w:val="kk-KZ"/>
        </w:rPr>
      </w:pPr>
    </w:p>
    <w:p w:rsidR="009B740E" w:rsidRDefault="009B740E"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B3485D" w:rsidRDefault="00B3485D" w:rsidP="00032899">
      <w:pPr>
        <w:spacing w:after="0" w:line="240" w:lineRule="auto"/>
        <w:ind w:firstLine="567"/>
        <w:contextualSpacing/>
        <w:jc w:val="both"/>
        <w:rPr>
          <w:rFonts w:ascii="Times New Roman" w:hAnsi="Times New Roman" w:cs="Times New Roman"/>
          <w:sz w:val="28"/>
          <w:szCs w:val="28"/>
          <w:lang w:val="kk-KZ"/>
        </w:rPr>
      </w:pPr>
    </w:p>
    <w:p w:rsidR="009C3D99" w:rsidRPr="009C3D99" w:rsidRDefault="0005343A" w:rsidP="009C3D99">
      <w:pPr>
        <w:spacing w:after="0" w:line="240" w:lineRule="auto"/>
        <w:ind w:right="-23"/>
        <w:contextualSpacing/>
        <w:jc w:val="center"/>
        <w:rPr>
          <w:rFonts w:ascii="Times New Roman" w:eastAsia="Times New Roman" w:hAnsi="Times New Roman" w:cs="Times New Roman"/>
          <w:b/>
          <w:sz w:val="28"/>
          <w:szCs w:val="28"/>
          <w:lang w:val="kk-KZ" w:eastAsia="ru-RU"/>
        </w:rPr>
      </w:pPr>
      <w:r w:rsidRPr="009B740E">
        <w:rPr>
          <w:rFonts w:ascii="Times New Roman" w:eastAsia="Times New Roman" w:hAnsi="Times New Roman" w:cs="Times New Roman"/>
          <w:b/>
          <w:sz w:val="28"/>
          <w:szCs w:val="28"/>
          <w:lang w:val="kk-KZ" w:eastAsia="ru-RU"/>
        </w:rPr>
        <w:lastRenderedPageBreak/>
        <w:t>ӘДЕБИЕТТЕР ТІЗІМІ</w:t>
      </w:r>
    </w:p>
    <w:p w:rsidR="009C3D99" w:rsidRPr="009C3D99" w:rsidRDefault="009C3D99" w:rsidP="009C3D99">
      <w:pPr>
        <w:spacing w:after="0" w:line="240" w:lineRule="auto"/>
        <w:ind w:right="-23"/>
        <w:contextualSpacing/>
        <w:jc w:val="both"/>
        <w:rPr>
          <w:rFonts w:ascii="Times New Roman" w:eastAsia="Times New Roman" w:hAnsi="Times New Roman" w:cs="Times New Roman"/>
          <w:sz w:val="28"/>
          <w:szCs w:val="28"/>
          <w:lang w:val="kk-KZ" w:eastAsia="ru-RU"/>
        </w:rPr>
      </w:pP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Calibri" w:hAnsi="Times New Roman" w:cs="Times New Roman"/>
          <w:sz w:val="28"/>
          <w:szCs w:val="28"/>
          <w:lang w:val="kk-KZ"/>
        </w:rPr>
      </w:pPr>
      <w:r w:rsidRPr="009C3D99">
        <w:rPr>
          <w:rFonts w:ascii="Times New Roman" w:eastAsia="Calibri" w:hAnsi="Times New Roman" w:cs="Times New Roman"/>
          <w:sz w:val="28"/>
          <w:szCs w:val="28"/>
          <w:lang w:val="kk-KZ"/>
        </w:rPr>
        <w:t xml:space="preserve">Жер кадастры: </w:t>
      </w:r>
      <w:r w:rsidR="00C37F2E">
        <w:rPr>
          <w:rFonts w:ascii="Times New Roman" w:eastAsia="Calibri" w:hAnsi="Times New Roman" w:cs="Times New Roman"/>
          <w:sz w:val="28"/>
          <w:szCs w:val="28"/>
          <w:lang w:val="kk-KZ"/>
        </w:rPr>
        <w:t>о</w:t>
      </w:r>
      <w:r w:rsidRPr="009C3D99">
        <w:rPr>
          <w:rFonts w:ascii="Times New Roman" w:eastAsia="Calibri" w:hAnsi="Times New Roman" w:cs="Times New Roman"/>
          <w:sz w:val="28"/>
          <w:szCs w:val="28"/>
          <w:lang w:val="kk-KZ"/>
        </w:rPr>
        <w:t xml:space="preserve">қулық / Т. Есполов, Т. Жоламанов, Т. Пентаев, </w:t>
      </w:r>
      <w:r w:rsidRPr="009C3D99">
        <w:rPr>
          <w:rFonts w:ascii="Times New Roman" w:eastAsia="Calibri" w:hAnsi="Times New Roman" w:cs="Times New Roman"/>
          <w:sz w:val="28"/>
          <w:szCs w:val="28"/>
          <w:lang w:val="kk-KZ"/>
        </w:rPr>
        <w:br/>
        <w:t xml:space="preserve">О. Абралиев; ҚР Білім және ғылым министрлігі, ҚР Жоғару оқу орындарының қауымдастығы. - Алматы: Дәуір, 2013. </w:t>
      </w:r>
      <w:r w:rsidR="0005343A">
        <w:rPr>
          <w:rFonts w:ascii="Times New Roman" w:eastAsia="Calibri" w:hAnsi="Times New Roman" w:cs="Times New Roman"/>
          <w:sz w:val="28"/>
          <w:szCs w:val="28"/>
          <w:lang w:val="kk-KZ"/>
        </w:rPr>
        <w:t>–</w:t>
      </w:r>
      <w:r w:rsidRPr="009C3D99">
        <w:rPr>
          <w:rFonts w:ascii="Times New Roman" w:eastAsia="Calibri" w:hAnsi="Times New Roman" w:cs="Times New Roman"/>
          <w:sz w:val="28"/>
          <w:szCs w:val="28"/>
          <w:lang w:val="kk-KZ"/>
        </w:rPr>
        <w:t xml:space="preserve"> 264</w:t>
      </w:r>
      <w:r w:rsidR="0005343A">
        <w:rPr>
          <w:rFonts w:ascii="Times New Roman" w:eastAsia="Calibri" w:hAnsi="Times New Roman" w:cs="Times New Roman"/>
          <w:sz w:val="28"/>
          <w:szCs w:val="28"/>
          <w:lang w:val="kk-KZ"/>
        </w:rPr>
        <w:t xml:space="preserve"> </w:t>
      </w:r>
      <w:r w:rsidRPr="009C3D99">
        <w:rPr>
          <w:rFonts w:ascii="Times New Roman" w:eastAsia="Calibri" w:hAnsi="Times New Roman" w:cs="Times New Roman"/>
          <w:sz w:val="28"/>
          <w:szCs w:val="28"/>
          <w:lang w:val="kk-KZ"/>
        </w:rPr>
        <w:t>б. Республиканская межвузовская электронная библиотека Сілтемесі: http://rmebrk.kz/epub.</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9C3D99">
        <w:rPr>
          <w:rFonts w:ascii="Times New Roman" w:eastAsia="Calibri" w:hAnsi="Times New Roman" w:cs="Times New Roman"/>
          <w:sz w:val="28"/>
          <w:szCs w:val="28"/>
          <w:lang w:val="kk-KZ"/>
        </w:rPr>
        <w:t>Сейфуллин, Ж.Т. Мемлекеттік жер кадастрының жаңа технологиясы</w:t>
      </w:r>
      <w:r w:rsidR="00C37F2E">
        <w:rPr>
          <w:rFonts w:ascii="Times New Roman" w:eastAsia="Calibri" w:hAnsi="Times New Roman" w:cs="Times New Roman"/>
          <w:sz w:val="28"/>
          <w:szCs w:val="28"/>
          <w:lang w:val="kk-KZ"/>
        </w:rPr>
        <w:t xml:space="preserve">: оқу құралы </w:t>
      </w:r>
      <w:r w:rsidRPr="009C3D99">
        <w:rPr>
          <w:rFonts w:ascii="Times New Roman" w:eastAsia="Calibri" w:hAnsi="Times New Roman" w:cs="Times New Roman"/>
          <w:sz w:val="28"/>
          <w:szCs w:val="28"/>
          <w:lang w:val="kk-KZ"/>
        </w:rPr>
        <w:t xml:space="preserve">/ Ж.Т. Сейфуллин, Р.Қ. Абельдина, </w:t>
      </w:r>
      <w:r w:rsidR="0005343A">
        <w:rPr>
          <w:rFonts w:ascii="Times New Roman" w:eastAsia="Calibri" w:hAnsi="Times New Roman" w:cs="Times New Roman"/>
          <w:sz w:val="28"/>
          <w:szCs w:val="28"/>
          <w:lang w:val="kk-KZ"/>
        </w:rPr>
        <w:br/>
      </w:r>
      <w:r w:rsidRPr="009C3D99">
        <w:rPr>
          <w:rFonts w:ascii="Times New Roman" w:eastAsia="Calibri" w:hAnsi="Times New Roman" w:cs="Times New Roman"/>
          <w:sz w:val="28"/>
          <w:szCs w:val="28"/>
          <w:lang w:val="kk-KZ"/>
        </w:rPr>
        <w:t xml:space="preserve">Г.Н. Нюсупова; әл-Фараби атын. </w:t>
      </w:r>
      <w:r w:rsidRPr="009C3D99">
        <w:rPr>
          <w:rFonts w:ascii="Times New Roman" w:eastAsia="Calibri" w:hAnsi="Times New Roman" w:cs="Times New Roman"/>
          <w:sz w:val="28"/>
          <w:szCs w:val="28"/>
        </w:rPr>
        <w:t xml:space="preserve">ҚазҰУ-нің Ғылыми кітапханасы. </w:t>
      </w:r>
      <w:r w:rsidR="0005343A">
        <w:rPr>
          <w:rFonts w:ascii="Times New Roman" w:eastAsia="Calibri" w:hAnsi="Times New Roman" w:cs="Times New Roman"/>
          <w:sz w:val="28"/>
          <w:szCs w:val="28"/>
          <w:lang w:val="kk-KZ"/>
        </w:rPr>
        <w:br/>
      </w:r>
      <w:r w:rsidRPr="009C3D99">
        <w:rPr>
          <w:rFonts w:ascii="Times New Roman" w:eastAsia="Calibri" w:hAnsi="Times New Roman" w:cs="Times New Roman"/>
          <w:sz w:val="28"/>
          <w:szCs w:val="28"/>
        </w:rPr>
        <w:t>- Алматы: Б-ка и компьютер. центр КазНУ, 2011. Республиканская межвузовская электронная библиотека: Сілтемесі: http://rmebrk.kz/epub.</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9C3D99">
        <w:rPr>
          <w:rFonts w:ascii="Times New Roman" w:eastAsia="Calibri" w:hAnsi="Times New Roman" w:cs="Times New Roman"/>
          <w:sz w:val="28"/>
          <w:szCs w:val="28"/>
        </w:rPr>
        <w:t>Сейфуллин, Ж.Т.</w:t>
      </w:r>
      <w:r w:rsidR="00C37F2E">
        <w:rPr>
          <w:rFonts w:ascii="Times New Roman" w:eastAsia="Calibri" w:hAnsi="Times New Roman" w:cs="Times New Roman"/>
          <w:sz w:val="28"/>
          <w:szCs w:val="28"/>
          <w:lang w:val="kk-KZ"/>
        </w:rPr>
        <w:t xml:space="preserve"> </w:t>
      </w:r>
      <w:r w:rsidRPr="009C3D99">
        <w:rPr>
          <w:rFonts w:ascii="Times New Roman" w:eastAsia="Calibri" w:hAnsi="Times New Roman" w:cs="Times New Roman"/>
          <w:sz w:val="28"/>
          <w:szCs w:val="28"/>
        </w:rPr>
        <w:t xml:space="preserve">Земельный кадастр: автоматизированные технологии кадастровых работ: Учебное пособие / Г.Ж. Сейтхамзина, </w:t>
      </w:r>
      <w:r w:rsidRPr="009C3D99">
        <w:rPr>
          <w:rFonts w:ascii="Times New Roman" w:eastAsia="Calibri" w:hAnsi="Times New Roman" w:cs="Times New Roman"/>
          <w:sz w:val="28"/>
          <w:szCs w:val="28"/>
          <w:lang w:val="kk-KZ"/>
        </w:rPr>
        <w:br/>
      </w:r>
      <w:r w:rsidRPr="009C3D99">
        <w:rPr>
          <w:rFonts w:ascii="Times New Roman" w:eastAsia="Calibri" w:hAnsi="Times New Roman" w:cs="Times New Roman"/>
          <w:sz w:val="28"/>
          <w:szCs w:val="28"/>
        </w:rPr>
        <w:t>Г.Н. Нюсупова; КазНУ им. аль-Фараби, Науч. б-ка. - Алматы: Б-ка и компьютер. центр КазНУ, 2011. Республиканская межвузовская электронная библиотека: Сілтемесі: http://rmebrk.kz/epub.</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b/>
          <w:color w:val="000000"/>
          <w:sz w:val="28"/>
          <w:szCs w:val="28"/>
          <w:lang w:eastAsia="ru-RU"/>
        </w:rPr>
      </w:pPr>
      <w:r w:rsidRPr="009C3D99">
        <w:rPr>
          <w:rFonts w:ascii="Times New Roman" w:eastAsia="Calibri" w:hAnsi="Times New Roman" w:cs="Times New Roman"/>
          <w:sz w:val="28"/>
          <w:szCs w:val="28"/>
        </w:rPr>
        <w:t>Сейфуллин</w:t>
      </w:r>
      <w:r w:rsidR="002A22AB">
        <w:rPr>
          <w:rFonts w:ascii="Times New Roman" w:eastAsia="Calibri" w:hAnsi="Times New Roman" w:cs="Times New Roman"/>
          <w:sz w:val="28"/>
          <w:szCs w:val="28"/>
        </w:rPr>
        <w:t>, Ж.Т. Жер кадастры: Оқу құралы</w:t>
      </w:r>
      <w:r w:rsidRPr="009C3D99">
        <w:rPr>
          <w:rFonts w:ascii="Times New Roman" w:eastAsia="Calibri" w:hAnsi="Times New Roman" w:cs="Times New Roman"/>
          <w:sz w:val="28"/>
          <w:szCs w:val="28"/>
        </w:rPr>
        <w:t xml:space="preserve"> / Ж.Т. Сейфуллин, </w:t>
      </w:r>
      <w:r w:rsidRPr="009C3D99">
        <w:rPr>
          <w:rFonts w:ascii="Times New Roman" w:eastAsia="Calibri" w:hAnsi="Times New Roman" w:cs="Times New Roman"/>
          <w:sz w:val="28"/>
          <w:szCs w:val="28"/>
          <w:lang w:val="kk-KZ"/>
        </w:rPr>
        <w:br/>
      </w:r>
      <w:r w:rsidRPr="009C3D99">
        <w:rPr>
          <w:rFonts w:ascii="Times New Roman" w:eastAsia="Calibri" w:hAnsi="Times New Roman" w:cs="Times New Roman"/>
          <w:sz w:val="28"/>
          <w:szCs w:val="28"/>
        </w:rPr>
        <w:t xml:space="preserve">Р.Қ. Абельдина, Г.Н. Нюсупова; әл-Фараби атын. ҚазҰУ-нің Ғылыми кітапханасы. - Алматы: Кітапхана және әл-Фараби атын. ҚазҰУ компьтер. орталығы, 2011. - 117б. Республиканская межвузовская электронная библиотека: Сілтемесі: </w:t>
      </w:r>
      <w:hyperlink r:id="rId13" w:history="1">
        <w:r w:rsidRPr="009C3D99">
          <w:rPr>
            <w:rFonts w:ascii="Times New Roman" w:eastAsia="Calibri" w:hAnsi="Times New Roman" w:cs="Times New Roman"/>
            <w:color w:val="333399"/>
            <w:sz w:val="28"/>
            <w:szCs w:val="28"/>
            <w:u w:val="single"/>
          </w:rPr>
          <w:t>http://rmebrk.kz/epub</w:t>
        </w:r>
      </w:hyperlink>
      <w:r w:rsidRPr="009C3D99">
        <w:rPr>
          <w:rFonts w:ascii="Times New Roman" w:eastAsia="Calibri" w:hAnsi="Times New Roman" w:cs="Times New Roman"/>
          <w:sz w:val="28"/>
          <w:szCs w:val="28"/>
        </w:rPr>
        <w:t>.</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b/>
          <w:color w:val="000000"/>
          <w:sz w:val="28"/>
          <w:szCs w:val="28"/>
          <w:lang w:eastAsia="ru-RU"/>
        </w:rPr>
      </w:pPr>
      <w:r w:rsidRPr="009C3D99">
        <w:rPr>
          <w:rFonts w:ascii="Times New Roman" w:eastAsia="Times New Roman" w:hAnsi="Times New Roman" w:cs="Times New Roman"/>
          <w:color w:val="000000"/>
          <w:sz w:val="28"/>
          <w:szCs w:val="28"/>
          <w:shd w:val="clear" w:color="auto" w:fill="FFFFFF"/>
          <w:lang w:eastAsia="ru-RU"/>
        </w:rPr>
        <w:t xml:space="preserve">Бенке, И.Ю. Теоретические основы оценки недвижимости: Учебное пособие / И.Ю. Бенке. – Алматы: Классика, ЦАУ, 2003. – 235 с. </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sz w:val="28"/>
          <w:szCs w:val="28"/>
          <w:lang w:eastAsia="ru-RU"/>
        </w:rPr>
        <w:t>Варламов, А. А. Земельный кадастр: В т.6. Т.5. Оценка земли и иной недвижимости / А. А. Варламов, А. В. Севостьянов. – Москва: Колос, 2008. – 265 с.</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bCs/>
          <w:sz w:val="28"/>
          <w:szCs w:val="28"/>
          <w:lang w:eastAsia="ru-RU"/>
        </w:rPr>
        <w:t>Варламов, А. А.</w:t>
      </w:r>
      <w:r w:rsidRPr="009C3D99">
        <w:rPr>
          <w:rFonts w:ascii="Times New Roman" w:eastAsia="Times New Roman" w:hAnsi="Times New Roman" w:cs="Times New Roman"/>
          <w:sz w:val="28"/>
          <w:szCs w:val="28"/>
          <w:lang w:eastAsia="ru-RU"/>
        </w:rPr>
        <w:t xml:space="preserve"> Основы кадастра недвижимости [Текст]: учебник для студ. вузов / А. А. Варламов, С. А. Гальченко. - 3-е изд., стер. - М.: Издательский центр "Академия", 2015. - 224 с. </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bCs/>
          <w:sz w:val="28"/>
          <w:szCs w:val="28"/>
          <w:lang w:eastAsia="ru-RU"/>
        </w:rPr>
        <w:t xml:space="preserve">Варламов, А. А. </w:t>
      </w:r>
      <w:r w:rsidRPr="009C3D99">
        <w:rPr>
          <w:rFonts w:ascii="Times New Roman" w:eastAsia="Times New Roman" w:hAnsi="Times New Roman" w:cs="Times New Roman"/>
          <w:sz w:val="28"/>
          <w:szCs w:val="28"/>
          <w:lang w:eastAsia="ru-RU"/>
        </w:rPr>
        <w:t>Оценка объектов недвижимости [Текст]: учебник для студ. вузов / А. А. Варламов, С. И. Комаров ; ред. А. А. Варламов. - М.: ФОРУМ, 2010. – 265 с.</w:t>
      </w:r>
    </w:p>
    <w:p w:rsidR="009C3D99" w:rsidRPr="009C3D99" w:rsidRDefault="009C3D99" w:rsidP="0005343A">
      <w:pPr>
        <w:widowControl w:val="0"/>
        <w:numPr>
          <w:ilvl w:val="0"/>
          <w:numId w:val="3"/>
        </w:numPr>
        <w:shd w:val="clear" w:color="auto" w:fill="FFFFFF"/>
        <w:tabs>
          <w:tab w:val="left" w:pos="993"/>
        </w:tabs>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color w:val="000000"/>
          <w:sz w:val="28"/>
          <w:szCs w:val="28"/>
          <w:lang w:eastAsia="ru-RU"/>
        </w:rPr>
      </w:pPr>
      <w:r w:rsidRPr="009C3D99">
        <w:rPr>
          <w:rFonts w:ascii="Times New Roman" w:eastAsia="Times New Roman" w:hAnsi="Times New Roman" w:cs="Times New Roman"/>
          <w:bCs/>
          <w:color w:val="000000"/>
          <w:sz w:val="28"/>
          <w:szCs w:val="28"/>
          <w:lang w:eastAsia="ru-RU"/>
        </w:rPr>
        <w:t xml:space="preserve">Гражданский кодекс Республики Казахстан (Общая часть) </w:t>
      </w:r>
      <w:r w:rsidRPr="009C3D99">
        <w:rPr>
          <w:rFonts w:ascii="Times New Roman" w:eastAsia="Times New Roman" w:hAnsi="Times New Roman" w:cs="Times New Roman"/>
          <w:iCs/>
          <w:color w:val="000000"/>
          <w:sz w:val="28"/>
          <w:szCs w:val="28"/>
          <w:lang w:eastAsia="ru-RU"/>
        </w:rPr>
        <w:t>(с </w:t>
      </w:r>
      <w:bookmarkStart w:id="0" w:name="SUB1000374298"/>
      <w:r w:rsidRPr="009C3D99">
        <w:rPr>
          <w:rFonts w:ascii="Times New Roman" w:eastAsia="Times New Roman" w:hAnsi="Times New Roman" w:cs="Times New Roman"/>
          <w:iCs/>
          <w:color w:val="000000"/>
          <w:sz w:val="28"/>
          <w:szCs w:val="28"/>
          <w:lang w:eastAsia="ru-RU"/>
        </w:rPr>
        <w:fldChar w:fldCharType="begin"/>
      </w:r>
      <w:r w:rsidRPr="009C3D99">
        <w:rPr>
          <w:rFonts w:ascii="Times New Roman" w:eastAsia="Times New Roman" w:hAnsi="Times New Roman" w:cs="Times New Roman"/>
          <w:iCs/>
          <w:color w:val="000000"/>
          <w:sz w:val="28"/>
          <w:szCs w:val="28"/>
          <w:lang w:eastAsia="ru-RU"/>
        </w:rPr>
        <w:instrText xml:space="preserve"> HYPERLINK "https://online.zakon.kz/Document/?doc_id=2006061" \t "_parent" </w:instrText>
      </w:r>
      <w:r w:rsidRPr="009C3D99">
        <w:rPr>
          <w:rFonts w:ascii="Times New Roman" w:eastAsia="Times New Roman" w:hAnsi="Times New Roman" w:cs="Times New Roman"/>
          <w:iCs/>
          <w:color w:val="000000"/>
          <w:sz w:val="28"/>
          <w:szCs w:val="28"/>
          <w:lang w:eastAsia="ru-RU"/>
        </w:rPr>
        <w:fldChar w:fldCharType="separate"/>
      </w:r>
      <w:r w:rsidRPr="009C3D99">
        <w:rPr>
          <w:rFonts w:ascii="Times New Roman" w:eastAsia="Times New Roman" w:hAnsi="Times New Roman" w:cs="Times New Roman"/>
          <w:iCs/>
          <w:color w:val="000000"/>
          <w:sz w:val="28"/>
          <w:szCs w:val="28"/>
          <w:lang w:eastAsia="ru-RU"/>
        </w:rPr>
        <w:t>изменениями и дополнениями</w:t>
      </w:r>
      <w:r w:rsidRPr="009C3D99">
        <w:rPr>
          <w:rFonts w:ascii="Times New Roman" w:eastAsia="Times New Roman" w:hAnsi="Times New Roman" w:cs="Times New Roman"/>
          <w:iCs/>
          <w:color w:val="000000"/>
          <w:sz w:val="28"/>
          <w:szCs w:val="28"/>
          <w:lang w:eastAsia="ru-RU"/>
        </w:rPr>
        <w:fldChar w:fldCharType="end"/>
      </w:r>
      <w:bookmarkEnd w:id="0"/>
      <w:r w:rsidRPr="009C3D99">
        <w:rPr>
          <w:rFonts w:ascii="Times New Roman" w:eastAsia="Times New Roman" w:hAnsi="Times New Roman" w:cs="Times New Roman"/>
          <w:iCs/>
          <w:color w:val="000000"/>
          <w:sz w:val="28"/>
          <w:szCs w:val="28"/>
          <w:lang w:eastAsia="ru-RU"/>
        </w:rPr>
        <w:t> по состоянию на 02.04.2019 г.)</w:t>
      </w:r>
    </w:p>
    <w:p w:rsidR="009C3D99" w:rsidRPr="009C3D99" w:rsidRDefault="009C3D99" w:rsidP="0005343A">
      <w:pPr>
        <w:widowControl w:val="0"/>
        <w:numPr>
          <w:ilvl w:val="0"/>
          <w:numId w:val="3"/>
        </w:numPr>
        <w:tabs>
          <w:tab w:val="left" w:pos="993"/>
        </w:tabs>
        <w:autoSpaceDE w:val="0"/>
        <w:autoSpaceDN w:val="0"/>
        <w:adjustRightInd w:val="0"/>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bCs/>
          <w:sz w:val="28"/>
          <w:szCs w:val="28"/>
          <w:lang w:eastAsia="ru-RU"/>
        </w:rPr>
        <w:t>Методические указания к</w:t>
      </w:r>
      <w:r w:rsidRPr="009C3D99">
        <w:rPr>
          <w:rFonts w:ascii="Times New Roman" w:eastAsia="Times New Roman" w:hAnsi="Times New Roman" w:cs="Times New Roman"/>
          <w:sz w:val="28"/>
          <w:szCs w:val="28"/>
          <w:lang w:eastAsia="ru-RU"/>
        </w:rPr>
        <w:t xml:space="preserve"> выполнению лабораторных работ по дисциплине "Кадастровое зонирование, оценка и налогообложение земель и недвижимости" для студентов специальности 5В090700-"Кадастр" очного и заочного обучения [Текст] / Матова О.Б., Утегалиева Н.Х., Тасанова Ж.Б., Есмагулова Б.Ж. - Уральск : ЗКАТУ им. Жангир хана, 2013. - 37 с.</w:t>
      </w:r>
      <w:r w:rsidRPr="009C3D99">
        <w:rPr>
          <w:rFonts w:ascii="Times New Roman" w:eastAsia="Times New Roman" w:hAnsi="Times New Roman" w:cs="Times New Roman"/>
          <w:bCs/>
          <w:sz w:val="28"/>
          <w:szCs w:val="28"/>
          <w:lang w:eastAsia="ru-RU"/>
        </w:rPr>
        <w:t xml:space="preserve"> </w:t>
      </w:r>
    </w:p>
    <w:p w:rsidR="009C3D99" w:rsidRPr="009C3D99" w:rsidRDefault="009C3D99" w:rsidP="0005343A">
      <w:pPr>
        <w:widowControl w:val="0"/>
        <w:numPr>
          <w:ilvl w:val="0"/>
          <w:numId w:val="3"/>
        </w:numPr>
        <w:tabs>
          <w:tab w:val="left" w:pos="993"/>
        </w:tabs>
        <w:autoSpaceDE w:val="0"/>
        <w:autoSpaceDN w:val="0"/>
        <w:adjustRightInd w:val="0"/>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sz w:val="28"/>
          <w:szCs w:val="28"/>
          <w:lang w:eastAsia="ru-RU"/>
        </w:rPr>
        <w:t>Оценка недвижимости / под ред.А. Г. Грязновой. - М.: Финансы и статистика, 2007. – 496 с.</w:t>
      </w:r>
    </w:p>
    <w:p w:rsidR="009C3D99" w:rsidRPr="009C3D99" w:rsidRDefault="009C3D99" w:rsidP="0005343A">
      <w:pPr>
        <w:widowControl w:val="0"/>
        <w:numPr>
          <w:ilvl w:val="0"/>
          <w:numId w:val="3"/>
        </w:numPr>
        <w:tabs>
          <w:tab w:val="left" w:pos="993"/>
        </w:tabs>
        <w:autoSpaceDE w:val="0"/>
        <w:autoSpaceDN w:val="0"/>
        <w:adjustRightInd w:val="0"/>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bCs/>
          <w:sz w:val="28"/>
          <w:szCs w:val="28"/>
          <w:lang w:eastAsia="ru-RU"/>
        </w:rPr>
        <w:lastRenderedPageBreak/>
        <w:t xml:space="preserve">Онаев, М. К. </w:t>
      </w:r>
      <w:r w:rsidRPr="009C3D99">
        <w:rPr>
          <w:rFonts w:ascii="Times New Roman" w:eastAsia="Times New Roman" w:hAnsi="Times New Roman" w:cs="Times New Roman"/>
          <w:sz w:val="28"/>
          <w:szCs w:val="28"/>
          <w:lang w:eastAsia="ru-RU"/>
        </w:rPr>
        <w:t xml:space="preserve">Земельное право [Текст]: учеб. пособие для студ. и магистр. землеустроит., экологич. и с-х спец. вузов/М. К. Онаев. </w:t>
      </w:r>
      <w:r w:rsidR="0005343A">
        <w:rPr>
          <w:rFonts w:ascii="Times New Roman" w:eastAsia="Times New Roman" w:hAnsi="Times New Roman" w:cs="Times New Roman"/>
          <w:sz w:val="28"/>
          <w:szCs w:val="28"/>
          <w:lang w:val="kk-KZ" w:eastAsia="ru-RU"/>
        </w:rPr>
        <w:br/>
      </w:r>
      <w:r w:rsidRPr="009C3D99">
        <w:rPr>
          <w:rFonts w:ascii="Times New Roman" w:eastAsia="Times New Roman" w:hAnsi="Times New Roman" w:cs="Times New Roman"/>
          <w:sz w:val="28"/>
          <w:szCs w:val="28"/>
          <w:lang w:eastAsia="ru-RU"/>
        </w:rPr>
        <w:t>- Уральск: ЗКАТУ им Жангир хана, 2012. - 80 с.</w:t>
      </w:r>
    </w:p>
    <w:p w:rsidR="009C3D99" w:rsidRPr="009C3D99" w:rsidRDefault="009C3D99" w:rsidP="0005343A">
      <w:pPr>
        <w:widowControl w:val="0"/>
        <w:numPr>
          <w:ilvl w:val="0"/>
          <w:numId w:val="3"/>
        </w:numPr>
        <w:tabs>
          <w:tab w:val="left" w:pos="993"/>
        </w:tabs>
        <w:autoSpaceDE w:val="0"/>
        <w:autoSpaceDN w:val="0"/>
        <w:adjustRightInd w:val="0"/>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sz w:val="28"/>
          <w:szCs w:val="28"/>
          <w:lang w:eastAsia="ru-RU"/>
        </w:rPr>
        <w:t>Петров, В. И. Оценка стоимости земельных участков/</w:t>
      </w:r>
      <w:r w:rsidR="0005343A">
        <w:rPr>
          <w:rFonts w:ascii="Times New Roman" w:eastAsia="Times New Roman" w:hAnsi="Times New Roman" w:cs="Times New Roman"/>
          <w:sz w:val="28"/>
          <w:szCs w:val="28"/>
          <w:lang w:val="kk-KZ" w:eastAsia="ru-RU"/>
        </w:rPr>
        <w:br/>
      </w:r>
      <w:r w:rsidRPr="009C3D99">
        <w:rPr>
          <w:rFonts w:ascii="Times New Roman" w:eastAsia="Times New Roman" w:hAnsi="Times New Roman" w:cs="Times New Roman"/>
          <w:sz w:val="28"/>
          <w:szCs w:val="28"/>
          <w:lang w:eastAsia="ru-RU"/>
        </w:rPr>
        <w:t>В. И. Петров. – Москва : Кнорус, 2007. – 208 с.</w:t>
      </w:r>
    </w:p>
    <w:p w:rsidR="009C3D99" w:rsidRPr="009C3D99" w:rsidRDefault="009C3D99" w:rsidP="0005343A">
      <w:pPr>
        <w:numPr>
          <w:ilvl w:val="0"/>
          <w:numId w:val="3"/>
        </w:numPr>
        <w:tabs>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sidRPr="009C3D99">
        <w:rPr>
          <w:rFonts w:ascii="Times New Roman" w:eastAsia="Times New Roman" w:hAnsi="Times New Roman" w:cs="Times New Roman"/>
          <w:sz w:val="28"/>
          <w:szCs w:val="28"/>
          <w:lang w:eastAsia="ru-RU"/>
        </w:rPr>
        <w:t xml:space="preserve">Республика Казахстан. Законы. Закон Республики Казахстан от </w:t>
      </w:r>
      <w:r w:rsidRPr="009C3D99">
        <w:rPr>
          <w:rFonts w:ascii="Times New Roman" w:eastAsia="Times New Roman" w:hAnsi="Times New Roman" w:cs="Times New Roman"/>
          <w:sz w:val="28"/>
          <w:szCs w:val="28"/>
          <w:lang w:val="kk-KZ" w:eastAsia="ru-RU"/>
        </w:rPr>
        <w:br/>
      </w:r>
      <w:r w:rsidRPr="009C3D99">
        <w:rPr>
          <w:rFonts w:ascii="Times New Roman" w:eastAsia="Times New Roman" w:hAnsi="Times New Roman" w:cs="Times New Roman"/>
          <w:sz w:val="28"/>
          <w:szCs w:val="28"/>
          <w:lang w:eastAsia="ru-RU"/>
        </w:rPr>
        <w:t xml:space="preserve">30 ноября 2000 года </w:t>
      </w:r>
      <w:r w:rsidRPr="009C3D99">
        <w:rPr>
          <w:rFonts w:ascii="Times New Roman" w:eastAsia="Times New Roman" w:hAnsi="Times New Roman" w:cs="Times New Roman"/>
          <w:sz w:val="28"/>
          <w:szCs w:val="28"/>
          <w:lang w:val="en-US" w:eastAsia="ru-RU"/>
        </w:rPr>
        <w:t>N</w:t>
      </w:r>
      <w:r w:rsidRPr="009C3D99">
        <w:rPr>
          <w:rFonts w:ascii="Times New Roman" w:eastAsia="Times New Roman" w:hAnsi="Times New Roman" w:cs="Times New Roman"/>
          <w:sz w:val="28"/>
          <w:szCs w:val="28"/>
          <w:lang w:eastAsia="ru-RU"/>
        </w:rPr>
        <w:t xml:space="preserve"> 109-11 «Об оценочной деятельности Республики Казахстан» (с изменениями, внесёнными законами РК от 24.12.01 г. </w:t>
      </w:r>
      <w:r w:rsidR="009F0095">
        <w:rPr>
          <w:rFonts w:ascii="Times New Roman" w:eastAsia="Times New Roman" w:hAnsi="Times New Roman" w:cs="Times New Roman"/>
          <w:sz w:val="28"/>
          <w:szCs w:val="28"/>
          <w:lang w:eastAsia="ru-RU"/>
        </w:rPr>
        <w:br/>
      </w:r>
      <w:r w:rsidRPr="009C3D99">
        <w:rPr>
          <w:rFonts w:ascii="Times New Roman" w:eastAsia="Times New Roman" w:hAnsi="Times New Roman" w:cs="Times New Roman"/>
          <w:sz w:val="28"/>
          <w:szCs w:val="28"/>
          <w:lang w:val="en-US" w:eastAsia="ru-RU"/>
        </w:rPr>
        <w:t>N</w:t>
      </w:r>
      <w:r w:rsidRPr="009C3D99">
        <w:rPr>
          <w:rFonts w:ascii="Times New Roman" w:eastAsia="Times New Roman" w:hAnsi="Times New Roman" w:cs="Times New Roman"/>
          <w:sz w:val="28"/>
          <w:szCs w:val="28"/>
          <w:lang w:eastAsia="ru-RU"/>
        </w:rPr>
        <w:t xml:space="preserve"> 276-11; от 14.02.03 г. </w:t>
      </w:r>
      <w:r w:rsidRPr="009C3D99">
        <w:rPr>
          <w:rFonts w:ascii="Times New Roman" w:eastAsia="Times New Roman" w:hAnsi="Times New Roman" w:cs="Times New Roman"/>
          <w:sz w:val="28"/>
          <w:szCs w:val="28"/>
          <w:lang w:val="en-US" w:eastAsia="ru-RU"/>
        </w:rPr>
        <w:t>N</w:t>
      </w:r>
      <w:r w:rsidRPr="009C3D99">
        <w:rPr>
          <w:rFonts w:ascii="Times New Roman" w:eastAsia="Times New Roman" w:hAnsi="Times New Roman" w:cs="Times New Roman"/>
          <w:sz w:val="28"/>
          <w:szCs w:val="28"/>
          <w:lang w:eastAsia="ru-RU"/>
        </w:rPr>
        <w:t xml:space="preserve"> 388-11; от 08.05.03 г. </w:t>
      </w:r>
      <w:r w:rsidRPr="009C3D99">
        <w:rPr>
          <w:rFonts w:ascii="Times New Roman" w:eastAsia="Times New Roman" w:hAnsi="Times New Roman" w:cs="Times New Roman"/>
          <w:sz w:val="28"/>
          <w:szCs w:val="28"/>
          <w:lang w:val="en-US" w:eastAsia="ru-RU"/>
        </w:rPr>
        <w:t>N</w:t>
      </w:r>
      <w:r w:rsidRPr="009C3D99">
        <w:rPr>
          <w:rFonts w:ascii="Times New Roman" w:eastAsia="Times New Roman" w:hAnsi="Times New Roman" w:cs="Times New Roman"/>
          <w:sz w:val="28"/>
          <w:szCs w:val="28"/>
          <w:lang w:eastAsia="ru-RU"/>
        </w:rPr>
        <w:t xml:space="preserve"> 414-11; от 20.12.04 г. </w:t>
      </w:r>
      <w:r w:rsidR="009F0095">
        <w:rPr>
          <w:rFonts w:ascii="Times New Roman" w:eastAsia="Times New Roman" w:hAnsi="Times New Roman" w:cs="Times New Roman"/>
          <w:sz w:val="28"/>
          <w:szCs w:val="28"/>
          <w:lang w:eastAsia="ru-RU"/>
        </w:rPr>
        <w:br/>
      </w:r>
      <w:r w:rsidRPr="009C3D99">
        <w:rPr>
          <w:rFonts w:ascii="Times New Roman" w:eastAsia="Times New Roman" w:hAnsi="Times New Roman" w:cs="Times New Roman"/>
          <w:sz w:val="28"/>
          <w:szCs w:val="28"/>
          <w:lang w:val="en-US" w:eastAsia="ru-RU"/>
        </w:rPr>
        <w:t>N</w:t>
      </w:r>
      <w:r w:rsidRPr="009C3D99">
        <w:rPr>
          <w:rFonts w:ascii="Times New Roman" w:eastAsia="Times New Roman" w:hAnsi="Times New Roman" w:cs="Times New Roman"/>
          <w:sz w:val="28"/>
          <w:szCs w:val="28"/>
          <w:lang w:eastAsia="ru-RU"/>
        </w:rPr>
        <w:t xml:space="preserve"> 13-111). – Астана, 2000.</w:t>
      </w:r>
    </w:p>
    <w:p w:rsidR="009C3D99" w:rsidRPr="009C3D99" w:rsidRDefault="009C3D99" w:rsidP="0005343A">
      <w:pPr>
        <w:numPr>
          <w:ilvl w:val="0"/>
          <w:numId w:val="3"/>
        </w:numPr>
        <w:shd w:val="clear" w:color="auto" w:fill="FFFFFF"/>
        <w:tabs>
          <w:tab w:val="left" w:pos="993"/>
        </w:tabs>
        <w:spacing w:after="0" w:line="240" w:lineRule="auto"/>
        <w:ind w:left="0" w:firstLine="567"/>
        <w:contextualSpacing/>
        <w:jc w:val="both"/>
        <w:rPr>
          <w:rFonts w:ascii="Times New Roman" w:eastAsia="Times New Roman" w:hAnsi="Times New Roman" w:cs="Times New Roman"/>
          <w:color w:val="000000"/>
          <w:sz w:val="28"/>
          <w:szCs w:val="28"/>
          <w:lang w:eastAsia="ru-RU"/>
        </w:rPr>
      </w:pPr>
      <w:r w:rsidRPr="009C3D99">
        <w:rPr>
          <w:rFonts w:ascii="Times New Roman" w:eastAsia="Times New Roman" w:hAnsi="Times New Roman" w:cs="Times New Roman"/>
          <w:bCs/>
          <w:iCs/>
          <w:color w:val="000000"/>
          <w:sz w:val="28"/>
          <w:szCs w:val="28"/>
          <w:lang w:eastAsia="ru-RU"/>
        </w:rPr>
        <w:t>Скрябин,</w:t>
      </w:r>
      <w:r w:rsidRPr="009C3D99">
        <w:rPr>
          <w:rFonts w:ascii="Times New Roman" w:eastAsia="Times New Roman" w:hAnsi="Times New Roman" w:cs="Times New Roman"/>
          <w:bCs/>
          <w:i/>
          <w:iCs/>
          <w:color w:val="000000"/>
          <w:sz w:val="28"/>
          <w:szCs w:val="28"/>
          <w:lang w:eastAsia="ru-RU"/>
        </w:rPr>
        <w:t xml:space="preserve"> </w:t>
      </w:r>
      <w:r w:rsidRPr="009C3D99">
        <w:rPr>
          <w:rFonts w:ascii="Times New Roman" w:eastAsia="Times New Roman" w:hAnsi="Times New Roman" w:cs="Times New Roman"/>
          <w:bCs/>
          <w:iCs/>
          <w:color w:val="000000"/>
          <w:sz w:val="28"/>
          <w:szCs w:val="28"/>
          <w:lang w:eastAsia="ru-RU"/>
        </w:rPr>
        <w:t>С.Т</w:t>
      </w:r>
      <w:r w:rsidRPr="009C3D99">
        <w:rPr>
          <w:rFonts w:ascii="Times New Roman" w:eastAsia="Times New Roman" w:hAnsi="Times New Roman" w:cs="Times New Roman"/>
          <w:bCs/>
          <w:i/>
          <w:iCs/>
          <w:color w:val="000000"/>
          <w:sz w:val="28"/>
          <w:szCs w:val="28"/>
          <w:lang w:eastAsia="ru-RU"/>
        </w:rPr>
        <w:t>. </w:t>
      </w:r>
      <w:r w:rsidRPr="009C3D99">
        <w:rPr>
          <w:rFonts w:ascii="Times New Roman" w:eastAsia="Times New Roman" w:hAnsi="Times New Roman" w:cs="Times New Roman"/>
          <w:color w:val="000000"/>
          <w:sz w:val="28"/>
          <w:szCs w:val="28"/>
          <w:lang w:eastAsia="ru-RU"/>
        </w:rPr>
        <w:t xml:space="preserve">Недвижимое имущество по законодательству Казахстана / </w:t>
      </w:r>
      <w:r w:rsidRPr="009C3D99">
        <w:rPr>
          <w:rFonts w:ascii="Times New Roman" w:eastAsia="Times New Roman" w:hAnsi="Times New Roman" w:cs="Times New Roman"/>
          <w:bCs/>
          <w:iCs/>
          <w:color w:val="000000"/>
          <w:sz w:val="28"/>
          <w:szCs w:val="28"/>
          <w:lang w:eastAsia="ru-RU"/>
        </w:rPr>
        <w:t>С.Т</w:t>
      </w:r>
      <w:r w:rsidRPr="009C3D99">
        <w:rPr>
          <w:rFonts w:ascii="Times New Roman" w:eastAsia="Times New Roman" w:hAnsi="Times New Roman" w:cs="Times New Roman"/>
          <w:bCs/>
          <w:i/>
          <w:iCs/>
          <w:color w:val="000000"/>
          <w:sz w:val="28"/>
          <w:szCs w:val="28"/>
          <w:lang w:eastAsia="ru-RU"/>
        </w:rPr>
        <w:t>. </w:t>
      </w:r>
      <w:r w:rsidRPr="009C3D99">
        <w:rPr>
          <w:rFonts w:ascii="Times New Roman" w:eastAsia="Times New Roman" w:hAnsi="Times New Roman" w:cs="Times New Roman"/>
          <w:bCs/>
          <w:iCs/>
          <w:color w:val="000000"/>
          <w:sz w:val="28"/>
          <w:szCs w:val="28"/>
          <w:lang w:eastAsia="ru-RU"/>
        </w:rPr>
        <w:t>Скрябин. –</w:t>
      </w:r>
      <w:r w:rsidRPr="009C3D99">
        <w:rPr>
          <w:rFonts w:ascii="Times New Roman" w:eastAsia="Times New Roman" w:hAnsi="Times New Roman" w:cs="Times New Roman"/>
          <w:color w:val="000000"/>
          <w:sz w:val="28"/>
          <w:szCs w:val="28"/>
          <w:lang w:eastAsia="ru-RU"/>
        </w:rPr>
        <w:t xml:space="preserve"> Алматы. Юрист. – 2004г. № 7. - С. 39-45.</w:t>
      </w:r>
    </w:p>
    <w:p w:rsidR="0005343A" w:rsidRPr="0005343A" w:rsidRDefault="009C3D99" w:rsidP="0005343A">
      <w:pPr>
        <w:numPr>
          <w:ilvl w:val="0"/>
          <w:numId w:val="3"/>
        </w:numPr>
        <w:tabs>
          <w:tab w:val="left" w:pos="993"/>
        </w:tabs>
        <w:autoSpaceDE w:val="0"/>
        <w:autoSpaceDN w:val="0"/>
        <w:adjustRightInd w:val="0"/>
        <w:spacing w:after="0" w:line="240" w:lineRule="auto"/>
        <w:ind w:left="0" w:firstLine="567"/>
        <w:contextualSpacing/>
        <w:jc w:val="both"/>
        <w:rPr>
          <w:rFonts w:ascii="Times New Roman" w:eastAsia="Times New Roman" w:hAnsi="Times New Roman" w:cs="Times New Roman"/>
          <w:sz w:val="28"/>
          <w:szCs w:val="28"/>
          <w:lang w:val="kk-KZ" w:eastAsia="ru-RU"/>
        </w:rPr>
      </w:pPr>
      <w:r w:rsidRPr="009C3D99">
        <w:rPr>
          <w:rFonts w:ascii="Times New Roman" w:eastAsia="Calibri" w:hAnsi="Times New Roman" w:cs="Times New Roman"/>
          <w:sz w:val="28"/>
          <w:szCs w:val="28"/>
          <w:lang w:val="kk-KZ"/>
        </w:rPr>
        <w:t>МЕМСТ ҚР 1127-2002. Мүлікті бағалау жүйе</w:t>
      </w:r>
      <w:r w:rsidR="0005343A">
        <w:rPr>
          <w:rFonts w:ascii="Times New Roman" w:eastAsia="Calibri" w:hAnsi="Times New Roman" w:cs="Times New Roman"/>
          <w:sz w:val="28"/>
          <w:szCs w:val="28"/>
          <w:lang w:val="kk-KZ"/>
        </w:rPr>
        <w:t>сі: Терминдер мен анықтамалар [</w:t>
      </w:r>
      <w:r w:rsidRPr="009C3D99">
        <w:rPr>
          <w:rFonts w:ascii="Times New Roman" w:eastAsia="Calibri" w:hAnsi="Times New Roman" w:cs="Times New Roman"/>
          <w:sz w:val="28"/>
          <w:szCs w:val="28"/>
          <w:lang w:val="kk-KZ"/>
        </w:rPr>
        <w:t xml:space="preserve">Ресми мәтін] 26-08-2002 енг. </w:t>
      </w:r>
    </w:p>
    <w:p w:rsidR="009C3D99" w:rsidRPr="009C3D99" w:rsidRDefault="00073C59" w:rsidP="0005343A">
      <w:pPr>
        <w:tabs>
          <w:tab w:val="left" w:pos="993"/>
        </w:tabs>
        <w:autoSpaceDE w:val="0"/>
        <w:autoSpaceDN w:val="0"/>
        <w:adjustRightInd w:val="0"/>
        <w:spacing w:after="0" w:line="240" w:lineRule="auto"/>
        <w:contextualSpacing/>
        <w:jc w:val="both"/>
        <w:rPr>
          <w:rFonts w:ascii="Times New Roman" w:eastAsia="Times New Roman" w:hAnsi="Times New Roman" w:cs="Times New Roman"/>
          <w:sz w:val="28"/>
          <w:szCs w:val="28"/>
          <w:lang w:val="kk-KZ" w:eastAsia="ru-RU"/>
        </w:rPr>
      </w:pPr>
      <w:hyperlink r:id="rId14" w:history="1">
        <w:r w:rsidR="009C3D99" w:rsidRPr="009C3D99">
          <w:rPr>
            <w:rFonts w:ascii="Times New Roman" w:eastAsia="Calibri" w:hAnsi="Times New Roman" w:cs="Times New Roman"/>
            <w:color w:val="333399"/>
            <w:sz w:val="28"/>
            <w:szCs w:val="28"/>
            <w:u w:val="single"/>
            <w:lang w:val="kk-KZ"/>
          </w:rPr>
          <w:t>http://adilet.zan.kz/kaz/docs/V020002070</w:t>
        </w:r>
      </w:hyperlink>
      <w:r w:rsidR="009C3D99" w:rsidRPr="009C3D99">
        <w:rPr>
          <w:rFonts w:ascii="Times New Roman" w:eastAsia="Calibri" w:hAnsi="Times New Roman" w:cs="Times New Roman"/>
          <w:sz w:val="28"/>
          <w:szCs w:val="28"/>
          <w:lang w:val="kk-KZ"/>
        </w:rPr>
        <w:t xml:space="preserve"> </w:t>
      </w:r>
    </w:p>
    <w:p w:rsidR="009C3D99" w:rsidRPr="009C3D99" w:rsidRDefault="009C3D99" w:rsidP="0005343A">
      <w:pPr>
        <w:numPr>
          <w:ilvl w:val="0"/>
          <w:numId w:val="3"/>
        </w:numPr>
        <w:tabs>
          <w:tab w:val="left" w:pos="993"/>
        </w:tabs>
        <w:autoSpaceDE w:val="0"/>
        <w:autoSpaceDN w:val="0"/>
        <w:adjustRightInd w:val="0"/>
        <w:spacing w:after="0" w:line="240" w:lineRule="auto"/>
        <w:ind w:left="0" w:firstLine="567"/>
        <w:contextualSpacing/>
        <w:jc w:val="both"/>
        <w:rPr>
          <w:rFonts w:ascii="Times New Roman" w:eastAsia="Calibri" w:hAnsi="Times New Roman" w:cs="Times New Roman"/>
          <w:sz w:val="28"/>
          <w:szCs w:val="28"/>
          <w:lang w:val="kk-KZ"/>
        </w:rPr>
      </w:pPr>
      <w:r w:rsidRPr="009C3D99">
        <w:rPr>
          <w:rFonts w:ascii="Times New Roman" w:eastAsia="Calibri" w:hAnsi="Times New Roman" w:cs="Times New Roman"/>
          <w:sz w:val="28"/>
          <w:szCs w:val="28"/>
          <w:lang w:val="kk-KZ"/>
        </w:rPr>
        <w:t xml:space="preserve">Бағалау қызметі субъектілерінің жылжымалы мүлікті бағалау әдістеріне қойылатын талаптарды қолдану жөніндегі ережесі [Мәтін]: </w:t>
      </w:r>
      <w:r w:rsidR="009F0095">
        <w:rPr>
          <w:rFonts w:ascii="Times New Roman" w:eastAsia="Calibri" w:hAnsi="Times New Roman" w:cs="Times New Roman"/>
          <w:sz w:val="28"/>
          <w:szCs w:val="28"/>
          <w:lang w:val="kk-KZ"/>
        </w:rPr>
        <w:br/>
      </w:r>
      <w:bookmarkStart w:id="1" w:name="_GoBack"/>
      <w:bookmarkEnd w:id="1"/>
      <w:r w:rsidRPr="009C3D99">
        <w:rPr>
          <w:rFonts w:ascii="Times New Roman" w:eastAsia="Calibri" w:hAnsi="Times New Roman" w:cs="Times New Roman"/>
          <w:sz w:val="28"/>
          <w:szCs w:val="28"/>
          <w:lang w:val="kk-KZ"/>
        </w:rPr>
        <w:t xml:space="preserve">ҚР Әділет мин. 21.11.2002. №174., ҚР транспорт және комуникациялық мин. 02.12.2002.№599., ҚР Қаржы мин. 25.11.2002. №391-I бұйр. </w:t>
      </w:r>
      <w:hyperlink r:id="rId15" w:history="1">
        <w:r w:rsidRPr="009C3D99">
          <w:rPr>
            <w:rFonts w:ascii="Times New Roman" w:eastAsia="Calibri" w:hAnsi="Times New Roman" w:cs="Times New Roman"/>
            <w:color w:val="333399"/>
            <w:sz w:val="28"/>
            <w:szCs w:val="28"/>
            <w:u w:val="single"/>
            <w:lang w:val="kk-KZ"/>
          </w:rPr>
          <w:t>http://adilet.zan.kz/kaz/docs/V020002070</w:t>
        </w:r>
      </w:hyperlink>
      <w:r w:rsidRPr="009C3D99">
        <w:rPr>
          <w:rFonts w:ascii="Times New Roman" w:eastAsia="Calibri" w:hAnsi="Times New Roman" w:cs="Times New Roman"/>
          <w:sz w:val="28"/>
          <w:szCs w:val="28"/>
          <w:lang w:val="kk-KZ"/>
        </w:rPr>
        <w:t xml:space="preserve"> </w:t>
      </w:r>
    </w:p>
    <w:p w:rsidR="0005343A" w:rsidRPr="0005343A" w:rsidRDefault="009C3D99" w:rsidP="0005343A">
      <w:pPr>
        <w:numPr>
          <w:ilvl w:val="0"/>
          <w:numId w:val="3"/>
        </w:numPr>
        <w:tabs>
          <w:tab w:val="left" w:pos="993"/>
        </w:tabs>
        <w:spacing w:after="0" w:line="240" w:lineRule="auto"/>
        <w:ind w:left="0" w:firstLine="567"/>
        <w:contextualSpacing/>
        <w:jc w:val="both"/>
        <w:rPr>
          <w:rFonts w:ascii="Times New Roman" w:eastAsia="Calibri" w:hAnsi="Times New Roman" w:cs="Times New Roman"/>
          <w:sz w:val="28"/>
          <w:szCs w:val="28"/>
          <w:lang w:val="kk-KZ"/>
        </w:rPr>
      </w:pPr>
      <w:r w:rsidRPr="009C3D99">
        <w:rPr>
          <w:rFonts w:ascii="Times New Roman" w:eastAsia="Calibri" w:hAnsi="Times New Roman" w:cs="Times New Roman"/>
          <w:sz w:val="28"/>
          <w:szCs w:val="28"/>
          <w:lang w:val="kk-KZ"/>
        </w:rPr>
        <w:t>Бағалау қызметі субъектілерінің кәсіпорынды мүлік кешені ретінде бағалау әдістеріне қойылатын талаптарды қолдануы жөніндегі ережесі [Мәтін]:  ҚР  Әділет министрлігінің 21.11.2002. 171., ҚР Қаржы мин.02.12. 2002. № 597 бірлескен бұйр. бек.</w:t>
      </w:r>
      <w:r w:rsidRPr="009C3D99">
        <w:rPr>
          <w:rFonts w:ascii="Calibri" w:eastAsia="Calibri" w:hAnsi="Calibri" w:cs="Times New Roman"/>
          <w:sz w:val="28"/>
          <w:szCs w:val="28"/>
          <w:lang w:val="kk-KZ"/>
        </w:rPr>
        <w:t xml:space="preserve"> </w:t>
      </w:r>
    </w:p>
    <w:p w:rsidR="009C3D99" w:rsidRPr="009C3D99" w:rsidRDefault="00073C59" w:rsidP="0005343A">
      <w:pPr>
        <w:tabs>
          <w:tab w:val="left" w:pos="993"/>
        </w:tabs>
        <w:spacing w:after="0" w:line="240" w:lineRule="auto"/>
        <w:contextualSpacing/>
        <w:jc w:val="both"/>
        <w:rPr>
          <w:rFonts w:ascii="Times New Roman" w:eastAsia="Calibri" w:hAnsi="Times New Roman" w:cs="Times New Roman"/>
          <w:sz w:val="28"/>
          <w:szCs w:val="28"/>
          <w:lang w:val="kk-KZ"/>
        </w:rPr>
      </w:pPr>
      <w:hyperlink r:id="rId16" w:history="1">
        <w:r w:rsidR="009C3D99" w:rsidRPr="009C3D99">
          <w:rPr>
            <w:rFonts w:ascii="Times New Roman" w:eastAsia="Calibri" w:hAnsi="Times New Roman" w:cs="Times New Roman"/>
            <w:color w:val="333399"/>
            <w:sz w:val="28"/>
            <w:szCs w:val="28"/>
            <w:u w:val="single"/>
            <w:lang w:val="kk-KZ"/>
          </w:rPr>
          <w:t>http://adilet.zan.kz/kaz/docs/V020002067</w:t>
        </w:r>
      </w:hyperlink>
      <w:r w:rsidR="009C3D99" w:rsidRPr="009C3D99">
        <w:rPr>
          <w:rFonts w:ascii="Times New Roman" w:eastAsia="Calibri" w:hAnsi="Times New Roman" w:cs="Times New Roman"/>
          <w:sz w:val="28"/>
          <w:szCs w:val="28"/>
          <w:lang w:val="kk-KZ"/>
        </w:rPr>
        <w:t xml:space="preserve"> </w:t>
      </w:r>
    </w:p>
    <w:p w:rsidR="009C3D99" w:rsidRPr="009C3D99" w:rsidRDefault="009C3D99" w:rsidP="0005343A">
      <w:pPr>
        <w:tabs>
          <w:tab w:val="left" w:pos="993"/>
        </w:tabs>
        <w:spacing w:after="0" w:line="240" w:lineRule="auto"/>
        <w:ind w:firstLine="567"/>
        <w:contextualSpacing/>
        <w:jc w:val="both"/>
        <w:rPr>
          <w:rFonts w:ascii="Times New Roman" w:eastAsia="Calibri" w:hAnsi="Times New Roman" w:cs="Times New Roman"/>
          <w:sz w:val="28"/>
          <w:szCs w:val="28"/>
          <w:lang w:val="kk-KZ"/>
        </w:rPr>
      </w:pPr>
    </w:p>
    <w:p w:rsidR="009C3D99" w:rsidRPr="009C3D99" w:rsidRDefault="009C3D99" w:rsidP="0005343A">
      <w:pPr>
        <w:tabs>
          <w:tab w:val="left" w:pos="993"/>
        </w:tabs>
        <w:spacing w:after="0" w:line="240" w:lineRule="auto"/>
        <w:ind w:firstLine="567"/>
        <w:contextualSpacing/>
        <w:jc w:val="both"/>
        <w:rPr>
          <w:rFonts w:ascii="Times New Roman" w:eastAsia="Calibri" w:hAnsi="Times New Roman" w:cs="Times New Roman"/>
          <w:sz w:val="28"/>
          <w:szCs w:val="28"/>
          <w:lang w:val="kk-KZ"/>
        </w:rPr>
      </w:pPr>
    </w:p>
    <w:p w:rsidR="009C3D99" w:rsidRPr="009C3D99" w:rsidRDefault="009C3D99" w:rsidP="0005343A">
      <w:pPr>
        <w:tabs>
          <w:tab w:val="left" w:pos="993"/>
        </w:tabs>
        <w:spacing w:after="0" w:line="240" w:lineRule="auto"/>
        <w:ind w:firstLine="567"/>
        <w:contextualSpacing/>
        <w:jc w:val="both"/>
        <w:rPr>
          <w:rFonts w:ascii="Times New Roman" w:eastAsia="Calibri" w:hAnsi="Times New Roman" w:cs="Times New Roman"/>
          <w:sz w:val="28"/>
          <w:szCs w:val="28"/>
          <w:lang w:val="kk-KZ"/>
        </w:rPr>
      </w:pPr>
    </w:p>
    <w:p w:rsidR="009C3D99" w:rsidRPr="009C3D99" w:rsidRDefault="009C3D99" w:rsidP="0005343A">
      <w:pPr>
        <w:tabs>
          <w:tab w:val="left" w:pos="993"/>
        </w:tabs>
        <w:spacing w:after="0" w:line="240" w:lineRule="auto"/>
        <w:ind w:firstLine="567"/>
        <w:contextualSpacing/>
        <w:jc w:val="both"/>
        <w:rPr>
          <w:rFonts w:ascii="Times New Roman" w:eastAsia="Calibri" w:hAnsi="Times New Roman" w:cs="Times New Roman"/>
          <w:sz w:val="28"/>
          <w:szCs w:val="28"/>
          <w:lang w:val="kk-KZ"/>
        </w:rPr>
      </w:pPr>
    </w:p>
    <w:p w:rsidR="009C3D99" w:rsidRDefault="009C3D99"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Default="00E964EA" w:rsidP="009C3D99">
      <w:pPr>
        <w:spacing w:after="0" w:line="240" w:lineRule="auto"/>
        <w:contextualSpacing/>
        <w:jc w:val="both"/>
        <w:rPr>
          <w:rFonts w:ascii="Times New Roman" w:eastAsia="Calibri" w:hAnsi="Times New Roman" w:cs="Times New Roman"/>
          <w:sz w:val="28"/>
          <w:szCs w:val="28"/>
          <w:lang w:val="kk-KZ"/>
        </w:rPr>
      </w:pPr>
    </w:p>
    <w:p w:rsidR="00E964EA" w:rsidRPr="0005343A" w:rsidRDefault="00E964EA" w:rsidP="00E964EA">
      <w:pPr>
        <w:spacing w:after="0" w:line="240" w:lineRule="auto"/>
        <w:jc w:val="center"/>
        <w:rPr>
          <w:rFonts w:ascii="Times New Roman" w:eastAsia="Times New Roman" w:hAnsi="Times New Roman" w:cs="Times New Roman"/>
          <w:b/>
          <w:caps/>
          <w:sz w:val="28"/>
          <w:szCs w:val="28"/>
          <w:lang w:eastAsia="ru-RU"/>
        </w:rPr>
      </w:pPr>
      <w:r w:rsidRPr="0005343A">
        <w:rPr>
          <w:rFonts w:ascii="Times New Roman" w:eastAsia="Times New Roman" w:hAnsi="Times New Roman" w:cs="Times New Roman"/>
          <w:b/>
          <w:caps/>
          <w:sz w:val="28"/>
          <w:szCs w:val="28"/>
          <w:lang w:eastAsia="ru-RU"/>
        </w:rPr>
        <w:lastRenderedPageBreak/>
        <w:t>Утегалиева нургуль хабибулловна,</w:t>
      </w:r>
    </w:p>
    <w:p w:rsidR="00E964EA" w:rsidRPr="00E964EA" w:rsidRDefault="00E964EA" w:rsidP="00E964EA">
      <w:pPr>
        <w:spacing w:after="0" w:line="240" w:lineRule="auto"/>
        <w:jc w:val="center"/>
        <w:rPr>
          <w:rFonts w:ascii="Times New Roman" w:eastAsia="Times New Roman" w:hAnsi="Times New Roman" w:cs="Times New Roman"/>
          <w:i/>
          <w:sz w:val="28"/>
          <w:szCs w:val="28"/>
          <w:lang w:val="kk-KZ" w:eastAsia="ru-RU"/>
        </w:rPr>
      </w:pPr>
      <w:r w:rsidRPr="00E964EA">
        <w:rPr>
          <w:rFonts w:ascii="Times New Roman" w:eastAsia="Times New Roman" w:hAnsi="Times New Roman" w:cs="Times New Roman"/>
          <w:i/>
          <w:sz w:val="28"/>
          <w:szCs w:val="28"/>
          <w:lang w:eastAsia="ru-RU"/>
        </w:rPr>
        <w:t xml:space="preserve"> магистр, </w:t>
      </w:r>
      <w:r w:rsidRPr="00E964EA">
        <w:rPr>
          <w:rFonts w:ascii="Times New Roman" w:eastAsia="Times New Roman" w:hAnsi="Times New Roman" w:cs="Times New Roman"/>
          <w:i/>
          <w:sz w:val="28"/>
          <w:szCs w:val="28"/>
          <w:lang w:val="kk-KZ" w:eastAsia="ru-RU"/>
        </w:rPr>
        <w:t>аға оқытушы</w:t>
      </w:r>
    </w:p>
    <w:p w:rsidR="00E964EA" w:rsidRPr="00E964EA" w:rsidRDefault="00E964EA" w:rsidP="00E964EA">
      <w:pPr>
        <w:spacing w:after="0" w:line="240" w:lineRule="auto"/>
        <w:jc w:val="center"/>
        <w:rPr>
          <w:rFonts w:ascii="Times New Roman" w:eastAsia="Times New Roman" w:hAnsi="Times New Roman" w:cs="Times New Roman"/>
          <w:i/>
          <w:sz w:val="28"/>
          <w:szCs w:val="28"/>
          <w:lang w:val="kk-KZ" w:eastAsia="ru-RU"/>
        </w:rPr>
      </w:pPr>
    </w:p>
    <w:p w:rsidR="00E964EA" w:rsidRPr="0005343A" w:rsidRDefault="00E964EA" w:rsidP="00E964EA">
      <w:pPr>
        <w:spacing w:after="0" w:line="240" w:lineRule="auto"/>
        <w:jc w:val="center"/>
        <w:rPr>
          <w:rFonts w:ascii="Times New Roman" w:eastAsia="Times New Roman" w:hAnsi="Times New Roman" w:cs="Times New Roman"/>
          <w:b/>
          <w:caps/>
          <w:sz w:val="28"/>
          <w:szCs w:val="28"/>
          <w:lang w:val="kk-KZ" w:eastAsia="ru-RU"/>
        </w:rPr>
      </w:pPr>
      <w:r w:rsidRPr="0005343A">
        <w:rPr>
          <w:rFonts w:ascii="Times New Roman" w:eastAsia="Times New Roman" w:hAnsi="Times New Roman" w:cs="Times New Roman"/>
          <w:b/>
          <w:caps/>
          <w:sz w:val="28"/>
          <w:szCs w:val="28"/>
          <w:lang w:val="kk-KZ" w:eastAsia="ru-RU"/>
        </w:rPr>
        <w:t>Мусаева Бибинур Муталимовна,</w:t>
      </w:r>
    </w:p>
    <w:p w:rsidR="00E964EA" w:rsidRPr="00E964EA" w:rsidRDefault="00E964EA" w:rsidP="00E964EA">
      <w:pPr>
        <w:spacing w:after="0" w:line="240" w:lineRule="auto"/>
        <w:jc w:val="center"/>
        <w:rPr>
          <w:rFonts w:ascii="Times New Roman" w:eastAsia="Times New Roman" w:hAnsi="Times New Roman" w:cs="Times New Roman"/>
          <w:i/>
          <w:sz w:val="28"/>
          <w:szCs w:val="28"/>
          <w:lang w:val="kk-KZ" w:eastAsia="ru-RU"/>
        </w:rPr>
      </w:pPr>
      <w:r w:rsidRPr="00E964EA">
        <w:rPr>
          <w:rFonts w:ascii="Times New Roman" w:eastAsia="Times New Roman" w:hAnsi="Times New Roman" w:cs="Times New Roman"/>
          <w:i/>
          <w:sz w:val="28"/>
          <w:szCs w:val="28"/>
          <w:lang w:val="kk-KZ" w:eastAsia="ru-RU"/>
        </w:rPr>
        <w:t xml:space="preserve"> магистр, аға оқытушы</w:t>
      </w:r>
    </w:p>
    <w:p w:rsidR="00E964EA" w:rsidRPr="00E964EA" w:rsidRDefault="00E964EA" w:rsidP="00E964EA">
      <w:pPr>
        <w:spacing w:after="0" w:line="240" w:lineRule="auto"/>
        <w:jc w:val="center"/>
        <w:rPr>
          <w:rFonts w:ascii="Times New Roman" w:eastAsia="Times New Roman" w:hAnsi="Times New Roman" w:cs="Times New Roman"/>
          <w:i/>
          <w:sz w:val="28"/>
          <w:szCs w:val="28"/>
          <w:lang w:val="kk-KZ" w:eastAsia="ru-RU"/>
        </w:rPr>
      </w:pPr>
    </w:p>
    <w:p w:rsid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P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P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Pr="00E964EA" w:rsidRDefault="00E964EA" w:rsidP="00E964EA">
      <w:pPr>
        <w:spacing w:after="0" w:line="240" w:lineRule="auto"/>
        <w:jc w:val="center"/>
        <w:rPr>
          <w:rFonts w:ascii="Times New Roman" w:eastAsia="Times New Roman" w:hAnsi="Times New Roman" w:cs="Times New Roman"/>
          <w:i/>
          <w:caps/>
          <w:sz w:val="28"/>
          <w:szCs w:val="28"/>
          <w:lang w:val="kk-KZ" w:eastAsia="ru-RU"/>
        </w:rPr>
      </w:pPr>
    </w:p>
    <w:p w:rsidR="00E964EA" w:rsidRPr="00E964EA" w:rsidRDefault="00E964EA" w:rsidP="00E964EA">
      <w:pPr>
        <w:spacing w:after="0" w:line="240" w:lineRule="auto"/>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center"/>
        <w:rPr>
          <w:rFonts w:ascii="Times New Roman" w:eastAsia="Times New Roman" w:hAnsi="Times New Roman" w:cs="Times New Roman"/>
          <w:b/>
          <w:bCs/>
          <w:caps/>
          <w:sz w:val="28"/>
          <w:szCs w:val="28"/>
          <w:lang w:val="kk-KZ" w:eastAsia="ru-RU"/>
        </w:rPr>
      </w:pPr>
      <w:r w:rsidRPr="00E964EA">
        <w:rPr>
          <w:rFonts w:ascii="Times New Roman" w:eastAsia="Times New Roman" w:hAnsi="Times New Roman" w:cs="Times New Roman"/>
          <w:b/>
          <w:bCs/>
          <w:caps/>
          <w:sz w:val="28"/>
          <w:szCs w:val="28"/>
          <w:lang w:val="kk-KZ" w:eastAsia="ru-RU"/>
        </w:rPr>
        <w:t>КАДАСТРЛЫҚ БАҒАЛАУ  ЖӘНЕ ЖЕРДІ АЙМАҚТАРҒА БӨЛУ</w:t>
      </w:r>
    </w:p>
    <w:p w:rsidR="00E964EA" w:rsidRPr="00E964EA" w:rsidRDefault="00E964EA" w:rsidP="00E964EA">
      <w:pPr>
        <w:spacing w:after="0" w:line="240" w:lineRule="auto"/>
        <w:jc w:val="center"/>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center"/>
        <w:rPr>
          <w:rFonts w:ascii="Times New Roman" w:eastAsia="Times New Roman" w:hAnsi="Times New Roman" w:cs="Times New Roman"/>
          <w:sz w:val="28"/>
          <w:szCs w:val="28"/>
          <w:lang w:val="kk-KZ" w:eastAsia="ru-RU"/>
        </w:rPr>
      </w:pPr>
      <w:r w:rsidRPr="00E964EA">
        <w:rPr>
          <w:rFonts w:ascii="Times New Roman" w:eastAsia="Times New Roman" w:hAnsi="Times New Roman" w:cs="Times New Roman"/>
          <w:sz w:val="28"/>
          <w:szCs w:val="28"/>
          <w:lang w:val="kk-KZ" w:eastAsia="ru-RU"/>
        </w:rPr>
        <w:t>ОҚУ ҚҰРАЛЫ</w:t>
      </w: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931C48" w:rsidRDefault="00931C48" w:rsidP="00E964EA">
      <w:pPr>
        <w:spacing w:after="0" w:line="240" w:lineRule="auto"/>
        <w:jc w:val="both"/>
        <w:rPr>
          <w:rFonts w:ascii="Times New Roman" w:eastAsia="Times New Roman" w:hAnsi="Times New Roman" w:cs="Times New Roman"/>
          <w:sz w:val="28"/>
          <w:szCs w:val="28"/>
          <w:lang w:val="kk-KZ" w:eastAsia="ru-RU"/>
        </w:rPr>
      </w:pPr>
    </w:p>
    <w:p w:rsidR="00931C48" w:rsidRDefault="00931C48" w:rsidP="00E964EA">
      <w:pPr>
        <w:spacing w:after="0" w:line="240" w:lineRule="auto"/>
        <w:jc w:val="both"/>
        <w:rPr>
          <w:rFonts w:ascii="Times New Roman" w:eastAsia="Times New Roman" w:hAnsi="Times New Roman" w:cs="Times New Roman"/>
          <w:sz w:val="28"/>
          <w:szCs w:val="28"/>
          <w:lang w:val="kk-KZ" w:eastAsia="ru-RU"/>
        </w:rPr>
      </w:pPr>
    </w:p>
    <w:p w:rsidR="00931C48" w:rsidRDefault="00931C48" w:rsidP="00E964EA">
      <w:pPr>
        <w:spacing w:after="0" w:line="240" w:lineRule="auto"/>
        <w:jc w:val="both"/>
        <w:rPr>
          <w:rFonts w:ascii="Times New Roman" w:eastAsia="Times New Roman" w:hAnsi="Times New Roman" w:cs="Times New Roman"/>
          <w:sz w:val="28"/>
          <w:szCs w:val="28"/>
          <w:lang w:val="kk-KZ" w:eastAsia="ru-RU"/>
        </w:rPr>
      </w:pPr>
    </w:p>
    <w:p w:rsidR="00931C48" w:rsidRPr="00E964EA" w:rsidRDefault="00931C48"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E964EA" w:rsidRPr="00E964EA" w:rsidRDefault="00E964EA" w:rsidP="00E964EA">
      <w:pPr>
        <w:spacing w:after="0" w:line="240" w:lineRule="auto"/>
        <w:jc w:val="both"/>
        <w:rPr>
          <w:rFonts w:ascii="Times New Roman" w:eastAsia="Times New Roman" w:hAnsi="Times New Roman" w:cs="Times New Roman"/>
          <w:sz w:val="28"/>
          <w:szCs w:val="28"/>
          <w:lang w:val="kk-KZ" w:eastAsia="ru-RU"/>
        </w:rPr>
      </w:pPr>
    </w:p>
    <w:p w:rsidR="00931C48" w:rsidRPr="00931C48" w:rsidRDefault="00931C48" w:rsidP="00931C48">
      <w:pPr>
        <w:spacing w:after="0" w:line="240" w:lineRule="auto"/>
        <w:jc w:val="center"/>
        <w:rPr>
          <w:rFonts w:ascii="Times New Roman" w:eastAsia="Calibri" w:hAnsi="Times New Roman" w:cs="Times New Roman"/>
          <w:sz w:val="28"/>
          <w:szCs w:val="28"/>
          <w:lang w:val="kk-KZ"/>
        </w:rPr>
      </w:pPr>
      <w:r w:rsidRPr="00931C48">
        <w:rPr>
          <w:rFonts w:ascii="Times New Roman" w:eastAsia="Calibri" w:hAnsi="Times New Roman" w:cs="Times New Roman"/>
          <w:sz w:val="28"/>
          <w:szCs w:val="28"/>
          <w:lang w:val="kk-KZ"/>
        </w:rPr>
        <w:t>26.05.2022 ж. басуға қол қойылды</w:t>
      </w:r>
    </w:p>
    <w:p w:rsidR="00931C48" w:rsidRPr="00931C48" w:rsidRDefault="00931C48" w:rsidP="00931C48">
      <w:pPr>
        <w:tabs>
          <w:tab w:val="left" w:pos="8789"/>
        </w:tabs>
        <w:spacing w:after="0" w:line="240" w:lineRule="auto"/>
        <w:ind w:right="-2"/>
        <w:jc w:val="center"/>
        <w:rPr>
          <w:rFonts w:ascii="Times New Roman" w:hAnsi="Times New Roman" w:cs="Times New Roman"/>
          <w:sz w:val="28"/>
          <w:szCs w:val="28"/>
          <w:lang w:val="kk-KZ"/>
        </w:rPr>
      </w:pPr>
      <w:r w:rsidRPr="00931C48">
        <w:rPr>
          <w:rFonts w:ascii="Times New Roman" w:hAnsi="Times New Roman" w:cs="Times New Roman"/>
          <w:sz w:val="28"/>
          <w:szCs w:val="28"/>
          <w:lang w:val="kk-KZ"/>
        </w:rPr>
        <w:t>Пішімі 60х84 1/16  Офсетті қағаз 80 м/г</w:t>
      </w:r>
    </w:p>
    <w:p w:rsidR="00931C48" w:rsidRPr="00931C48" w:rsidRDefault="00931C48" w:rsidP="00931C48">
      <w:pPr>
        <w:tabs>
          <w:tab w:val="left" w:pos="8789"/>
        </w:tabs>
        <w:spacing w:after="0" w:line="240" w:lineRule="auto"/>
        <w:ind w:right="-2"/>
        <w:jc w:val="center"/>
        <w:rPr>
          <w:rFonts w:ascii="Times New Roman" w:hAnsi="Times New Roman" w:cs="Times New Roman"/>
          <w:sz w:val="28"/>
          <w:szCs w:val="28"/>
          <w:lang w:val="kk-KZ"/>
        </w:rPr>
      </w:pPr>
      <w:r w:rsidRPr="00931C48">
        <w:rPr>
          <w:rFonts w:ascii="Times New Roman" w:hAnsi="Times New Roman" w:cs="Times New Roman"/>
          <w:sz w:val="28"/>
          <w:szCs w:val="28"/>
          <w:lang w:val="kk-KZ"/>
        </w:rPr>
        <w:t>Көлемі 6,</w:t>
      </w:r>
      <w:r w:rsidR="00AD7F17">
        <w:rPr>
          <w:rFonts w:ascii="Times New Roman" w:hAnsi="Times New Roman" w:cs="Times New Roman"/>
          <w:sz w:val="28"/>
          <w:szCs w:val="28"/>
          <w:lang w:val="kk-KZ"/>
        </w:rPr>
        <w:t>1</w:t>
      </w:r>
      <w:r w:rsidRPr="00931C48">
        <w:rPr>
          <w:rFonts w:ascii="Times New Roman" w:hAnsi="Times New Roman" w:cs="Times New Roman"/>
          <w:sz w:val="28"/>
          <w:szCs w:val="28"/>
          <w:lang w:val="kk-KZ"/>
        </w:rPr>
        <w:t xml:space="preserve"> Тапсырыс №</w:t>
      </w:r>
      <w:r w:rsidR="00AD7F17">
        <w:rPr>
          <w:rFonts w:ascii="Times New Roman" w:hAnsi="Times New Roman" w:cs="Times New Roman"/>
          <w:sz w:val="28"/>
          <w:szCs w:val="28"/>
          <w:lang w:val="kk-KZ"/>
        </w:rPr>
        <w:t>61</w:t>
      </w:r>
    </w:p>
    <w:p w:rsidR="00931C48" w:rsidRPr="00931C48" w:rsidRDefault="00931C48" w:rsidP="00931C48">
      <w:pPr>
        <w:tabs>
          <w:tab w:val="left" w:pos="8789"/>
        </w:tabs>
        <w:spacing w:after="0" w:line="240" w:lineRule="auto"/>
        <w:ind w:right="-2"/>
        <w:jc w:val="center"/>
        <w:rPr>
          <w:rFonts w:ascii="Times New Roman" w:hAnsi="Times New Roman" w:cs="Times New Roman"/>
          <w:sz w:val="28"/>
          <w:szCs w:val="28"/>
          <w:lang w:val="kk-KZ"/>
        </w:rPr>
      </w:pPr>
      <w:r w:rsidRPr="00931C48">
        <w:rPr>
          <w:rFonts w:ascii="Times New Roman" w:hAnsi="Times New Roman" w:cs="Times New Roman"/>
          <w:sz w:val="28"/>
          <w:szCs w:val="28"/>
          <w:lang w:val="kk-KZ"/>
        </w:rPr>
        <w:t>Таралымы 500 дана</w:t>
      </w:r>
    </w:p>
    <w:p w:rsidR="00931C48" w:rsidRPr="00931C48" w:rsidRDefault="00931C48" w:rsidP="00931C48">
      <w:pPr>
        <w:spacing w:after="0" w:line="240" w:lineRule="auto"/>
        <w:jc w:val="center"/>
        <w:rPr>
          <w:rFonts w:ascii="Times New Roman" w:eastAsia="Calibri" w:hAnsi="Times New Roman" w:cs="Times New Roman"/>
          <w:sz w:val="28"/>
          <w:szCs w:val="28"/>
          <w:lang w:val="kk-KZ"/>
        </w:rPr>
      </w:pPr>
    </w:p>
    <w:p w:rsidR="00931C48" w:rsidRPr="00931C48" w:rsidRDefault="00931C48" w:rsidP="00931C48">
      <w:pPr>
        <w:spacing w:after="0" w:line="240" w:lineRule="auto"/>
        <w:jc w:val="center"/>
        <w:rPr>
          <w:rFonts w:ascii="Times New Roman" w:eastAsia="Calibri" w:hAnsi="Times New Roman" w:cs="Times New Roman"/>
          <w:b/>
          <w:i/>
          <w:sz w:val="28"/>
          <w:szCs w:val="28"/>
          <w:lang w:val="kk-KZ"/>
        </w:rPr>
      </w:pPr>
      <w:r w:rsidRPr="00931C48">
        <w:rPr>
          <w:rFonts w:ascii="Times New Roman" w:eastAsia="Calibri" w:hAnsi="Times New Roman" w:cs="Times New Roman"/>
          <w:b/>
          <w:i/>
          <w:sz w:val="28"/>
          <w:szCs w:val="28"/>
          <w:lang w:val="kk-KZ"/>
        </w:rPr>
        <w:t>Дайын түпнұсқасының сапасына</w:t>
      </w:r>
    </w:p>
    <w:p w:rsidR="00931C48" w:rsidRPr="00931C48" w:rsidRDefault="00931C48" w:rsidP="00931C48">
      <w:pPr>
        <w:spacing w:after="0" w:line="240" w:lineRule="auto"/>
        <w:jc w:val="center"/>
        <w:rPr>
          <w:rFonts w:ascii="Times New Roman" w:eastAsia="Calibri" w:hAnsi="Times New Roman" w:cs="Times New Roman"/>
          <w:b/>
          <w:i/>
          <w:sz w:val="28"/>
          <w:szCs w:val="28"/>
          <w:lang w:val="kk-KZ"/>
        </w:rPr>
      </w:pPr>
      <w:r w:rsidRPr="00931C48">
        <w:rPr>
          <w:rFonts w:ascii="Times New Roman" w:eastAsia="Calibri" w:hAnsi="Times New Roman" w:cs="Times New Roman"/>
          <w:b/>
          <w:i/>
          <w:sz w:val="28"/>
          <w:szCs w:val="28"/>
          <w:lang w:val="kk-KZ"/>
        </w:rPr>
        <w:t>толық сәйкестікте басылды</w:t>
      </w:r>
    </w:p>
    <w:p w:rsidR="00931C48" w:rsidRPr="00931C48" w:rsidRDefault="00931C48" w:rsidP="00931C48">
      <w:pPr>
        <w:spacing w:after="0" w:line="240" w:lineRule="auto"/>
        <w:jc w:val="center"/>
        <w:rPr>
          <w:rFonts w:ascii="Times New Roman" w:eastAsia="Calibri" w:hAnsi="Times New Roman" w:cs="Times New Roman"/>
          <w:b/>
          <w:i/>
          <w:sz w:val="28"/>
          <w:szCs w:val="28"/>
          <w:lang w:val="kk-KZ"/>
        </w:rPr>
      </w:pPr>
    </w:p>
    <w:p w:rsidR="00931C48" w:rsidRPr="00931C48" w:rsidRDefault="00931C48" w:rsidP="00931C48">
      <w:pPr>
        <w:spacing w:after="0" w:line="240" w:lineRule="auto"/>
        <w:jc w:val="center"/>
        <w:rPr>
          <w:rFonts w:ascii="Times New Roman" w:eastAsia="Calibri" w:hAnsi="Times New Roman" w:cs="Times New Roman"/>
          <w:sz w:val="28"/>
          <w:szCs w:val="28"/>
          <w:lang w:val="kk-KZ"/>
        </w:rPr>
      </w:pPr>
      <w:r w:rsidRPr="00931C48">
        <w:rPr>
          <w:rFonts w:ascii="Times New Roman" w:eastAsia="Calibri" w:hAnsi="Times New Roman" w:cs="Times New Roman"/>
          <w:sz w:val="28"/>
          <w:szCs w:val="28"/>
          <w:lang w:val="kk-KZ"/>
        </w:rPr>
        <w:t>«Жәңгір хан атындағы Батыс Қазақстан</w:t>
      </w:r>
    </w:p>
    <w:p w:rsidR="00931C48" w:rsidRPr="00931C48" w:rsidRDefault="00931C48" w:rsidP="00931C48">
      <w:pPr>
        <w:spacing w:after="0" w:line="240" w:lineRule="auto"/>
        <w:jc w:val="center"/>
        <w:rPr>
          <w:rFonts w:ascii="Times New Roman" w:eastAsia="Calibri" w:hAnsi="Times New Roman" w:cs="Times New Roman"/>
          <w:sz w:val="28"/>
          <w:szCs w:val="28"/>
          <w:lang w:val="kk-KZ"/>
        </w:rPr>
      </w:pPr>
      <w:r w:rsidRPr="00931C48">
        <w:rPr>
          <w:rFonts w:ascii="Times New Roman" w:eastAsia="Calibri" w:hAnsi="Times New Roman" w:cs="Times New Roman"/>
          <w:sz w:val="28"/>
          <w:szCs w:val="28"/>
          <w:lang w:val="kk-KZ"/>
        </w:rPr>
        <w:t xml:space="preserve"> аграрлық-техникалық университеті»КеАҚ</w:t>
      </w:r>
    </w:p>
    <w:p w:rsidR="00931C48" w:rsidRPr="00931C48" w:rsidRDefault="00931C48" w:rsidP="00931C48">
      <w:pPr>
        <w:spacing w:after="0" w:line="240" w:lineRule="auto"/>
        <w:jc w:val="center"/>
        <w:rPr>
          <w:rFonts w:ascii="Times New Roman" w:hAnsi="Times New Roman" w:cs="Times New Roman"/>
          <w:sz w:val="28"/>
          <w:szCs w:val="28"/>
          <w:lang w:val="kk-KZ"/>
        </w:rPr>
      </w:pPr>
      <w:r w:rsidRPr="00931C48">
        <w:rPr>
          <w:rFonts w:ascii="Times New Roman" w:hAnsi="Times New Roman" w:cs="Times New Roman"/>
          <w:noProof/>
          <w:lang w:eastAsia="ru-RU"/>
        </w:rPr>
        <mc:AlternateContent>
          <mc:Choice Requires="wps">
            <w:drawing>
              <wp:anchor distT="0" distB="0" distL="114300" distR="114300" simplePos="0" relativeHeight="251662336" behindDoc="0" locked="0" layoutInCell="1" allowOverlap="1" wp14:anchorId="716E8069" wp14:editId="37413AA0">
                <wp:simplePos x="0" y="0"/>
                <wp:positionH relativeFrom="column">
                  <wp:posOffset>2626360</wp:posOffset>
                </wp:positionH>
                <wp:positionV relativeFrom="paragraph">
                  <wp:posOffset>588010</wp:posOffset>
                </wp:positionV>
                <wp:extent cx="623570" cy="318770"/>
                <wp:effectExtent l="0" t="0" r="5080" b="508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3570" cy="3187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26" style="position:absolute;margin-left:206.8pt;margin-top:46.3pt;width:49.1pt;height:2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" fillcolor="white [3212]" stroked="f" strokeweight="2pt">
                <v:path arrowok="t"/>
              </v:rect>
            </w:pict>
          </mc:Fallback>
        </mc:AlternateContent>
      </w:r>
      <w:r w:rsidRPr="00931C48">
        <w:rPr>
          <w:rFonts w:ascii="Times New Roman" w:eastAsia="Calibri" w:hAnsi="Times New Roman" w:cs="Times New Roman"/>
          <w:sz w:val="28"/>
          <w:szCs w:val="28"/>
          <w:lang w:val="kk-KZ"/>
        </w:rPr>
        <w:t>090009, Орал  қ., Жәңгір хан көшесі, 51</w:t>
      </w:r>
    </w:p>
    <w:p w:rsidR="00E964EA" w:rsidRPr="00931C48" w:rsidRDefault="00E964EA" w:rsidP="00931C48">
      <w:pPr>
        <w:spacing w:after="0" w:line="240" w:lineRule="auto"/>
        <w:jc w:val="both"/>
        <w:rPr>
          <w:rFonts w:ascii="Times New Roman" w:eastAsia="Times New Roman" w:hAnsi="Times New Roman" w:cs="Times New Roman"/>
          <w:sz w:val="28"/>
          <w:szCs w:val="28"/>
          <w:lang w:val="kk-KZ" w:eastAsia="ru-RU"/>
        </w:rPr>
      </w:pPr>
    </w:p>
    <w:sectPr w:rsidR="00E964EA" w:rsidRPr="00931C48" w:rsidSect="00A35E8A">
      <w:footerReference w:type="default" r:id="rId17"/>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BD2" w:rsidRDefault="00157BD2" w:rsidP="00837D85">
      <w:pPr>
        <w:spacing w:after="0" w:line="240" w:lineRule="auto"/>
      </w:pPr>
      <w:r>
        <w:separator/>
      </w:r>
    </w:p>
  </w:endnote>
  <w:endnote w:type="continuationSeparator" w:id="0">
    <w:p w:rsidR="00157BD2" w:rsidRDefault="00157BD2" w:rsidP="00837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ookAntiqua">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6710845"/>
      <w:docPartObj>
        <w:docPartGallery w:val="Page Numbers (Bottom of Page)"/>
        <w:docPartUnique/>
      </w:docPartObj>
    </w:sdtPr>
    <w:sdtEndPr>
      <w:rPr>
        <w:rFonts w:ascii="Times New Roman" w:hAnsi="Times New Roman" w:cs="Times New Roman"/>
        <w:sz w:val="24"/>
      </w:rPr>
    </w:sdtEndPr>
    <w:sdtContent>
      <w:p w:rsidR="00073C59" w:rsidRPr="009D6270" w:rsidRDefault="00073C59">
        <w:pPr>
          <w:pStyle w:val="a9"/>
          <w:jc w:val="center"/>
          <w:rPr>
            <w:rFonts w:ascii="Times New Roman" w:hAnsi="Times New Roman" w:cs="Times New Roman"/>
            <w:sz w:val="24"/>
          </w:rPr>
        </w:pPr>
        <w:r w:rsidRPr="009D6270">
          <w:rPr>
            <w:rFonts w:ascii="Times New Roman" w:hAnsi="Times New Roman" w:cs="Times New Roman"/>
            <w:sz w:val="24"/>
          </w:rPr>
          <w:fldChar w:fldCharType="begin"/>
        </w:r>
        <w:r w:rsidRPr="009D6270">
          <w:rPr>
            <w:rFonts w:ascii="Times New Roman" w:hAnsi="Times New Roman" w:cs="Times New Roman"/>
            <w:sz w:val="24"/>
          </w:rPr>
          <w:instrText>PAGE   \* MERGEFORMAT</w:instrText>
        </w:r>
        <w:r w:rsidRPr="009D6270">
          <w:rPr>
            <w:rFonts w:ascii="Times New Roman" w:hAnsi="Times New Roman" w:cs="Times New Roman"/>
            <w:sz w:val="24"/>
          </w:rPr>
          <w:fldChar w:fldCharType="separate"/>
        </w:r>
        <w:r w:rsidR="009F0095">
          <w:rPr>
            <w:rFonts w:ascii="Times New Roman" w:hAnsi="Times New Roman" w:cs="Times New Roman"/>
            <w:noProof/>
            <w:sz w:val="24"/>
          </w:rPr>
          <w:t>97</w:t>
        </w:r>
        <w:r w:rsidRPr="009D6270">
          <w:rPr>
            <w:rFonts w:ascii="Times New Roman" w:hAnsi="Times New Roman" w:cs="Times New Roman"/>
            <w:sz w:val="24"/>
          </w:rPr>
          <w:fldChar w:fldCharType="end"/>
        </w:r>
      </w:p>
    </w:sdtContent>
  </w:sdt>
  <w:p w:rsidR="00073C59" w:rsidRDefault="00073C5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BD2" w:rsidRDefault="00157BD2" w:rsidP="00837D85">
      <w:pPr>
        <w:spacing w:after="0" w:line="240" w:lineRule="auto"/>
      </w:pPr>
      <w:r>
        <w:separator/>
      </w:r>
    </w:p>
  </w:footnote>
  <w:footnote w:type="continuationSeparator" w:id="0">
    <w:p w:rsidR="00157BD2" w:rsidRDefault="00157BD2" w:rsidP="00837D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1702D"/>
    <w:multiLevelType w:val="hybridMultilevel"/>
    <w:tmpl w:val="960CF738"/>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7C24724"/>
    <w:multiLevelType w:val="hybridMultilevel"/>
    <w:tmpl w:val="2ACE7012"/>
    <w:lvl w:ilvl="0" w:tplc="FC02899C">
      <w:start w:val="1"/>
      <w:numFmt w:val="decimal"/>
      <w:lvlText w:val="%1."/>
      <w:lvlJc w:val="left"/>
      <w:pPr>
        <w:ind w:left="1080" w:hanging="360"/>
      </w:pPr>
      <w:rPr>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CC17BFD"/>
    <w:multiLevelType w:val="hybridMultilevel"/>
    <w:tmpl w:val="7A0EF5AC"/>
    <w:lvl w:ilvl="0" w:tplc="63EEFF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ED00480"/>
    <w:multiLevelType w:val="hybridMultilevel"/>
    <w:tmpl w:val="894CB756"/>
    <w:lvl w:ilvl="0" w:tplc="10C0F4FE">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4">
    <w:nsid w:val="34125A51"/>
    <w:multiLevelType w:val="hybridMultilevel"/>
    <w:tmpl w:val="E4B6A22C"/>
    <w:lvl w:ilvl="0" w:tplc="0DDE4036">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37592000"/>
    <w:multiLevelType w:val="hybridMultilevel"/>
    <w:tmpl w:val="E27C4CF8"/>
    <w:lvl w:ilvl="0" w:tplc="079A115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3B1C53DD"/>
    <w:multiLevelType w:val="hybridMultilevel"/>
    <w:tmpl w:val="1B947D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3D3F5BA5"/>
    <w:multiLevelType w:val="hybridMultilevel"/>
    <w:tmpl w:val="2B2699A8"/>
    <w:lvl w:ilvl="0" w:tplc="10C0F4FE">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8">
    <w:nsid w:val="3E550E69"/>
    <w:multiLevelType w:val="hybridMultilevel"/>
    <w:tmpl w:val="FC5AA9E2"/>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4AB0744F"/>
    <w:multiLevelType w:val="hybridMultilevel"/>
    <w:tmpl w:val="49A6F558"/>
    <w:lvl w:ilvl="0" w:tplc="079A115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4E26591D"/>
    <w:multiLevelType w:val="hybridMultilevel"/>
    <w:tmpl w:val="FFBC7C5C"/>
    <w:lvl w:ilvl="0" w:tplc="10C0F4FE">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4E404044"/>
    <w:multiLevelType w:val="hybridMultilevel"/>
    <w:tmpl w:val="E786B89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1AA3732"/>
    <w:multiLevelType w:val="multilevel"/>
    <w:tmpl w:val="7F6A8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2026736"/>
    <w:multiLevelType w:val="hybridMultilevel"/>
    <w:tmpl w:val="8C681338"/>
    <w:lvl w:ilvl="0" w:tplc="10C0F4FE">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5BB45EEA"/>
    <w:multiLevelType w:val="hybridMultilevel"/>
    <w:tmpl w:val="F078CA86"/>
    <w:lvl w:ilvl="0" w:tplc="10C0F4FE">
      <w:start w:val="1"/>
      <w:numFmt w:val="bullet"/>
      <w:lvlText w:val=""/>
      <w:lvlJc w:val="left"/>
      <w:pPr>
        <w:ind w:left="927" w:hanging="360"/>
      </w:pPr>
      <w:rPr>
        <w:rFonts w:ascii="Symbol" w:hAnsi="Symbol" w:hint="default"/>
      </w:rPr>
    </w:lvl>
    <w:lvl w:ilvl="1" w:tplc="BB8A1240">
      <w:numFmt w:val="bullet"/>
      <w:lvlText w:val=""/>
      <w:lvlJc w:val="left"/>
      <w:pPr>
        <w:ind w:left="1647" w:hanging="360"/>
      </w:pPr>
      <w:rPr>
        <w:rFonts w:ascii="Symbol" w:eastAsiaTheme="minorHAnsi" w:hAnsi="Symbol" w:cs="Times New Roman" w:hint="default"/>
      </w:rPr>
    </w:lvl>
    <w:lvl w:ilvl="2" w:tplc="10C0F4FE">
      <w:start w:val="1"/>
      <w:numFmt w:val="bullet"/>
      <w:lvlText w:val=""/>
      <w:lvlJc w:val="left"/>
      <w:pPr>
        <w:ind w:left="2367" w:hanging="360"/>
      </w:pPr>
      <w:rPr>
        <w:rFonts w:ascii="Symbol" w:hAnsi="Symbol"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nsid w:val="63CF4A3A"/>
    <w:multiLevelType w:val="hybridMultilevel"/>
    <w:tmpl w:val="A9B62286"/>
    <w:lvl w:ilvl="0" w:tplc="10C0F4FE">
      <w:start w:val="1"/>
      <w:numFmt w:val="bullet"/>
      <w:lvlText w:val=""/>
      <w:lvlJc w:val="left"/>
      <w:pPr>
        <w:ind w:left="927" w:hanging="360"/>
      </w:pPr>
      <w:rPr>
        <w:rFonts w:ascii="Symbol" w:hAnsi="Symbol" w:hint="default"/>
      </w:rPr>
    </w:lvl>
    <w:lvl w:ilvl="1" w:tplc="BB8A1240">
      <w:numFmt w:val="bullet"/>
      <w:lvlText w:val=""/>
      <w:lvlJc w:val="left"/>
      <w:pPr>
        <w:ind w:left="1647" w:hanging="360"/>
      </w:pPr>
      <w:rPr>
        <w:rFonts w:ascii="Symbol" w:eastAsiaTheme="minorHAnsi" w:hAnsi="Symbol" w:cs="Times New Roman" w:hint="default"/>
      </w:rPr>
    </w:lvl>
    <w:lvl w:ilvl="2" w:tplc="CCDEE2C8">
      <w:numFmt w:val="bullet"/>
      <w:lvlText w:val="•"/>
      <w:lvlJc w:val="left"/>
      <w:pPr>
        <w:ind w:left="2367" w:hanging="360"/>
      </w:pPr>
      <w:rPr>
        <w:rFonts w:ascii="Times New Roman" w:eastAsiaTheme="minorHAnsi" w:hAnsi="Times New Roman" w:cs="Times New Roman"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6">
    <w:nsid w:val="679B03F0"/>
    <w:multiLevelType w:val="hybridMultilevel"/>
    <w:tmpl w:val="88B291A8"/>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67D06BBE"/>
    <w:multiLevelType w:val="hybridMultilevel"/>
    <w:tmpl w:val="2E1E8E1A"/>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68CE7062"/>
    <w:multiLevelType w:val="hybridMultilevel"/>
    <w:tmpl w:val="40E28EEA"/>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6C537529"/>
    <w:multiLevelType w:val="hybridMultilevel"/>
    <w:tmpl w:val="D3EEE24A"/>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7165127D"/>
    <w:multiLevelType w:val="hybridMultilevel"/>
    <w:tmpl w:val="EB66685C"/>
    <w:lvl w:ilvl="0" w:tplc="A4C8FE74">
      <w:numFmt w:val="bullet"/>
      <w:lvlText w:val=""/>
      <w:lvlJc w:val="left"/>
      <w:pPr>
        <w:ind w:left="2019" w:hanging="885"/>
      </w:pPr>
      <w:rPr>
        <w:rFonts w:ascii="Symbol" w:eastAsiaTheme="minorHAnsi" w:hAnsi="Symbol"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723A7D66"/>
    <w:multiLevelType w:val="hybridMultilevel"/>
    <w:tmpl w:val="1D7ED486"/>
    <w:lvl w:ilvl="0" w:tplc="079A1152">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29A4C95"/>
    <w:multiLevelType w:val="hybridMultilevel"/>
    <w:tmpl w:val="49A81EF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73683870"/>
    <w:multiLevelType w:val="hybridMultilevel"/>
    <w:tmpl w:val="5172E086"/>
    <w:lvl w:ilvl="0" w:tplc="4822C948">
      <w:numFmt w:val="bullet"/>
      <w:lvlText w:val=""/>
      <w:lvlJc w:val="left"/>
      <w:pPr>
        <w:ind w:left="927" w:hanging="360"/>
      </w:pPr>
      <w:rPr>
        <w:rFonts w:ascii="Symbol" w:eastAsiaTheme="minorHAnsi" w:hAnsi="Symbol"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799D51EB"/>
    <w:multiLevelType w:val="hybridMultilevel"/>
    <w:tmpl w:val="CE2CF978"/>
    <w:lvl w:ilvl="0" w:tplc="10C0F4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BA25ACB"/>
    <w:multiLevelType w:val="hybridMultilevel"/>
    <w:tmpl w:val="CDB094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7C0518BB"/>
    <w:multiLevelType w:val="hybridMultilevel"/>
    <w:tmpl w:val="E3084DA6"/>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7C6343EE"/>
    <w:multiLevelType w:val="hybridMultilevel"/>
    <w:tmpl w:val="6FD6C3F2"/>
    <w:lvl w:ilvl="0" w:tplc="10C0F4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5"/>
  </w:num>
  <w:num w:numId="2">
    <w:abstractNumId w:val="6"/>
  </w:num>
  <w:num w:numId="3">
    <w:abstractNumId w:val="2"/>
  </w:num>
  <w:num w:numId="4">
    <w:abstractNumId w:val="12"/>
  </w:num>
  <w:num w:numId="5">
    <w:abstractNumId w:val="5"/>
  </w:num>
  <w:num w:numId="6">
    <w:abstractNumId w:val="21"/>
  </w:num>
  <w:num w:numId="7">
    <w:abstractNumId w:val="11"/>
  </w:num>
  <w:num w:numId="8">
    <w:abstractNumId w:val="9"/>
  </w:num>
  <w:num w:numId="9">
    <w:abstractNumId w:val="1"/>
  </w:num>
  <w:num w:numId="10">
    <w:abstractNumId w:val="27"/>
  </w:num>
  <w:num w:numId="11">
    <w:abstractNumId w:val="20"/>
  </w:num>
  <w:num w:numId="12">
    <w:abstractNumId w:val="18"/>
  </w:num>
  <w:num w:numId="13">
    <w:abstractNumId w:val="16"/>
  </w:num>
  <w:num w:numId="14">
    <w:abstractNumId w:val="8"/>
  </w:num>
  <w:num w:numId="15">
    <w:abstractNumId w:val="26"/>
  </w:num>
  <w:num w:numId="16">
    <w:abstractNumId w:val="19"/>
  </w:num>
  <w:num w:numId="17">
    <w:abstractNumId w:val="0"/>
  </w:num>
  <w:num w:numId="18">
    <w:abstractNumId w:val="13"/>
  </w:num>
  <w:num w:numId="19">
    <w:abstractNumId w:val="15"/>
  </w:num>
  <w:num w:numId="20">
    <w:abstractNumId w:val="24"/>
  </w:num>
  <w:num w:numId="21">
    <w:abstractNumId w:val="7"/>
  </w:num>
  <w:num w:numId="22">
    <w:abstractNumId w:val="14"/>
  </w:num>
  <w:num w:numId="23">
    <w:abstractNumId w:val="4"/>
  </w:num>
  <w:num w:numId="24">
    <w:abstractNumId w:val="17"/>
  </w:num>
  <w:num w:numId="25">
    <w:abstractNumId w:val="3"/>
  </w:num>
  <w:num w:numId="26">
    <w:abstractNumId w:val="22"/>
  </w:num>
  <w:num w:numId="27">
    <w:abstractNumId w:val="23"/>
  </w:num>
  <w:num w:numId="28">
    <w:abstractNumId w:val="1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5E8"/>
    <w:rsid w:val="00011904"/>
    <w:rsid w:val="000127DB"/>
    <w:rsid w:val="00023DFC"/>
    <w:rsid w:val="00026314"/>
    <w:rsid w:val="00030D17"/>
    <w:rsid w:val="00031982"/>
    <w:rsid w:val="00032899"/>
    <w:rsid w:val="00032F2D"/>
    <w:rsid w:val="00034417"/>
    <w:rsid w:val="0003652B"/>
    <w:rsid w:val="00041962"/>
    <w:rsid w:val="000424D8"/>
    <w:rsid w:val="00042E95"/>
    <w:rsid w:val="00047FBA"/>
    <w:rsid w:val="0005343A"/>
    <w:rsid w:val="00063376"/>
    <w:rsid w:val="000670B4"/>
    <w:rsid w:val="000711FC"/>
    <w:rsid w:val="00073C59"/>
    <w:rsid w:val="000748C5"/>
    <w:rsid w:val="00096766"/>
    <w:rsid w:val="000B0D8F"/>
    <w:rsid w:val="000B38EB"/>
    <w:rsid w:val="000C5BA0"/>
    <w:rsid w:val="000E3321"/>
    <w:rsid w:val="000E3C04"/>
    <w:rsid w:val="00101A69"/>
    <w:rsid w:val="00105649"/>
    <w:rsid w:val="00112628"/>
    <w:rsid w:val="001218D4"/>
    <w:rsid w:val="00157BD2"/>
    <w:rsid w:val="00163649"/>
    <w:rsid w:val="00175C93"/>
    <w:rsid w:val="00183383"/>
    <w:rsid w:val="001A51E5"/>
    <w:rsid w:val="001B413D"/>
    <w:rsid w:val="001D468E"/>
    <w:rsid w:val="001E0DE6"/>
    <w:rsid w:val="001E1ED2"/>
    <w:rsid w:val="001E4410"/>
    <w:rsid w:val="001E69F4"/>
    <w:rsid w:val="00203500"/>
    <w:rsid w:val="00214616"/>
    <w:rsid w:val="00220163"/>
    <w:rsid w:val="002231D5"/>
    <w:rsid w:val="002456FB"/>
    <w:rsid w:val="00257070"/>
    <w:rsid w:val="00257384"/>
    <w:rsid w:val="002573A3"/>
    <w:rsid w:val="002627C3"/>
    <w:rsid w:val="002A22AB"/>
    <w:rsid w:val="002A56F3"/>
    <w:rsid w:val="00301756"/>
    <w:rsid w:val="00303D41"/>
    <w:rsid w:val="0032391E"/>
    <w:rsid w:val="003274E9"/>
    <w:rsid w:val="00343FC5"/>
    <w:rsid w:val="00360438"/>
    <w:rsid w:val="003605EB"/>
    <w:rsid w:val="003649B1"/>
    <w:rsid w:val="00381356"/>
    <w:rsid w:val="0038566E"/>
    <w:rsid w:val="003955D7"/>
    <w:rsid w:val="003A4C1B"/>
    <w:rsid w:val="003B4703"/>
    <w:rsid w:val="003D595C"/>
    <w:rsid w:val="003F007D"/>
    <w:rsid w:val="003F31DA"/>
    <w:rsid w:val="003F7CDA"/>
    <w:rsid w:val="00400BBA"/>
    <w:rsid w:val="00403CDA"/>
    <w:rsid w:val="00407D81"/>
    <w:rsid w:val="00414FB3"/>
    <w:rsid w:val="004278CE"/>
    <w:rsid w:val="00430057"/>
    <w:rsid w:val="00437205"/>
    <w:rsid w:val="0044749D"/>
    <w:rsid w:val="004476C4"/>
    <w:rsid w:val="00451B3B"/>
    <w:rsid w:val="00457DFC"/>
    <w:rsid w:val="00463CEC"/>
    <w:rsid w:val="004642D2"/>
    <w:rsid w:val="004752EC"/>
    <w:rsid w:val="00487E6C"/>
    <w:rsid w:val="00490FA2"/>
    <w:rsid w:val="004A2AD7"/>
    <w:rsid w:val="004C162C"/>
    <w:rsid w:val="004D0144"/>
    <w:rsid w:val="004E6142"/>
    <w:rsid w:val="004F3B09"/>
    <w:rsid w:val="004F561E"/>
    <w:rsid w:val="004F6304"/>
    <w:rsid w:val="00510F07"/>
    <w:rsid w:val="00513E88"/>
    <w:rsid w:val="00516D4E"/>
    <w:rsid w:val="005244D3"/>
    <w:rsid w:val="00524F0F"/>
    <w:rsid w:val="00526703"/>
    <w:rsid w:val="00534C60"/>
    <w:rsid w:val="00540D57"/>
    <w:rsid w:val="00542BDB"/>
    <w:rsid w:val="00573D95"/>
    <w:rsid w:val="005846A4"/>
    <w:rsid w:val="005903B2"/>
    <w:rsid w:val="00597E42"/>
    <w:rsid w:val="005A0F6E"/>
    <w:rsid w:val="005A286A"/>
    <w:rsid w:val="005A2F37"/>
    <w:rsid w:val="005A64A3"/>
    <w:rsid w:val="005C21B8"/>
    <w:rsid w:val="005C441E"/>
    <w:rsid w:val="005D2409"/>
    <w:rsid w:val="005D281B"/>
    <w:rsid w:val="005D5D03"/>
    <w:rsid w:val="005E322E"/>
    <w:rsid w:val="005F68AD"/>
    <w:rsid w:val="005F6DE0"/>
    <w:rsid w:val="0060163F"/>
    <w:rsid w:val="00612F62"/>
    <w:rsid w:val="0061696D"/>
    <w:rsid w:val="00634FEB"/>
    <w:rsid w:val="006403A2"/>
    <w:rsid w:val="006441B3"/>
    <w:rsid w:val="00645A60"/>
    <w:rsid w:val="00650CC0"/>
    <w:rsid w:val="00652027"/>
    <w:rsid w:val="00656C44"/>
    <w:rsid w:val="00665950"/>
    <w:rsid w:val="0067798A"/>
    <w:rsid w:val="00684A96"/>
    <w:rsid w:val="0068678E"/>
    <w:rsid w:val="006938EE"/>
    <w:rsid w:val="00696CFC"/>
    <w:rsid w:val="006A16B1"/>
    <w:rsid w:val="006A20B6"/>
    <w:rsid w:val="006B2C79"/>
    <w:rsid w:val="006E3499"/>
    <w:rsid w:val="006E781E"/>
    <w:rsid w:val="00706021"/>
    <w:rsid w:val="00707DA5"/>
    <w:rsid w:val="00710AB0"/>
    <w:rsid w:val="00711598"/>
    <w:rsid w:val="007167FA"/>
    <w:rsid w:val="0072318C"/>
    <w:rsid w:val="007317BF"/>
    <w:rsid w:val="007370ED"/>
    <w:rsid w:val="00737466"/>
    <w:rsid w:val="007501FB"/>
    <w:rsid w:val="007531F4"/>
    <w:rsid w:val="00754E78"/>
    <w:rsid w:val="00777822"/>
    <w:rsid w:val="00790C85"/>
    <w:rsid w:val="0079497B"/>
    <w:rsid w:val="00797E31"/>
    <w:rsid w:val="007A07A0"/>
    <w:rsid w:val="007C505C"/>
    <w:rsid w:val="007E33D2"/>
    <w:rsid w:val="007E4C94"/>
    <w:rsid w:val="007F3D5D"/>
    <w:rsid w:val="0080485C"/>
    <w:rsid w:val="00833C2B"/>
    <w:rsid w:val="00836853"/>
    <w:rsid w:val="00837107"/>
    <w:rsid w:val="00837D85"/>
    <w:rsid w:val="008417A5"/>
    <w:rsid w:val="0084259F"/>
    <w:rsid w:val="00851D9D"/>
    <w:rsid w:val="00852FCD"/>
    <w:rsid w:val="00862141"/>
    <w:rsid w:val="00864B8F"/>
    <w:rsid w:val="008726BB"/>
    <w:rsid w:val="0087363D"/>
    <w:rsid w:val="00885691"/>
    <w:rsid w:val="008A114D"/>
    <w:rsid w:val="008B3CFD"/>
    <w:rsid w:val="008C04F9"/>
    <w:rsid w:val="008C7409"/>
    <w:rsid w:val="008D378C"/>
    <w:rsid w:val="008D5A3F"/>
    <w:rsid w:val="008D76AC"/>
    <w:rsid w:val="008E3753"/>
    <w:rsid w:val="008E6A95"/>
    <w:rsid w:val="008F1902"/>
    <w:rsid w:val="008F4E21"/>
    <w:rsid w:val="008F529B"/>
    <w:rsid w:val="00904EEE"/>
    <w:rsid w:val="00915843"/>
    <w:rsid w:val="00920F4E"/>
    <w:rsid w:val="009251A2"/>
    <w:rsid w:val="00931C48"/>
    <w:rsid w:val="009326C1"/>
    <w:rsid w:val="0093797A"/>
    <w:rsid w:val="00954BFB"/>
    <w:rsid w:val="00961CB0"/>
    <w:rsid w:val="0097008A"/>
    <w:rsid w:val="0097233D"/>
    <w:rsid w:val="00974194"/>
    <w:rsid w:val="0098045E"/>
    <w:rsid w:val="009916FE"/>
    <w:rsid w:val="00993303"/>
    <w:rsid w:val="009B740E"/>
    <w:rsid w:val="009C314B"/>
    <w:rsid w:val="009C3D99"/>
    <w:rsid w:val="009D1D5A"/>
    <w:rsid w:val="009D6270"/>
    <w:rsid w:val="009F0095"/>
    <w:rsid w:val="009F6C62"/>
    <w:rsid w:val="00A011F3"/>
    <w:rsid w:val="00A034E2"/>
    <w:rsid w:val="00A30B8D"/>
    <w:rsid w:val="00A31DAC"/>
    <w:rsid w:val="00A31FE7"/>
    <w:rsid w:val="00A35D34"/>
    <w:rsid w:val="00A35E8A"/>
    <w:rsid w:val="00A411D0"/>
    <w:rsid w:val="00A44A5F"/>
    <w:rsid w:val="00A51A80"/>
    <w:rsid w:val="00A7466B"/>
    <w:rsid w:val="00A77B34"/>
    <w:rsid w:val="00A96969"/>
    <w:rsid w:val="00A96CB2"/>
    <w:rsid w:val="00A97BC8"/>
    <w:rsid w:val="00AA5BB4"/>
    <w:rsid w:val="00AB6D62"/>
    <w:rsid w:val="00AC747E"/>
    <w:rsid w:val="00AD0B29"/>
    <w:rsid w:val="00AD21FC"/>
    <w:rsid w:val="00AD7F17"/>
    <w:rsid w:val="00AE14EE"/>
    <w:rsid w:val="00AF04D2"/>
    <w:rsid w:val="00AF2C51"/>
    <w:rsid w:val="00B06BCC"/>
    <w:rsid w:val="00B3485D"/>
    <w:rsid w:val="00B36A91"/>
    <w:rsid w:val="00B40B97"/>
    <w:rsid w:val="00B42A0A"/>
    <w:rsid w:val="00B42A6C"/>
    <w:rsid w:val="00B47863"/>
    <w:rsid w:val="00B57956"/>
    <w:rsid w:val="00B64740"/>
    <w:rsid w:val="00B66B48"/>
    <w:rsid w:val="00B76330"/>
    <w:rsid w:val="00B915AA"/>
    <w:rsid w:val="00B920FF"/>
    <w:rsid w:val="00B93707"/>
    <w:rsid w:val="00BA0390"/>
    <w:rsid w:val="00BA6269"/>
    <w:rsid w:val="00BD583B"/>
    <w:rsid w:val="00BD6DF9"/>
    <w:rsid w:val="00BF004E"/>
    <w:rsid w:val="00BF1053"/>
    <w:rsid w:val="00BF64D0"/>
    <w:rsid w:val="00C14D17"/>
    <w:rsid w:val="00C15FAB"/>
    <w:rsid w:val="00C30FFC"/>
    <w:rsid w:val="00C31709"/>
    <w:rsid w:val="00C371D7"/>
    <w:rsid w:val="00C37F2E"/>
    <w:rsid w:val="00C43426"/>
    <w:rsid w:val="00C60F48"/>
    <w:rsid w:val="00C64791"/>
    <w:rsid w:val="00C64820"/>
    <w:rsid w:val="00C76684"/>
    <w:rsid w:val="00C77D49"/>
    <w:rsid w:val="00C800CD"/>
    <w:rsid w:val="00C83776"/>
    <w:rsid w:val="00CA34CC"/>
    <w:rsid w:val="00CA4218"/>
    <w:rsid w:val="00CC44E6"/>
    <w:rsid w:val="00CE3D21"/>
    <w:rsid w:val="00CE7170"/>
    <w:rsid w:val="00D01FF0"/>
    <w:rsid w:val="00D20000"/>
    <w:rsid w:val="00D24D21"/>
    <w:rsid w:val="00D26588"/>
    <w:rsid w:val="00D36D51"/>
    <w:rsid w:val="00D37329"/>
    <w:rsid w:val="00D47733"/>
    <w:rsid w:val="00D62928"/>
    <w:rsid w:val="00D67721"/>
    <w:rsid w:val="00D770CF"/>
    <w:rsid w:val="00D80A6C"/>
    <w:rsid w:val="00D87284"/>
    <w:rsid w:val="00D95026"/>
    <w:rsid w:val="00DA39EF"/>
    <w:rsid w:val="00DA559B"/>
    <w:rsid w:val="00DB1405"/>
    <w:rsid w:val="00DB393B"/>
    <w:rsid w:val="00DC4D0F"/>
    <w:rsid w:val="00DC758D"/>
    <w:rsid w:val="00DD71FC"/>
    <w:rsid w:val="00DE2B36"/>
    <w:rsid w:val="00DF1A1B"/>
    <w:rsid w:val="00E079FF"/>
    <w:rsid w:val="00E141BD"/>
    <w:rsid w:val="00E16F33"/>
    <w:rsid w:val="00E21C70"/>
    <w:rsid w:val="00E4777F"/>
    <w:rsid w:val="00E92F01"/>
    <w:rsid w:val="00E93B70"/>
    <w:rsid w:val="00E9465D"/>
    <w:rsid w:val="00E964EA"/>
    <w:rsid w:val="00E970EF"/>
    <w:rsid w:val="00EA6938"/>
    <w:rsid w:val="00EA7172"/>
    <w:rsid w:val="00EB2F24"/>
    <w:rsid w:val="00EB46CA"/>
    <w:rsid w:val="00EB5FA4"/>
    <w:rsid w:val="00ED11CF"/>
    <w:rsid w:val="00ED2ACC"/>
    <w:rsid w:val="00ED5DF3"/>
    <w:rsid w:val="00EE7F03"/>
    <w:rsid w:val="00EF0A01"/>
    <w:rsid w:val="00F00697"/>
    <w:rsid w:val="00F00D4C"/>
    <w:rsid w:val="00F01CF9"/>
    <w:rsid w:val="00F25150"/>
    <w:rsid w:val="00F336F8"/>
    <w:rsid w:val="00F441BC"/>
    <w:rsid w:val="00F51FBB"/>
    <w:rsid w:val="00F6761E"/>
    <w:rsid w:val="00F8041A"/>
    <w:rsid w:val="00F86C05"/>
    <w:rsid w:val="00F91233"/>
    <w:rsid w:val="00FA551F"/>
    <w:rsid w:val="00FE15E8"/>
    <w:rsid w:val="00FE428E"/>
    <w:rsid w:val="00FF19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8EE"/>
  </w:style>
  <w:style w:type="paragraph" w:styleId="1">
    <w:name w:val="heading 1"/>
    <w:basedOn w:val="a"/>
    <w:next w:val="a"/>
    <w:link w:val="10"/>
    <w:uiPriority w:val="9"/>
    <w:qFormat/>
    <w:rsid w:val="00A35E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E964EA"/>
    <w:pPr>
      <w:keepNext/>
      <w:keepLines/>
      <w:spacing w:before="200" w:after="0" w:line="288" w:lineRule="atLeast"/>
      <w:outlineLvl w:val="1"/>
    </w:pPr>
    <w:rPr>
      <w:rFonts w:ascii="Cambria" w:eastAsia="Times New Roman" w:hAnsi="Cambria" w:cs="Times New Roman"/>
      <w:b/>
      <w:bCs/>
      <w:color w:val="4F81BD"/>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2BDB"/>
    <w:pPr>
      <w:ind w:left="720"/>
      <w:contextualSpacing/>
    </w:pPr>
  </w:style>
  <w:style w:type="character" w:customStyle="1" w:styleId="FontStyle79">
    <w:name w:val="Font Style79"/>
    <w:basedOn w:val="a0"/>
    <w:uiPriority w:val="99"/>
    <w:rsid w:val="00042E95"/>
    <w:rPr>
      <w:rFonts w:ascii="Times New Roman" w:hAnsi="Times New Roman" w:cs="Times New Roman"/>
      <w:sz w:val="24"/>
      <w:szCs w:val="24"/>
    </w:rPr>
  </w:style>
  <w:style w:type="paragraph" w:customStyle="1" w:styleId="Style40">
    <w:name w:val="Style40"/>
    <w:basedOn w:val="a"/>
    <w:uiPriority w:val="99"/>
    <w:rsid w:val="00042E9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customStyle="1" w:styleId="Style49">
    <w:name w:val="Style49"/>
    <w:basedOn w:val="a"/>
    <w:uiPriority w:val="99"/>
    <w:rsid w:val="00042E95"/>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C15F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9C3D9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C3D99"/>
    <w:rPr>
      <w:rFonts w:ascii="Tahoma" w:hAnsi="Tahoma" w:cs="Tahoma"/>
      <w:sz w:val="16"/>
      <w:szCs w:val="16"/>
    </w:rPr>
  </w:style>
  <w:style w:type="paragraph" w:styleId="a7">
    <w:name w:val="header"/>
    <w:basedOn w:val="a"/>
    <w:link w:val="a8"/>
    <w:uiPriority w:val="99"/>
    <w:unhideWhenUsed/>
    <w:rsid w:val="00837D8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37D85"/>
  </w:style>
  <w:style w:type="paragraph" w:styleId="a9">
    <w:name w:val="footer"/>
    <w:basedOn w:val="a"/>
    <w:link w:val="aa"/>
    <w:uiPriority w:val="99"/>
    <w:unhideWhenUsed/>
    <w:rsid w:val="00837D8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37D85"/>
  </w:style>
  <w:style w:type="character" w:customStyle="1" w:styleId="20">
    <w:name w:val="Заголовок 2 Знак"/>
    <w:basedOn w:val="a0"/>
    <w:link w:val="2"/>
    <w:semiHidden/>
    <w:rsid w:val="00E964EA"/>
    <w:rPr>
      <w:rFonts w:ascii="Cambria" w:eastAsia="Times New Roman" w:hAnsi="Cambria" w:cs="Times New Roman"/>
      <w:b/>
      <w:bCs/>
      <w:color w:val="4F81BD"/>
      <w:sz w:val="26"/>
      <w:szCs w:val="26"/>
      <w:lang w:eastAsia="ru-RU"/>
    </w:rPr>
  </w:style>
  <w:style w:type="character" w:customStyle="1" w:styleId="10">
    <w:name w:val="Заголовок 1 Знак"/>
    <w:basedOn w:val="a0"/>
    <w:link w:val="1"/>
    <w:uiPriority w:val="9"/>
    <w:rsid w:val="00A35E8A"/>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8EE"/>
  </w:style>
  <w:style w:type="paragraph" w:styleId="1">
    <w:name w:val="heading 1"/>
    <w:basedOn w:val="a"/>
    <w:next w:val="a"/>
    <w:link w:val="10"/>
    <w:uiPriority w:val="9"/>
    <w:qFormat/>
    <w:rsid w:val="00A35E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E964EA"/>
    <w:pPr>
      <w:keepNext/>
      <w:keepLines/>
      <w:spacing w:before="200" w:after="0" w:line="288" w:lineRule="atLeast"/>
      <w:outlineLvl w:val="1"/>
    </w:pPr>
    <w:rPr>
      <w:rFonts w:ascii="Cambria" w:eastAsia="Times New Roman" w:hAnsi="Cambria" w:cs="Times New Roman"/>
      <w:b/>
      <w:bCs/>
      <w:color w:val="4F81BD"/>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2BDB"/>
    <w:pPr>
      <w:ind w:left="720"/>
      <w:contextualSpacing/>
    </w:pPr>
  </w:style>
  <w:style w:type="character" w:customStyle="1" w:styleId="FontStyle79">
    <w:name w:val="Font Style79"/>
    <w:basedOn w:val="a0"/>
    <w:uiPriority w:val="99"/>
    <w:rsid w:val="00042E95"/>
    <w:rPr>
      <w:rFonts w:ascii="Times New Roman" w:hAnsi="Times New Roman" w:cs="Times New Roman"/>
      <w:sz w:val="24"/>
      <w:szCs w:val="24"/>
    </w:rPr>
  </w:style>
  <w:style w:type="paragraph" w:customStyle="1" w:styleId="Style40">
    <w:name w:val="Style40"/>
    <w:basedOn w:val="a"/>
    <w:uiPriority w:val="99"/>
    <w:rsid w:val="00042E9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customStyle="1" w:styleId="Style49">
    <w:name w:val="Style49"/>
    <w:basedOn w:val="a"/>
    <w:uiPriority w:val="99"/>
    <w:rsid w:val="00042E95"/>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C15F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9C3D9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C3D99"/>
    <w:rPr>
      <w:rFonts w:ascii="Tahoma" w:hAnsi="Tahoma" w:cs="Tahoma"/>
      <w:sz w:val="16"/>
      <w:szCs w:val="16"/>
    </w:rPr>
  </w:style>
  <w:style w:type="paragraph" w:styleId="a7">
    <w:name w:val="header"/>
    <w:basedOn w:val="a"/>
    <w:link w:val="a8"/>
    <w:uiPriority w:val="99"/>
    <w:unhideWhenUsed/>
    <w:rsid w:val="00837D8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37D85"/>
  </w:style>
  <w:style w:type="paragraph" w:styleId="a9">
    <w:name w:val="footer"/>
    <w:basedOn w:val="a"/>
    <w:link w:val="aa"/>
    <w:uiPriority w:val="99"/>
    <w:unhideWhenUsed/>
    <w:rsid w:val="00837D8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37D85"/>
  </w:style>
  <w:style w:type="character" w:customStyle="1" w:styleId="20">
    <w:name w:val="Заголовок 2 Знак"/>
    <w:basedOn w:val="a0"/>
    <w:link w:val="2"/>
    <w:semiHidden/>
    <w:rsid w:val="00E964EA"/>
    <w:rPr>
      <w:rFonts w:ascii="Cambria" w:eastAsia="Times New Roman" w:hAnsi="Cambria" w:cs="Times New Roman"/>
      <w:b/>
      <w:bCs/>
      <w:color w:val="4F81BD"/>
      <w:sz w:val="26"/>
      <w:szCs w:val="26"/>
      <w:lang w:eastAsia="ru-RU"/>
    </w:rPr>
  </w:style>
  <w:style w:type="character" w:customStyle="1" w:styleId="10">
    <w:name w:val="Заголовок 1 Знак"/>
    <w:basedOn w:val="a0"/>
    <w:link w:val="1"/>
    <w:uiPriority w:val="9"/>
    <w:rsid w:val="00A35E8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603488">
      <w:bodyDiv w:val="1"/>
      <w:marLeft w:val="0"/>
      <w:marRight w:val="0"/>
      <w:marTop w:val="0"/>
      <w:marBottom w:val="0"/>
      <w:divBdr>
        <w:top w:val="none" w:sz="0" w:space="0" w:color="auto"/>
        <w:left w:val="none" w:sz="0" w:space="0" w:color="auto"/>
        <w:bottom w:val="none" w:sz="0" w:space="0" w:color="auto"/>
        <w:right w:val="none" w:sz="0" w:space="0" w:color="auto"/>
      </w:divBdr>
    </w:div>
    <w:div w:id="394623690">
      <w:bodyDiv w:val="1"/>
      <w:marLeft w:val="0"/>
      <w:marRight w:val="0"/>
      <w:marTop w:val="0"/>
      <w:marBottom w:val="0"/>
      <w:divBdr>
        <w:top w:val="none" w:sz="0" w:space="0" w:color="auto"/>
        <w:left w:val="none" w:sz="0" w:space="0" w:color="auto"/>
        <w:bottom w:val="none" w:sz="0" w:space="0" w:color="auto"/>
        <w:right w:val="none" w:sz="0" w:space="0" w:color="auto"/>
      </w:divBdr>
    </w:div>
    <w:div w:id="505555386">
      <w:bodyDiv w:val="1"/>
      <w:marLeft w:val="0"/>
      <w:marRight w:val="0"/>
      <w:marTop w:val="0"/>
      <w:marBottom w:val="0"/>
      <w:divBdr>
        <w:top w:val="none" w:sz="0" w:space="0" w:color="auto"/>
        <w:left w:val="none" w:sz="0" w:space="0" w:color="auto"/>
        <w:bottom w:val="none" w:sz="0" w:space="0" w:color="auto"/>
        <w:right w:val="none" w:sz="0" w:space="0" w:color="auto"/>
      </w:divBdr>
    </w:div>
    <w:div w:id="847331078">
      <w:bodyDiv w:val="1"/>
      <w:marLeft w:val="0"/>
      <w:marRight w:val="0"/>
      <w:marTop w:val="0"/>
      <w:marBottom w:val="0"/>
      <w:divBdr>
        <w:top w:val="none" w:sz="0" w:space="0" w:color="auto"/>
        <w:left w:val="none" w:sz="0" w:space="0" w:color="auto"/>
        <w:bottom w:val="none" w:sz="0" w:space="0" w:color="auto"/>
        <w:right w:val="none" w:sz="0" w:space="0" w:color="auto"/>
      </w:divBdr>
    </w:div>
    <w:div w:id="958951178">
      <w:bodyDiv w:val="1"/>
      <w:marLeft w:val="0"/>
      <w:marRight w:val="0"/>
      <w:marTop w:val="0"/>
      <w:marBottom w:val="0"/>
      <w:divBdr>
        <w:top w:val="none" w:sz="0" w:space="0" w:color="auto"/>
        <w:left w:val="none" w:sz="0" w:space="0" w:color="auto"/>
        <w:bottom w:val="none" w:sz="0" w:space="0" w:color="auto"/>
        <w:right w:val="none" w:sz="0" w:space="0" w:color="auto"/>
      </w:divBdr>
      <w:divsChild>
        <w:div w:id="887184879">
          <w:marLeft w:val="0"/>
          <w:marRight w:val="0"/>
          <w:marTop w:val="0"/>
          <w:marBottom w:val="0"/>
          <w:divBdr>
            <w:top w:val="none" w:sz="0" w:space="0" w:color="auto"/>
            <w:left w:val="none" w:sz="0" w:space="0" w:color="auto"/>
            <w:bottom w:val="none" w:sz="0" w:space="0" w:color="auto"/>
            <w:right w:val="none" w:sz="0" w:space="0" w:color="auto"/>
          </w:divBdr>
          <w:divsChild>
            <w:div w:id="1260413413">
              <w:marLeft w:val="4200"/>
              <w:marRight w:val="300"/>
              <w:marTop w:val="0"/>
              <w:marBottom w:val="0"/>
              <w:divBdr>
                <w:top w:val="none" w:sz="0" w:space="0" w:color="auto"/>
                <w:left w:val="none" w:sz="0" w:space="0" w:color="auto"/>
                <w:bottom w:val="none" w:sz="0" w:space="0" w:color="auto"/>
                <w:right w:val="none" w:sz="0" w:space="0" w:color="auto"/>
              </w:divBdr>
              <w:divsChild>
                <w:div w:id="891699874">
                  <w:marLeft w:val="0"/>
                  <w:marRight w:val="0"/>
                  <w:marTop w:val="0"/>
                  <w:marBottom w:val="0"/>
                  <w:divBdr>
                    <w:top w:val="none" w:sz="0" w:space="0" w:color="auto"/>
                    <w:left w:val="none" w:sz="0" w:space="0" w:color="auto"/>
                    <w:bottom w:val="none" w:sz="0" w:space="0" w:color="auto"/>
                    <w:right w:val="none" w:sz="0" w:space="0" w:color="auto"/>
                  </w:divBdr>
                  <w:divsChild>
                    <w:div w:id="1645616912">
                      <w:marLeft w:val="0"/>
                      <w:marRight w:val="0"/>
                      <w:marTop w:val="600"/>
                      <w:marBottom w:val="600"/>
                      <w:divBdr>
                        <w:top w:val="none" w:sz="0" w:space="0" w:color="auto"/>
                        <w:left w:val="none" w:sz="0" w:space="0" w:color="auto"/>
                        <w:bottom w:val="none" w:sz="0" w:space="0" w:color="auto"/>
                        <w:right w:val="none" w:sz="0" w:space="0" w:color="auto"/>
                      </w:divBdr>
                    </w:div>
                  </w:divsChild>
                </w:div>
              </w:divsChild>
            </w:div>
          </w:divsChild>
        </w:div>
      </w:divsChild>
    </w:div>
    <w:div w:id="1033118027">
      <w:bodyDiv w:val="1"/>
      <w:marLeft w:val="0"/>
      <w:marRight w:val="0"/>
      <w:marTop w:val="0"/>
      <w:marBottom w:val="0"/>
      <w:divBdr>
        <w:top w:val="none" w:sz="0" w:space="0" w:color="auto"/>
        <w:left w:val="none" w:sz="0" w:space="0" w:color="auto"/>
        <w:bottom w:val="none" w:sz="0" w:space="0" w:color="auto"/>
        <w:right w:val="none" w:sz="0" w:space="0" w:color="auto"/>
      </w:divBdr>
    </w:div>
    <w:div w:id="1258900142">
      <w:bodyDiv w:val="1"/>
      <w:marLeft w:val="0"/>
      <w:marRight w:val="0"/>
      <w:marTop w:val="0"/>
      <w:marBottom w:val="0"/>
      <w:divBdr>
        <w:top w:val="none" w:sz="0" w:space="0" w:color="auto"/>
        <w:left w:val="none" w:sz="0" w:space="0" w:color="auto"/>
        <w:bottom w:val="none" w:sz="0" w:space="0" w:color="auto"/>
        <w:right w:val="none" w:sz="0" w:space="0" w:color="auto"/>
      </w:divBdr>
    </w:div>
    <w:div w:id="1314724150">
      <w:bodyDiv w:val="1"/>
      <w:marLeft w:val="0"/>
      <w:marRight w:val="0"/>
      <w:marTop w:val="0"/>
      <w:marBottom w:val="0"/>
      <w:divBdr>
        <w:top w:val="none" w:sz="0" w:space="0" w:color="auto"/>
        <w:left w:val="none" w:sz="0" w:space="0" w:color="auto"/>
        <w:bottom w:val="none" w:sz="0" w:space="0" w:color="auto"/>
        <w:right w:val="none" w:sz="0" w:space="0" w:color="auto"/>
      </w:divBdr>
      <w:divsChild>
        <w:div w:id="1342510283">
          <w:marLeft w:val="0"/>
          <w:marRight w:val="0"/>
          <w:marTop w:val="0"/>
          <w:marBottom w:val="0"/>
          <w:divBdr>
            <w:top w:val="none" w:sz="0" w:space="0" w:color="auto"/>
            <w:left w:val="none" w:sz="0" w:space="0" w:color="auto"/>
            <w:bottom w:val="none" w:sz="0" w:space="0" w:color="auto"/>
            <w:right w:val="none" w:sz="0" w:space="0" w:color="auto"/>
          </w:divBdr>
          <w:divsChild>
            <w:div w:id="2042705749">
              <w:marLeft w:val="0"/>
              <w:marRight w:val="0"/>
              <w:marTop w:val="0"/>
              <w:marBottom w:val="0"/>
              <w:divBdr>
                <w:top w:val="none" w:sz="0" w:space="0" w:color="auto"/>
                <w:left w:val="none" w:sz="0" w:space="0" w:color="auto"/>
                <w:bottom w:val="none" w:sz="0" w:space="0" w:color="auto"/>
                <w:right w:val="none" w:sz="0" w:space="0" w:color="auto"/>
              </w:divBdr>
              <w:divsChild>
                <w:div w:id="106969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952774">
      <w:bodyDiv w:val="1"/>
      <w:marLeft w:val="0"/>
      <w:marRight w:val="0"/>
      <w:marTop w:val="0"/>
      <w:marBottom w:val="0"/>
      <w:divBdr>
        <w:top w:val="none" w:sz="0" w:space="0" w:color="auto"/>
        <w:left w:val="none" w:sz="0" w:space="0" w:color="auto"/>
        <w:bottom w:val="none" w:sz="0" w:space="0" w:color="auto"/>
        <w:right w:val="none" w:sz="0" w:space="0" w:color="auto"/>
      </w:divBdr>
      <w:divsChild>
        <w:div w:id="1000766645">
          <w:marLeft w:val="0"/>
          <w:marRight w:val="0"/>
          <w:marTop w:val="0"/>
          <w:marBottom w:val="0"/>
          <w:divBdr>
            <w:top w:val="none" w:sz="0" w:space="0" w:color="auto"/>
            <w:left w:val="none" w:sz="0" w:space="0" w:color="auto"/>
            <w:bottom w:val="none" w:sz="0" w:space="0" w:color="auto"/>
            <w:right w:val="none" w:sz="0" w:space="0" w:color="auto"/>
          </w:divBdr>
          <w:divsChild>
            <w:div w:id="1228612609">
              <w:marLeft w:val="4200"/>
              <w:marRight w:val="300"/>
              <w:marTop w:val="0"/>
              <w:marBottom w:val="0"/>
              <w:divBdr>
                <w:top w:val="none" w:sz="0" w:space="0" w:color="auto"/>
                <w:left w:val="none" w:sz="0" w:space="0" w:color="auto"/>
                <w:bottom w:val="none" w:sz="0" w:space="0" w:color="auto"/>
                <w:right w:val="none" w:sz="0" w:space="0" w:color="auto"/>
              </w:divBdr>
              <w:divsChild>
                <w:div w:id="1329795669">
                  <w:marLeft w:val="0"/>
                  <w:marRight w:val="0"/>
                  <w:marTop w:val="0"/>
                  <w:marBottom w:val="0"/>
                  <w:divBdr>
                    <w:top w:val="none" w:sz="0" w:space="0" w:color="auto"/>
                    <w:left w:val="none" w:sz="0" w:space="0" w:color="auto"/>
                    <w:bottom w:val="none" w:sz="0" w:space="0" w:color="auto"/>
                    <w:right w:val="none" w:sz="0" w:space="0" w:color="auto"/>
                  </w:divBdr>
                  <w:divsChild>
                    <w:div w:id="1328291944">
                      <w:marLeft w:val="0"/>
                      <w:marRight w:val="0"/>
                      <w:marTop w:val="600"/>
                      <w:marBottom w:val="600"/>
                      <w:divBdr>
                        <w:top w:val="none" w:sz="0" w:space="0" w:color="auto"/>
                        <w:left w:val="none" w:sz="0" w:space="0" w:color="auto"/>
                        <w:bottom w:val="none" w:sz="0" w:space="0" w:color="auto"/>
                        <w:right w:val="none" w:sz="0" w:space="0" w:color="auto"/>
                      </w:divBdr>
                    </w:div>
                  </w:divsChild>
                </w:div>
              </w:divsChild>
            </w:div>
          </w:divsChild>
        </w:div>
      </w:divsChild>
    </w:div>
    <w:div w:id="2003194699">
      <w:bodyDiv w:val="1"/>
      <w:marLeft w:val="0"/>
      <w:marRight w:val="0"/>
      <w:marTop w:val="0"/>
      <w:marBottom w:val="0"/>
      <w:divBdr>
        <w:top w:val="none" w:sz="0" w:space="0" w:color="auto"/>
        <w:left w:val="none" w:sz="0" w:space="0" w:color="auto"/>
        <w:bottom w:val="none" w:sz="0" w:space="0" w:color="auto"/>
        <w:right w:val="none" w:sz="0" w:space="0" w:color="auto"/>
      </w:divBdr>
      <w:divsChild>
        <w:div w:id="1854831718">
          <w:marLeft w:val="0"/>
          <w:marRight w:val="0"/>
          <w:marTop w:val="0"/>
          <w:marBottom w:val="0"/>
          <w:divBdr>
            <w:top w:val="none" w:sz="0" w:space="0" w:color="auto"/>
            <w:left w:val="none" w:sz="0" w:space="0" w:color="auto"/>
            <w:bottom w:val="none" w:sz="0" w:space="0" w:color="auto"/>
            <w:right w:val="none" w:sz="0" w:space="0" w:color="auto"/>
          </w:divBdr>
          <w:divsChild>
            <w:div w:id="824319738">
              <w:marLeft w:val="4200"/>
              <w:marRight w:val="300"/>
              <w:marTop w:val="0"/>
              <w:marBottom w:val="0"/>
              <w:divBdr>
                <w:top w:val="none" w:sz="0" w:space="0" w:color="auto"/>
                <w:left w:val="none" w:sz="0" w:space="0" w:color="auto"/>
                <w:bottom w:val="none" w:sz="0" w:space="0" w:color="auto"/>
                <w:right w:val="none" w:sz="0" w:space="0" w:color="auto"/>
              </w:divBdr>
              <w:divsChild>
                <w:div w:id="54201029">
                  <w:marLeft w:val="0"/>
                  <w:marRight w:val="0"/>
                  <w:marTop w:val="0"/>
                  <w:marBottom w:val="0"/>
                  <w:divBdr>
                    <w:top w:val="none" w:sz="0" w:space="0" w:color="auto"/>
                    <w:left w:val="none" w:sz="0" w:space="0" w:color="auto"/>
                    <w:bottom w:val="none" w:sz="0" w:space="0" w:color="auto"/>
                    <w:right w:val="none" w:sz="0" w:space="0" w:color="auto"/>
                  </w:divBdr>
                  <w:divsChild>
                    <w:div w:id="528644645">
                      <w:marLeft w:val="0"/>
                      <w:marRight w:val="0"/>
                      <w:marTop w:val="600"/>
                      <w:marBottom w:val="600"/>
                      <w:divBdr>
                        <w:top w:val="none" w:sz="0" w:space="0" w:color="auto"/>
                        <w:left w:val="none" w:sz="0" w:space="0" w:color="auto"/>
                        <w:bottom w:val="none" w:sz="0" w:space="0" w:color="auto"/>
                        <w:right w:val="none" w:sz="0" w:space="0" w:color="auto"/>
                      </w:divBdr>
                    </w:div>
                  </w:divsChild>
                </w:div>
              </w:divsChild>
            </w:div>
          </w:divsChild>
        </w:div>
      </w:divsChild>
    </w:div>
    <w:div w:id="2040812228">
      <w:bodyDiv w:val="1"/>
      <w:marLeft w:val="0"/>
      <w:marRight w:val="0"/>
      <w:marTop w:val="0"/>
      <w:marBottom w:val="0"/>
      <w:divBdr>
        <w:top w:val="none" w:sz="0" w:space="0" w:color="auto"/>
        <w:left w:val="none" w:sz="0" w:space="0" w:color="auto"/>
        <w:bottom w:val="none" w:sz="0" w:space="0" w:color="auto"/>
        <w:right w:val="none" w:sz="0" w:space="0" w:color="auto"/>
      </w:divBdr>
    </w:div>
    <w:div w:id="207935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mebrk.kz/epub"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adilet.zan.kz/kaz/docs/V02000206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adilet.zan.kz/kaz/docs/V020002070"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adilet.zan.kz/kaz/docs/V02000207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E5E729-6819-4627-B86D-6A8AD5385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2278</TotalTime>
  <Pages>97</Pages>
  <Words>31200</Words>
  <Characters>177843</Characters>
  <Application>Microsoft Office Word</Application>
  <DocSecurity>0</DocSecurity>
  <Lines>1482</Lines>
  <Paragraphs>417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RIO20</cp:lastModifiedBy>
  <cp:revision>256</cp:revision>
  <cp:lastPrinted>2022-07-22T06:13:00Z</cp:lastPrinted>
  <dcterms:created xsi:type="dcterms:W3CDTF">2022-05-07T15:45:00Z</dcterms:created>
  <dcterms:modified xsi:type="dcterms:W3CDTF">2022-07-22T06:32:00Z</dcterms:modified>
</cp:coreProperties>
</file>